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52DE" w:rsidRDefault="00B652DE" w:rsidP="00156124">
      <w:pPr>
        <w:spacing w:line="240" w:lineRule="auto"/>
        <w:ind w:firstLine="709"/>
        <w:jc w:val="both"/>
        <w:rPr>
          <w:rFonts w:ascii="Times New Roman" w:hAnsi="Times New Roman" w:cs="Times New Roman"/>
          <w:b/>
          <w:sz w:val="28"/>
          <w:szCs w:val="28"/>
          <w:lang w:val="kk-KZ"/>
        </w:rPr>
      </w:pPr>
    </w:p>
    <w:p w:rsidR="00B652DE" w:rsidRPr="00B652DE" w:rsidRDefault="00B652DE" w:rsidP="00B652DE">
      <w:pPr>
        <w:spacing w:after="0" w:line="240" w:lineRule="auto"/>
        <w:ind w:right="-284"/>
        <w:jc w:val="right"/>
        <w:rPr>
          <w:rFonts w:ascii="Times New Roman" w:hAnsi="Times New Roman" w:cs="Times New Roman"/>
          <w:color w:val="000000" w:themeColor="text1"/>
          <w:sz w:val="28"/>
          <w:szCs w:val="28"/>
          <w:lang w:val="kk-KZ"/>
        </w:rPr>
      </w:pPr>
      <w:r w:rsidRPr="00E00A0B">
        <w:rPr>
          <w:rFonts w:ascii="Times New Roman" w:hAnsi="Times New Roman" w:cs="Times New Roman"/>
          <w:color w:val="000000" w:themeColor="text1"/>
          <w:sz w:val="28"/>
          <w:szCs w:val="28"/>
          <w:lang w:val="kk-KZ"/>
        </w:rPr>
        <w:t>Ф. 7.03-</w:t>
      </w:r>
      <w:r>
        <w:rPr>
          <w:rFonts w:ascii="Times New Roman" w:hAnsi="Times New Roman" w:cs="Times New Roman"/>
          <w:color w:val="000000" w:themeColor="text1"/>
          <w:sz w:val="28"/>
          <w:szCs w:val="28"/>
          <w:lang w:val="kk-KZ"/>
        </w:rPr>
        <w:t>12</w:t>
      </w:r>
    </w:p>
    <w:p w:rsidR="00B652DE" w:rsidRPr="00E00A0B" w:rsidRDefault="00B652DE" w:rsidP="00B652DE">
      <w:pPr>
        <w:spacing w:after="0" w:line="240" w:lineRule="auto"/>
        <w:ind w:right="-284" w:firstLine="426"/>
        <w:jc w:val="both"/>
        <w:rPr>
          <w:rFonts w:ascii="Times New Roman" w:hAnsi="Times New Roman" w:cs="Times New Roman"/>
          <w:color w:val="000000" w:themeColor="text1"/>
          <w:sz w:val="28"/>
          <w:szCs w:val="28"/>
          <w:lang w:val="kk-KZ"/>
        </w:rPr>
      </w:pPr>
    </w:p>
    <w:p w:rsidR="00B652DE" w:rsidRPr="00E00A0B" w:rsidRDefault="00B652DE" w:rsidP="00B652DE">
      <w:pPr>
        <w:spacing w:after="0" w:line="240" w:lineRule="auto"/>
        <w:ind w:right="-284" w:firstLine="426"/>
        <w:jc w:val="both"/>
        <w:rPr>
          <w:rFonts w:ascii="Times New Roman" w:hAnsi="Times New Roman" w:cs="Times New Roman"/>
          <w:color w:val="000000" w:themeColor="text1"/>
          <w:sz w:val="28"/>
          <w:szCs w:val="28"/>
          <w:lang w:val="kk-KZ"/>
        </w:rPr>
      </w:pPr>
    </w:p>
    <w:p w:rsidR="00B652DE" w:rsidRPr="00E00A0B" w:rsidRDefault="00B652DE" w:rsidP="00B652DE">
      <w:pPr>
        <w:spacing w:after="0" w:line="240" w:lineRule="auto"/>
        <w:ind w:right="-284" w:firstLine="426"/>
        <w:jc w:val="both"/>
        <w:rPr>
          <w:rFonts w:ascii="Times New Roman" w:hAnsi="Times New Roman" w:cs="Times New Roman"/>
          <w:color w:val="000000" w:themeColor="text1"/>
          <w:sz w:val="28"/>
          <w:szCs w:val="28"/>
          <w:lang w:val="kk-KZ"/>
        </w:rPr>
      </w:pPr>
    </w:p>
    <w:p w:rsidR="00B652DE" w:rsidRPr="00E00A0B" w:rsidRDefault="00B652DE" w:rsidP="00B652DE">
      <w:pPr>
        <w:spacing w:after="0" w:line="240" w:lineRule="auto"/>
        <w:ind w:right="-284" w:firstLine="426"/>
        <w:jc w:val="center"/>
        <w:rPr>
          <w:rFonts w:ascii="Times New Roman" w:hAnsi="Times New Roman" w:cs="Times New Roman"/>
          <w:b/>
          <w:color w:val="000000" w:themeColor="text1"/>
          <w:sz w:val="28"/>
          <w:szCs w:val="28"/>
          <w:lang w:val="kk-KZ"/>
        </w:rPr>
      </w:pPr>
    </w:p>
    <w:p w:rsidR="00B652DE" w:rsidRPr="00E00A0B" w:rsidRDefault="00B652DE" w:rsidP="00B652DE">
      <w:pPr>
        <w:spacing w:after="0" w:line="240" w:lineRule="auto"/>
        <w:ind w:right="-284" w:firstLine="426"/>
        <w:jc w:val="center"/>
        <w:rPr>
          <w:rFonts w:ascii="Times New Roman" w:hAnsi="Times New Roman" w:cs="Times New Roman"/>
          <w:b/>
          <w:color w:val="000000" w:themeColor="text1"/>
          <w:sz w:val="28"/>
          <w:szCs w:val="28"/>
          <w:lang w:val="kk-KZ"/>
        </w:rPr>
      </w:pPr>
    </w:p>
    <w:p w:rsidR="00B652DE" w:rsidRPr="00E00A0B" w:rsidRDefault="00B652DE" w:rsidP="00B652DE">
      <w:pPr>
        <w:spacing w:after="0" w:line="240" w:lineRule="auto"/>
        <w:ind w:right="-284" w:firstLine="426"/>
        <w:jc w:val="center"/>
        <w:rPr>
          <w:rFonts w:ascii="Times New Roman" w:hAnsi="Times New Roman" w:cs="Times New Roman"/>
          <w:b/>
          <w:color w:val="000000" w:themeColor="text1"/>
          <w:sz w:val="28"/>
          <w:szCs w:val="28"/>
          <w:lang w:val="kk-KZ"/>
        </w:rPr>
      </w:pPr>
    </w:p>
    <w:p w:rsidR="00B652DE" w:rsidRPr="00E00A0B" w:rsidRDefault="00B652DE" w:rsidP="00B652DE">
      <w:pPr>
        <w:spacing w:after="0" w:line="240" w:lineRule="auto"/>
        <w:ind w:right="-284"/>
        <w:rPr>
          <w:rFonts w:ascii="Times New Roman" w:hAnsi="Times New Roman" w:cs="Times New Roman"/>
          <w:b/>
          <w:color w:val="000000" w:themeColor="text1"/>
          <w:sz w:val="28"/>
          <w:szCs w:val="28"/>
          <w:lang w:val="kk-KZ"/>
        </w:rPr>
      </w:pPr>
    </w:p>
    <w:p w:rsidR="00B652DE" w:rsidRPr="00E00A0B" w:rsidRDefault="00B652DE" w:rsidP="00B652DE">
      <w:pPr>
        <w:spacing w:after="0" w:line="240" w:lineRule="auto"/>
        <w:ind w:right="-284" w:firstLine="426"/>
        <w:jc w:val="center"/>
        <w:rPr>
          <w:rFonts w:ascii="Times New Roman" w:hAnsi="Times New Roman" w:cs="Times New Roman"/>
          <w:b/>
          <w:color w:val="000000" w:themeColor="text1"/>
          <w:sz w:val="28"/>
          <w:szCs w:val="28"/>
          <w:lang w:val="kk-KZ"/>
        </w:rPr>
      </w:pPr>
      <w:r w:rsidRPr="00E00A0B">
        <w:rPr>
          <w:rFonts w:ascii="Times New Roman" w:hAnsi="Times New Roman" w:cs="Times New Roman"/>
          <w:b/>
          <w:color w:val="000000" w:themeColor="text1"/>
          <w:sz w:val="28"/>
          <w:szCs w:val="28"/>
          <w:lang w:val="kk-KZ"/>
        </w:rPr>
        <w:t>Боташев Е.Т.</w:t>
      </w:r>
    </w:p>
    <w:p w:rsidR="00B652DE" w:rsidRPr="00E00A0B" w:rsidRDefault="00B652DE" w:rsidP="00B652DE">
      <w:pPr>
        <w:spacing w:after="0" w:line="240" w:lineRule="auto"/>
        <w:ind w:right="-284" w:firstLine="426"/>
        <w:jc w:val="center"/>
        <w:rPr>
          <w:rFonts w:ascii="Times New Roman" w:hAnsi="Times New Roman" w:cs="Times New Roman"/>
          <w:b/>
          <w:color w:val="000000" w:themeColor="text1"/>
          <w:sz w:val="32"/>
          <w:szCs w:val="32"/>
          <w:lang w:val="kk-KZ"/>
        </w:rPr>
      </w:pPr>
    </w:p>
    <w:p w:rsidR="00B652DE" w:rsidRPr="00E00A0B" w:rsidRDefault="00B652DE" w:rsidP="00B652DE">
      <w:pPr>
        <w:spacing w:after="0" w:line="240" w:lineRule="auto"/>
        <w:ind w:right="-284" w:firstLine="426"/>
        <w:jc w:val="center"/>
        <w:rPr>
          <w:rFonts w:ascii="Times New Roman" w:hAnsi="Times New Roman" w:cs="Times New Roman"/>
          <w:b/>
          <w:color w:val="000000" w:themeColor="text1"/>
          <w:sz w:val="32"/>
          <w:szCs w:val="32"/>
          <w:lang w:val="kk-KZ"/>
        </w:rPr>
      </w:pPr>
    </w:p>
    <w:p w:rsidR="00B652DE" w:rsidRPr="00E00A0B" w:rsidRDefault="00B652DE" w:rsidP="00B652DE">
      <w:pPr>
        <w:spacing w:after="0" w:line="240" w:lineRule="auto"/>
        <w:ind w:right="-284" w:firstLine="426"/>
        <w:jc w:val="center"/>
        <w:rPr>
          <w:rFonts w:ascii="Times New Roman" w:hAnsi="Times New Roman" w:cs="Times New Roman"/>
          <w:b/>
          <w:color w:val="000000" w:themeColor="text1"/>
          <w:sz w:val="32"/>
          <w:szCs w:val="32"/>
          <w:lang w:val="kk-KZ"/>
        </w:rPr>
      </w:pPr>
    </w:p>
    <w:p w:rsidR="00B652DE" w:rsidRPr="00E00A0B" w:rsidRDefault="00B652DE" w:rsidP="00B652DE">
      <w:pPr>
        <w:spacing w:after="0" w:line="240" w:lineRule="auto"/>
        <w:ind w:right="-284" w:firstLine="426"/>
        <w:jc w:val="center"/>
        <w:rPr>
          <w:rFonts w:ascii="Times New Roman" w:hAnsi="Times New Roman" w:cs="Times New Roman"/>
          <w:b/>
          <w:color w:val="000000" w:themeColor="text1"/>
          <w:sz w:val="32"/>
          <w:szCs w:val="32"/>
          <w:lang w:val="kk-KZ"/>
        </w:rPr>
      </w:pPr>
    </w:p>
    <w:p w:rsidR="00B652DE" w:rsidRPr="00E00A0B" w:rsidRDefault="00B652DE" w:rsidP="00B652DE">
      <w:pPr>
        <w:spacing w:after="0" w:line="240" w:lineRule="auto"/>
        <w:ind w:right="-284" w:firstLine="426"/>
        <w:jc w:val="center"/>
        <w:rPr>
          <w:rFonts w:ascii="Times New Roman" w:hAnsi="Times New Roman" w:cs="Times New Roman"/>
          <w:b/>
          <w:color w:val="000000" w:themeColor="text1"/>
          <w:sz w:val="32"/>
          <w:szCs w:val="32"/>
          <w:lang w:val="kk-KZ"/>
        </w:rPr>
      </w:pPr>
    </w:p>
    <w:p w:rsidR="00B652DE" w:rsidRPr="00E00A0B" w:rsidRDefault="00B652DE" w:rsidP="00B652DE">
      <w:pPr>
        <w:spacing w:after="0" w:line="240" w:lineRule="auto"/>
        <w:ind w:right="-284" w:firstLine="426"/>
        <w:jc w:val="center"/>
        <w:rPr>
          <w:rFonts w:ascii="Times New Roman" w:hAnsi="Times New Roman" w:cs="Times New Roman"/>
          <w:b/>
          <w:color w:val="000000" w:themeColor="text1"/>
          <w:sz w:val="32"/>
          <w:szCs w:val="32"/>
          <w:lang w:val="kk-KZ"/>
        </w:rPr>
      </w:pPr>
    </w:p>
    <w:p w:rsidR="00B652DE" w:rsidRPr="00E00A0B" w:rsidRDefault="00B652DE" w:rsidP="00B652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lang w:val="kk-KZ"/>
        </w:rPr>
      </w:pPr>
      <w:r w:rsidRPr="00E00A0B">
        <w:rPr>
          <w:rFonts w:ascii="Times New Roman" w:hAnsi="Times New Roman" w:cs="Times New Roman"/>
          <w:b/>
          <w:color w:val="000000" w:themeColor="text1"/>
          <w:sz w:val="24"/>
          <w:szCs w:val="24"/>
          <w:lang w:val="kk-KZ"/>
        </w:rPr>
        <w:t xml:space="preserve"> «</w:t>
      </w:r>
      <w:r w:rsidR="00072F86" w:rsidRPr="00E00A0B">
        <w:rPr>
          <w:rFonts w:ascii="Times New Roman" w:hAnsi="Times New Roman" w:cs="Times New Roman"/>
          <w:b/>
          <w:color w:val="000000" w:themeColor="text1"/>
          <w:sz w:val="24"/>
          <w:szCs w:val="24"/>
          <w:lang w:val="kk-KZ"/>
        </w:rPr>
        <w:t>Мұнайгаз инженериясындағы жабдықтарды жаңғырту бойынша супервайзинг</w:t>
      </w:r>
      <w:r w:rsidRPr="00E00A0B">
        <w:rPr>
          <w:rFonts w:ascii="Times New Roman" w:hAnsi="Times New Roman" w:cs="Times New Roman"/>
          <w:b/>
          <w:color w:val="000000" w:themeColor="text1"/>
          <w:sz w:val="24"/>
          <w:szCs w:val="24"/>
          <w:lang w:val="kk-KZ"/>
        </w:rPr>
        <w:t>»</w:t>
      </w:r>
    </w:p>
    <w:p w:rsidR="00B652DE" w:rsidRPr="00F625E7" w:rsidRDefault="00B652DE" w:rsidP="00B652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002033"/>
          <w:sz w:val="24"/>
          <w:szCs w:val="24"/>
          <w:bdr w:val="none" w:sz="0" w:space="0" w:color="auto" w:frame="1"/>
          <w:lang w:val="kk-KZ" w:eastAsia="ru-RU"/>
        </w:rPr>
      </w:pPr>
      <w:r w:rsidRPr="00E00A0B">
        <w:rPr>
          <w:rFonts w:ascii="Times New Roman" w:eastAsia="Times New Roman" w:hAnsi="Times New Roman" w:cs="Times New Roman"/>
          <w:b/>
          <w:color w:val="002033"/>
          <w:sz w:val="24"/>
          <w:szCs w:val="24"/>
          <w:bdr w:val="none" w:sz="0" w:space="0" w:color="auto" w:frame="1"/>
          <w:lang w:val="kk-KZ" w:eastAsia="ru-RU"/>
        </w:rPr>
        <w:t>Пән бойынша дәріс</w:t>
      </w:r>
      <w:r w:rsidRPr="00F625E7">
        <w:rPr>
          <w:rFonts w:ascii="Times New Roman" w:eastAsia="Times New Roman" w:hAnsi="Times New Roman" w:cs="Times New Roman"/>
          <w:b/>
          <w:color w:val="002033"/>
          <w:sz w:val="24"/>
          <w:szCs w:val="24"/>
          <w:bdr w:val="none" w:sz="0" w:space="0" w:color="auto" w:frame="1"/>
          <w:lang w:val="kk-KZ" w:eastAsia="ru-RU"/>
        </w:rPr>
        <w:t>тер</w:t>
      </w:r>
      <w:r w:rsidRPr="00E00A0B">
        <w:rPr>
          <w:rFonts w:ascii="Times New Roman" w:eastAsia="Times New Roman" w:hAnsi="Times New Roman" w:cs="Times New Roman"/>
          <w:b/>
          <w:color w:val="002033"/>
          <w:sz w:val="24"/>
          <w:szCs w:val="24"/>
          <w:bdr w:val="none" w:sz="0" w:space="0" w:color="auto" w:frame="1"/>
          <w:lang w:val="kk-KZ" w:eastAsia="ru-RU"/>
        </w:rPr>
        <w:t xml:space="preserve"> </w:t>
      </w:r>
      <w:r w:rsidRPr="00F625E7">
        <w:rPr>
          <w:rFonts w:ascii="Times New Roman" w:eastAsia="Times New Roman" w:hAnsi="Times New Roman" w:cs="Times New Roman"/>
          <w:b/>
          <w:color w:val="002033"/>
          <w:sz w:val="24"/>
          <w:szCs w:val="24"/>
          <w:bdr w:val="none" w:sz="0" w:space="0" w:color="auto" w:frame="1"/>
          <w:lang w:val="kk-KZ" w:eastAsia="ru-RU"/>
        </w:rPr>
        <w:t>жинағы</w:t>
      </w:r>
    </w:p>
    <w:p w:rsidR="00860B47" w:rsidRDefault="00860B47" w:rsidP="00B652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002033"/>
          <w:sz w:val="24"/>
          <w:szCs w:val="24"/>
          <w:bdr w:val="none" w:sz="0" w:space="0" w:color="auto" w:frame="1"/>
          <w:lang w:val="kk-KZ" w:eastAsia="ru-RU"/>
        </w:rPr>
      </w:pPr>
    </w:p>
    <w:p w:rsidR="00B652DE" w:rsidRPr="00860B47" w:rsidRDefault="00860B47" w:rsidP="00B652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002033"/>
          <w:sz w:val="24"/>
          <w:szCs w:val="24"/>
          <w:bdr w:val="none" w:sz="0" w:space="0" w:color="auto" w:frame="1"/>
          <w:lang w:val="kk-KZ" w:eastAsia="ru-RU"/>
        </w:rPr>
      </w:pPr>
      <w:r w:rsidRPr="00860B47">
        <w:rPr>
          <w:rFonts w:ascii="Times New Roman" w:hAnsi="Times New Roman" w:cs="Times New Roman"/>
          <w:b/>
          <w:sz w:val="24"/>
          <w:szCs w:val="28"/>
          <w:lang w:val="kk-KZ"/>
        </w:rPr>
        <w:t>8D07210 – Мұнайгаз инжинирингі</w:t>
      </w:r>
      <w:r w:rsidRPr="00860B47">
        <w:rPr>
          <w:rFonts w:ascii="Times New Roman" w:eastAsia="Times New Roman" w:hAnsi="Times New Roman" w:cs="Times New Roman"/>
          <w:b/>
          <w:color w:val="002033"/>
          <w:szCs w:val="24"/>
          <w:bdr w:val="none" w:sz="0" w:space="0" w:color="auto" w:frame="1"/>
          <w:lang w:val="kk-KZ" w:eastAsia="ru-RU"/>
        </w:rPr>
        <w:t xml:space="preserve"> </w:t>
      </w:r>
      <w:r w:rsidR="00B652DE" w:rsidRPr="00860B47">
        <w:rPr>
          <w:rFonts w:ascii="Times New Roman" w:eastAsia="Times New Roman" w:hAnsi="Times New Roman" w:cs="Times New Roman"/>
          <w:b/>
          <w:color w:val="002033"/>
          <w:sz w:val="24"/>
          <w:szCs w:val="24"/>
          <w:bdr w:val="none" w:sz="0" w:space="0" w:color="auto" w:frame="1"/>
          <w:lang w:val="kk-KZ" w:eastAsia="ru-RU"/>
        </w:rPr>
        <w:t>білім беру бағдарламалары бойынша оқитын студенттер үшін</w:t>
      </w:r>
    </w:p>
    <w:p w:rsidR="00B652DE" w:rsidRPr="00860B47" w:rsidRDefault="00B652DE" w:rsidP="00B652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002033"/>
          <w:sz w:val="24"/>
          <w:szCs w:val="24"/>
          <w:bdr w:val="none" w:sz="0" w:space="0" w:color="auto" w:frame="1"/>
          <w:lang w:val="kk-KZ" w:eastAsia="ru-RU"/>
        </w:rPr>
      </w:pPr>
    </w:p>
    <w:p w:rsidR="00B652DE" w:rsidRPr="00860B47" w:rsidRDefault="00B652DE" w:rsidP="00B652DE">
      <w:pPr>
        <w:spacing w:after="0" w:line="240" w:lineRule="auto"/>
        <w:jc w:val="center"/>
        <w:rPr>
          <w:rFonts w:ascii="Times New Roman" w:hAnsi="Times New Roman" w:cs="Times New Roman"/>
          <w:color w:val="000000" w:themeColor="text1"/>
          <w:sz w:val="28"/>
          <w:szCs w:val="28"/>
          <w:lang w:val="kk-KZ"/>
        </w:rPr>
      </w:pPr>
    </w:p>
    <w:p w:rsidR="00B652DE" w:rsidRPr="00860B47" w:rsidRDefault="00B652DE" w:rsidP="00B652DE">
      <w:pPr>
        <w:spacing w:after="0" w:line="240" w:lineRule="auto"/>
        <w:ind w:right="-284" w:firstLine="426"/>
        <w:jc w:val="center"/>
        <w:rPr>
          <w:rFonts w:ascii="Times New Roman" w:hAnsi="Times New Roman" w:cs="Times New Roman"/>
          <w:color w:val="000000" w:themeColor="text1"/>
          <w:sz w:val="28"/>
          <w:szCs w:val="28"/>
          <w:lang w:val="kk-KZ"/>
        </w:rPr>
      </w:pPr>
    </w:p>
    <w:p w:rsidR="00B652DE" w:rsidRPr="00860B47" w:rsidRDefault="00B652DE" w:rsidP="00B652DE">
      <w:pPr>
        <w:spacing w:after="0" w:line="240" w:lineRule="auto"/>
        <w:ind w:right="-284" w:firstLine="426"/>
        <w:jc w:val="center"/>
        <w:rPr>
          <w:rFonts w:ascii="Times New Roman" w:hAnsi="Times New Roman" w:cs="Times New Roman"/>
          <w:color w:val="000000" w:themeColor="text1"/>
          <w:sz w:val="28"/>
          <w:szCs w:val="28"/>
          <w:lang w:val="kk-KZ"/>
        </w:rPr>
      </w:pPr>
    </w:p>
    <w:p w:rsidR="00B652DE" w:rsidRPr="00860B47" w:rsidRDefault="00B652DE" w:rsidP="00B652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002033"/>
          <w:sz w:val="20"/>
          <w:szCs w:val="20"/>
          <w:bdr w:val="none" w:sz="0" w:space="0" w:color="auto" w:frame="1"/>
          <w:lang w:val="kk-KZ" w:eastAsia="ru-RU"/>
        </w:rPr>
      </w:pPr>
    </w:p>
    <w:p w:rsidR="00B652DE" w:rsidRPr="00860B47" w:rsidRDefault="00B652DE" w:rsidP="00B652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002033"/>
          <w:sz w:val="20"/>
          <w:szCs w:val="20"/>
          <w:bdr w:val="none" w:sz="0" w:space="0" w:color="auto" w:frame="1"/>
          <w:lang w:val="kk-KZ" w:eastAsia="ru-RU"/>
        </w:rPr>
      </w:pPr>
    </w:p>
    <w:p w:rsidR="00B652DE" w:rsidRPr="00860B47" w:rsidRDefault="00B652DE" w:rsidP="00B652DE">
      <w:pPr>
        <w:spacing w:after="0" w:line="240" w:lineRule="auto"/>
        <w:ind w:right="-284" w:firstLine="426"/>
        <w:jc w:val="center"/>
        <w:rPr>
          <w:rFonts w:ascii="Times New Roman" w:hAnsi="Times New Roman" w:cs="Times New Roman"/>
          <w:color w:val="000000" w:themeColor="text1"/>
          <w:sz w:val="28"/>
          <w:szCs w:val="28"/>
          <w:lang w:val="kk-KZ"/>
        </w:rPr>
      </w:pPr>
    </w:p>
    <w:p w:rsidR="00B652DE" w:rsidRPr="00860B47" w:rsidRDefault="00B652DE" w:rsidP="00B652DE">
      <w:pPr>
        <w:spacing w:after="0" w:line="240" w:lineRule="auto"/>
        <w:ind w:right="-284" w:firstLine="426"/>
        <w:jc w:val="center"/>
        <w:rPr>
          <w:rFonts w:ascii="Times New Roman" w:hAnsi="Times New Roman" w:cs="Times New Roman"/>
          <w:color w:val="000000" w:themeColor="text1"/>
          <w:sz w:val="28"/>
          <w:szCs w:val="28"/>
          <w:lang w:val="kk-KZ"/>
        </w:rPr>
      </w:pPr>
    </w:p>
    <w:p w:rsidR="00B652DE" w:rsidRPr="00860B47" w:rsidRDefault="00B652DE" w:rsidP="00B652DE">
      <w:pPr>
        <w:spacing w:after="0" w:line="240" w:lineRule="auto"/>
        <w:ind w:right="-284" w:firstLine="426"/>
        <w:jc w:val="center"/>
        <w:rPr>
          <w:rFonts w:ascii="Times New Roman" w:hAnsi="Times New Roman" w:cs="Times New Roman"/>
          <w:color w:val="000000" w:themeColor="text1"/>
          <w:sz w:val="28"/>
          <w:szCs w:val="28"/>
          <w:lang w:val="kk-KZ"/>
        </w:rPr>
      </w:pPr>
    </w:p>
    <w:p w:rsidR="00B652DE" w:rsidRPr="00860B47" w:rsidRDefault="00B652DE" w:rsidP="00B652DE">
      <w:pPr>
        <w:spacing w:after="0" w:line="240" w:lineRule="auto"/>
        <w:ind w:right="-284" w:firstLine="426"/>
        <w:jc w:val="center"/>
        <w:rPr>
          <w:rFonts w:ascii="Times New Roman" w:hAnsi="Times New Roman" w:cs="Times New Roman"/>
          <w:color w:val="000000" w:themeColor="text1"/>
          <w:sz w:val="28"/>
          <w:szCs w:val="28"/>
          <w:lang w:val="kk-KZ"/>
        </w:rPr>
      </w:pPr>
    </w:p>
    <w:p w:rsidR="00B652DE" w:rsidRPr="00860B47" w:rsidRDefault="00B652DE" w:rsidP="00B652DE">
      <w:pPr>
        <w:spacing w:after="0" w:line="240" w:lineRule="auto"/>
        <w:ind w:right="-284" w:firstLine="426"/>
        <w:jc w:val="center"/>
        <w:rPr>
          <w:rFonts w:ascii="Times New Roman" w:hAnsi="Times New Roman" w:cs="Times New Roman"/>
          <w:color w:val="000000" w:themeColor="text1"/>
          <w:sz w:val="28"/>
          <w:szCs w:val="28"/>
          <w:lang w:val="kk-KZ"/>
        </w:rPr>
      </w:pPr>
    </w:p>
    <w:p w:rsidR="00B652DE" w:rsidRPr="00860B47" w:rsidRDefault="00B652DE" w:rsidP="00B652DE">
      <w:pPr>
        <w:spacing w:after="0" w:line="240" w:lineRule="auto"/>
        <w:ind w:right="-284" w:firstLine="426"/>
        <w:jc w:val="center"/>
        <w:rPr>
          <w:rFonts w:ascii="Times New Roman" w:hAnsi="Times New Roman" w:cs="Times New Roman"/>
          <w:color w:val="000000" w:themeColor="text1"/>
          <w:sz w:val="28"/>
          <w:szCs w:val="28"/>
          <w:lang w:val="kk-KZ"/>
        </w:rPr>
      </w:pPr>
    </w:p>
    <w:p w:rsidR="00B652DE" w:rsidRPr="00860B47" w:rsidRDefault="00B652DE" w:rsidP="00B652DE">
      <w:pPr>
        <w:spacing w:after="0" w:line="240" w:lineRule="auto"/>
        <w:ind w:right="-284" w:firstLine="426"/>
        <w:jc w:val="center"/>
        <w:rPr>
          <w:rFonts w:ascii="Times New Roman" w:hAnsi="Times New Roman" w:cs="Times New Roman"/>
          <w:color w:val="000000" w:themeColor="text1"/>
          <w:sz w:val="28"/>
          <w:szCs w:val="28"/>
          <w:lang w:val="kk-KZ"/>
        </w:rPr>
      </w:pPr>
    </w:p>
    <w:p w:rsidR="00B652DE" w:rsidRPr="00860B47" w:rsidRDefault="00B652DE" w:rsidP="00B652DE">
      <w:pPr>
        <w:spacing w:after="0" w:line="240" w:lineRule="auto"/>
        <w:ind w:right="-284"/>
        <w:rPr>
          <w:rFonts w:ascii="Times New Roman" w:hAnsi="Times New Roman" w:cs="Times New Roman"/>
          <w:color w:val="000000" w:themeColor="text1"/>
          <w:sz w:val="28"/>
          <w:szCs w:val="28"/>
          <w:lang w:val="kk-KZ"/>
        </w:rPr>
      </w:pPr>
    </w:p>
    <w:p w:rsidR="00B652DE" w:rsidRDefault="00B652DE" w:rsidP="00B652DE">
      <w:pPr>
        <w:spacing w:after="0" w:line="240" w:lineRule="auto"/>
        <w:ind w:right="-284" w:firstLine="426"/>
        <w:jc w:val="center"/>
        <w:rPr>
          <w:rFonts w:ascii="Times New Roman" w:hAnsi="Times New Roman" w:cs="Times New Roman"/>
          <w:color w:val="000000" w:themeColor="text1"/>
          <w:sz w:val="28"/>
          <w:szCs w:val="28"/>
          <w:lang w:val="kk-KZ"/>
        </w:rPr>
      </w:pPr>
    </w:p>
    <w:p w:rsidR="00072F86" w:rsidRDefault="00072F86" w:rsidP="00B652DE">
      <w:pPr>
        <w:spacing w:after="0" w:line="240" w:lineRule="auto"/>
        <w:ind w:right="-284" w:firstLine="426"/>
        <w:jc w:val="center"/>
        <w:rPr>
          <w:rFonts w:ascii="Times New Roman" w:hAnsi="Times New Roman" w:cs="Times New Roman"/>
          <w:color w:val="000000" w:themeColor="text1"/>
          <w:sz w:val="28"/>
          <w:szCs w:val="28"/>
          <w:lang w:val="kk-KZ"/>
        </w:rPr>
      </w:pPr>
    </w:p>
    <w:p w:rsidR="00072F86" w:rsidRDefault="00072F86" w:rsidP="00B652DE">
      <w:pPr>
        <w:spacing w:after="0" w:line="240" w:lineRule="auto"/>
        <w:ind w:right="-284" w:firstLine="426"/>
        <w:jc w:val="center"/>
        <w:rPr>
          <w:rFonts w:ascii="Times New Roman" w:hAnsi="Times New Roman" w:cs="Times New Roman"/>
          <w:color w:val="000000" w:themeColor="text1"/>
          <w:sz w:val="28"/>
          <w:szCs w:val="28"/>
          <w:lang w:val="kk-KZ"/>
        </w:rPr>
      </w:pPr>
    </w:p>
    <w:p w:rsidR="00072F86" w:rsidRDefault="00072F86" w:rsidP="00B652DE">
      <w:pPr>
        <w:spacing w:after="0" w:line="240" w:lineRule="auto"/>
        <w:ind w:right="-284" w:firstLine="426"/>
        <w:jc w:val="center"/>
        <w:rPr>
          <w:rFonts w:ascii="Times New Roman" w:hAnsi="Times New Roman" w:cs="Times New Roman"/>
          <w:color w:val="000000" w:themeColor="text1"/>
          <w:sz w:val="28"/>
          <w:szCs w:val="28"/>
          <w:lang w:val="kk-KZ"/>
        </w:rPr>
      </w:pPr>
    </w:p>
    <w:p w:rsidR="00072F86" w:rsidRPr="00072F86" w:rsidRDefault="00072F86" w:rsidP="00B652DE">
      <w:pPr>
        <w:spacing w:after="0" w:line="240" w:lineRule="auto"/>
        <w:ind w:right="-284" w:firstLine="426"/>
        <w:jc w:val="center"/>
        <w:rPr>
          <w:rFonts w:ascii="Times New Roman" w:hAnsi="Times New Roman" w:cs="Times New Roman"/>
          <w:color w:val="000000" w:themeColor="text1"/>
          <w:sz w:val="28"/>
          <w:szCs w:val="28"/>
          <w:lang w:val="kk-KZ"/>
        </w:rPr>
      </w:pPr>
    </w:p>
    <w:p w:rsidR="00B652DE" w:rsidRPr="00860B47" w:rsidRDefault="00B652DE" w:rsidP="00B652DE">
      <w:pPr>
        <w:spacing w:after="0" w:line="240" w:lineRule="auto"/>
        <w:ind w:right="-284" w:firstLine="426"/>
        <w:jc w:val="center"/>
        <w:rPr>
          <w:rFonts w:ascii="Times New Roman" w:hAnsi="Times New Roman" w:cs="Times New Roman"/>
          <w:color w:val="000000" w:themeColor="text1"/>
          <w:sz w:val="28"/>
          <w:szCs w:val="28"/>
          <w:lang w:val="kk-KZ"/>
        </w:rPr>
      </w:pPr>
    </w:p>
    <w:p w:rsidR="00B652DE" w:rsidRPr="00860B47" w:rsidRDefault="00B652DE" w:rsidP="00B652DE">
      <w:pPr>
        <w:spacing w:after="0" w:line="240" w:lineRule="auto"/>
        <w:ind w:right="-284" w:firstLine="426"/>
        <w:jc w:val="center"/>
        <w:rPr>
          <w:rFonts w:ascii="Times New Roman" w:hAnsi="Times New Roman" w:cs="Times New Roman"/>
          <w:color w:val="000000" w:themeColor="text1"/>
          <w:sz w:val="28"/>
          <w:szCs w:val="28"/>
          <w:lang w:val="kk-KZ"/>
        </w:rPr>
      </w:pPr>
    </w:p>
    <w:p w:rsidR="00B652DE" w:rsidRPr="00860B47" w:rsidRDefault="00B652DE" w:rsidP="00B652DE">
      <w:pPr>
        <w:spacing w:after="0" w:line="240" w:lineRule="auto"/>
        <w:ind w:right="-284" w:firstLine="426"/>
        <w:jc w:val="center"/>
        <w:rPr>
          <w:rFonts w:ascii="Times New Roman" w:hAnsi="Times New Roman" w:cs="Times New Roman"/>
          <w:color w:val="000000" w:themeColor="text1"/>
          <w:sz w:val="28"/>
          <w:szCs w:val="28"/>
          <w:lang w:val="kk-KZ"/>
        </w:rPr>
      </w:pPr>
    </w:p>
    <w:p w:rsidR="00B652DE" w:rsidRDefault="00B652DE" w:rsidP="00B652DE">
      <w:pPr>
        <w:spacing w:line="240" w:lineRule="auto"/>
        <w:ind w:firstLine="709"/>
        <w:jc w:val="center"/>
        <w:rPr>
          <w:rFonts w:ascii="Times New Roman" w:hAnsi="Times New Roman" w:cs="Times New Roman"/>
          <w:b/>
          <w:sz w:val="28"/>
          <w:szCs w:val="28"/>
          <w:lang w:val="kk-KZ"/>
        </w:rPr>
      </w:pPr>
      <w:r w:rsidRPr="00860B47">
        <w:rPr>
          <w:rFonts w:ascii="Times New Roman" w:hAnsi="Times New Roman" w:cs="Times New Roman"/>
          <w:b/>
          <w:color w:val="000000" w:themeColor="text1"/>
          <w:sz w:val="28"/>
          <w:szCs w:val="28"/>
          <w:lang w:val="kk-KZ"/>
        </w:rPr>
        <w:t>Шымкент, 202</w:t>
      </w:r>
      <w:r>
        <w:rPr>
          <w:rFonts w:ascii="Times New Roman" w:hAnsi="Times New Roman" w:cs="Times New Roman"/>
          <w:b/>
          <w:color w:val="000000" w:themeColor="text1"/>
          <w:sz w:val="28"/>
          <w:szCs w:val="28"/>
          <w:lang w:val="kk-KZ"/>
        </w:rPr>
        <w:t>2</w:t>
      </w:r>
      <w:r w:rsidRPr="00860B47">
        <w:rPr>
          <w:rFonts w:ascii="Times New Roman" w:hAnsi="Times New Roman" w:cs="Times New Roman"/>
          <w:b/>
          <w:color w:val="000000" w:themeColor="text1"/>
          <w:sz w:val="28"/>
          <w:szCs w:val="28"/>
          <w:lang w:val="kk-KZ"/>
        </w:rPr>
        <w:br w:type="page"/>
      </w:r>
    </w:p>
    <w:p w:rsidR="00B652DE" w:rsidRDefault="00B652DE" w:rsidP="00156124">
      <w:pPr>
        <w:spacing w:line="240" w:lineRule="auto"/>
        <w:ind w:firstLine="709"/>
        <w:jc w:val="both"/>
        <w:rPr>
          <w:rFonts w:ascii="Times New Roman" w:hAnsi="Times New Roman" w:cs="Times New Roman"/>
          <w:b/>
          <w:sz w:val="28"/>
          <w:szCs w:val="28"/>
          <w:lang w:val="kk-KZ"/>
        </w:rPr>
      </w:pPr>
    </w:p>
    <w:p w:rsidR="00B652DE" w:rsidRDefault="00B652DE" w:rsidP="00156124">
      <w:pPr>
        <w:spacing w:line="240" w:lineRule="auto"/>
        <w:ind w:firstLine="709"/>
        <w:jc w:val="both"/>
        <w:rPr>
          <w:rFonts w:ascii="Times New Roman" w:hAnsi="Times New Roman" w:cs="Times New Roman"/>
          <w:b/>
          <w:sz w:val="28"/>
          <w:szCs w:val="28"/>
          <w:lang w:val="kk-KZ"/>
        </w:rPr>
      </w:pPr>
    </w:p>
    <w:p w:rsidR="00B652DE" w:rsidRDefault="00B652DE" w:rsidP="00156124">
      <w:pPr>
        <w:spacing w:line="240" w:lineRule="auto"/>
        <w:ind w:firstLine="709"/>
        <w:jc w:val="both"/>
        <w:rPr>
          <w:rFonts w:ascii="Times New Roman" w:hAnsi="Times New Roman" w:cs="Times New Roman"/>
          <w:b/>
          <w:sz w:val="28"/>
          <w:szCs w:val="28"/>
          <w:lang w:val="kk-KZ"/>
        </w:rPr>
      </w:pPr>
    </w:p>
    <w:p w:rsidR="00B652DE" w:rsidRDefault="00B652DE" w:rsidP="00156124">
      <w:pPr>
        <w:spacing w:line="240" w:lineRule="auto"/>
        <w:ind w:firstLine="709"/>
        <w:jc w:val="both"/>
        <w:rPr>
          <w:rFonts w:ascii="Times New Roman" w:hAnsi="Times New Roman" w:cs="Times New Roman"/>
          <w:b/>
          <w:sz w:val="28"/>
          <w:szCs w:val="28"/>
          <w:lang w:val="kk-KZ"/>
        </w:rPr>
      </w:pPr>
    </w:p>
    <w:p w:rsidR="00B652DE" w:rsidRDefault="00B652DE" w:rsidP="00156124">
      <w:pPr>
        <w:spacing w:line="240" w:lineRule="auto"/>
        <w:ind w:firstLine="709"/>
        <w:jc w:val="both"/>
        <w:rPr>
          <w:rFonts w:ascii="Times New Roman" w:hAnsi="Times New Roman" w:cs="Times New Roman"/>
          <w:b/>
          <w:sz w:val="28"/>
          <w:szCs w:val="28"/>
          <w:lang w:val="kk-KZ"/>
        </w:rPr>
      </w:pPr>
    </w:p>
    <w:p w:rsidR="00B652DE" w:rsidRDefault="00B652DE" w:rsidP="00156124">
      <w:pPr>
        <w:spacing w:line="240" w:lineRule="auto"/>
        <w:ind w:firstLine="709"/>
        <w:jc w:val="both"/>
        <w:rPr>
          <w:rFonts w:ascii="Times New Roman" w:hAnsi="Times New Roman" w:cs="Times New Roman"/>
          <w:b/>
          <w:sz w:val="28"/>
          <w:szCs w:val="28"/>
          <w:lang w:val="kk-KZ"/>
        </w:rPr>
      </w:pPr>
    </w:p>
    <w:p w:rsidR="00B652DE" w:rsidRDefault="00B652DE" w:rsidP="00156124">
      <w:pPr>
        <w:spacing w:line="240" w:lineRule="auto"/>
        <w:ind w:firstLine="709"/>
        <w:jc w:val="both"/>
        <w:rPr>
          <w:rFonts w:ascii="Times New Roman" w:hAnsi="Times New Roman" w:cs="Times New Roman"/>
          <w:b/>
          <w:sz w:val="28"/>
          <w:szCs w:val="28"/>
          <w:lang w:val="kk-KZ"/>
        </w:rPr>
      </w:pPr>
    </w:p>
    <w:p w:rsidR="00B652DE" w:rsidRDefault="00B652DE" w:rsidP="00156124">
      <w:pPr>
        <w:spacing w:line="240" w:lineRule="auto"/>
        <w:ind w:firstLine="709"/>
        <w:jc w:val="both"/>
        <w:rPr>
          <w:rFonts w:ascii="Times New Roman" w:hAnsi="Times New Roman" w:cs="Times New Roman"/>
          <w:b/>
          <w:sz w:val="28"/>
          <w:szCs w:val="28"/>
          <w:lang w:val="kk-KZ"/>
        </w:rPr>
      </w:pPr>
    </w:p>
    <w:p w:rsidR="00B652DE" w:rsidRDefault="00B652DE" w:rsidP="00156124">
      <w:pPr>
        <w:spacing w:line="240" w:lineRule="auto"/>
        <w:ind w:firstLine="709"/>
        <w:jc w:val="both"/>
        <w:rPr>
          <w:rFonts w:ascii="Times New Roman" w:hAnsi="Times New Roman" w:cs="Times New Roman"/>
          <w:b/>
          <w:sz w:val="28"/>
          <w:szCs w:val="28"/>
          <w:lang w:val="kk-KZ"/>
        </w:rPr>
      </w:pPr>
    </w:p>
    <w:p w:rsidR="00B652DE" w:rsidRDefault="00B652DE" w:rsidP="00156124">
      <w:pPr>
        <w:spacing w:line="240" w:lineRule="auto"/>
        <w:ind w:firstLine="709"/>
        <w:jc w:val="both"/>
        <w:rPr>
          <w:rFonts w:ascii="Times New Roman" w:hAnsi="Times New Roman" w:cs="Times New Roman"/>
          <w:b/>
          <w:sz w:val="28"/>
          <w:szCs w:val="28"/>
          <w:lang w:val="kk-KZ"/>
        </w:rPr>
      </w:pPr>
    </w:p>
    <w:p w:rsidR="00B652DE" w:rsidRDefault="00B652DE" w:rsidP="00156124">
      <w:pPr>
        <w:spacing w:line="240" w:lineRule="auto"/>
        <w:ind w:firstLine="709"/>
        <w:jc w:val="both"/>
        <w:rPr>
          <w:rFonts w:ascii="Times New Roman" w:hAnsi="Times New Roman" w:cs="Times New Roman"/>
          <w:b/>
          <w:sz w:val="28"/>
          <w:szCs w:val="28"/>
          <w:lang w:val="kk-KZ"/>
        </w:rPr>
      </w:pPr>
    </w:p>
    <w:p w:rsidR="00B652DE" w:rsidRDefault="00B652DE" w:rsidP="00156124">
      <w:pPr>
        <w:spacing w:line="240" w:lineRule="auto"/>
        <w:ind w:firstLine="709"/>
        <w:jc w:val="both"/>
        <w:rPr>
          <w:rFonts w:ascii="Times New Roman" w:hAnsi="Times New Roman" w:cs="Times New Roman"/>
          <w:b/>
          <w:sz w:val="28"/>
          <w:szCs w:val="28"/>
          <w:lang w:val="kk-KZ"/>
        </w:rPr>
      </w:pPr>
    </w:p>
    <w:p w:rsidR="00B652DE" w:rsidRDefault="00B652DE" w:rsidP="00156124">
      <w:pPr>
        <w:spacing w:line="240" w:lineRule="auto"/>
        <w:ind w:firstLine="709"/>
        <w:jc w:val="both"/>
        <w:rPr>
          <w:rFonts w:ascii="Times New Roman" w:hAnsi="Times New Roman" w:cs="Times New Roman"/>
          <w:b/>
          <w:sz w:val="28"/>
          <w:szCs w:val="28"/>
          <w:lang w:val="kk-KZ"/>
        </w:rPr>
      </w:pPr>
    </w:p>
    <w:p w:rsidR="00B652DE" w:rsidRDefault="00B652DE" w:rsidP="00156124">
      <w:pPr>
        <w:spacing w:line="240" w:lineRule="auto"/>
        <w:ind w:firstLine="709"/>
        <w:jc w:val="both"/>
        <w:rPr>
          <w:rFonts w:ascii="Times New Roman" w:hAnsi="Times New Roman" w:cs="Times New Roman"/>
          <w:b/>
          <w:sz w:val="28"/>
          <w:szCs w:val="28"/>
          <w:lang w:val="kk-KZ"/>
        </w:rPr>
      </w:pPr>
    </w:p>
    <w:p w:rsidR="00B652DE" w:rsidRDefault="00B652DE" w:rsidP="00156124">
      <w:pPr>
        <w:spacing w:line="240" w:lineRule="auto"/>
        <w:ind w:firstLine="709"/>
        <w:jc w:val="both"/>
        <w:rPr>
          <w:rFonts w:ascii="Times New Roman" w:hAnsi="Times New Roman" w:cs="Times New Roman"/>
          <w:b/>
          <w:sz w:val="28"/>
          <w:szCs w:val="28"/>
          <w:lang w:val="kk-KZ"/>
        </w:rPr>
      </w:pPr>
    </w:p>
    <w:p w:rsidR="00B652DE" w:rsidRDefault="00B652DE" w:rsidP="00156124">
      <w:pPr>
        <w:spacing w:line="240" w:lineRule="auto"/>
        <w:ind w:firstLine="709"/>
        <w:jc w:val="both"/>
        <w:rPr>
          <w:rFonts w:ascii="Times New Roman" w:hAnsi="Times New Roman" w:cs="Times New Roman"/>
          <w:b/>
          <w:sz w:val="28"/>
          <w:szCs w:val="28"/>
          <w:lang w:val="kk-KZ"/>
        </w:rPr>
      </w:pPr>
    </w:p>
    <w:p w:rsidR="00B652DE" w:rsidRDefault="00B652DE" w:rsidP="00156124">
      <w:pPr>
        <w:spacing w:line="240" w:lineRule="auto"/>
        <w:ind w:firstLine="709"/>
        <w:jc w:val="both"/>
        <w:rPr>
          <w:rFonts w:ascii="Times New Roman" w:hAnsi="Times New Roman" w:cs="Times New Roman"/>
          <w:b/>
          <w:sz w:val="28"/>
          <w:szCs w:val="28"/>
          <w:lang w:val="kk-KZ"/>
        </w:rPr>
      </w:pPr>
    </w:p>
    <w:p w:rsidR="00B652DE" w:rsidRDefault="00B652DE" w:rsidP="00156124">
      <w:pPr>
        <w:spacing w:line="240" w:lineRule="auto"/>
        <w:ind w:firstLine="709"/>
        <w:jc w:val="both"/>
        <w:rPr>
          <w:rFonts w:ascii="Times New Roman" w:hAnsi="Times New Roman" w:cs="Times New Roman"/>
          <w:b/>
          <w:sz w:val="28"/>
          <w:szCs w:val="28"/>
          <w:lang w:val="kk-KZ"/>
        </w:rPr>
      </w:pPr>
    </w:p>
    <w:p w:rsidR="00B652DE" w:rsidRDefault="00B652DE" w:rsidP="00156124">
      <w:pPr>
        <w:spacing w:line="240" w:lineRule="auto"/>
        <w:ind w:firstLine="709"/>
        <w:jc w:val="both"/>
        <w:rPr>
          <w:rFonts w:ascii="Times New Roman" w:hAnsi="Times New Roman" w:cs="Times New Roman"/>
          <w:b/>
          <w:sz w:val="28"/>
          <w:szCs w:val="28"/>
          <w:lang w:val="kk-KZ"/>
        </w:rPr>
      </w:pPr>
    </w:p>
    <w:p w:rsidR="00B652DE" w:rsidRDefault="00B652DE" w:rsidP="00156124">
      <w:pPr>
        <w:spacing w:line="240" w:lineRule="auto"/>
        <w:ind w:firstLine="709"/>
        <w:jc w:val="both"/>
        <w:rPr>
          <w:rFonts w:ascii="Times New Roman" w:hAnsi="Times New Roman" w:cs="Times New Roman"/>
          <w:b/>
          <w:sz w:val="28"/>
          <w:szCs w:val="28"/>
          <w:lang w:val="kk-KZ"/>
        </w:rPr>
      </w:pPr>
    </w:p>
    <w:p w:rsidR="00B652DE" w:rsidRDefault="00B652DE" w:rsidP="00156124">
      <w:pPr>
        <w:spacing w:line="240" w:lineRule="auto"/>
        <w:ind w:firstLine="709"/>
        <w:jc w:val="both"/>
        <w:rPr>
          <w:rFonts w:ascii="Times New Roman" w:hAnsi="Times New Roman" w:cs="Times New Roman"/>
          <w:b/>
          <w:sz w:val="28"/>
          <w:szCs w:val="28"/>
          <w:lang w:val="kk-KZ"/>
        </w:rPr>
      </w:pPr>
    </w:p>
    <w:p w:rsidR="00B652DE" w:rsidRDefault="00B652DE" w:rsidP="00156124">
      <w:pPr>
        <w:spacing w:line="240" w:lineRule="auto"/>
        <w:ind w:firstLine="709"/>
        <w:jc w:val="both"/>
        <w:rPr>
          <w:rFonts w:ascii="Times New Roman" w:hAnsi="Times New Roman" w:cs="Times New Roman"/>
          <w:b/>
          <w:sz w:val="28"/>
          <w:szCs w:val="28"/>
          <w:lang w:val="kk-KZ"/>
        </w:rPr>
      </w:pPr>
    </w:p>
    <w:p w:rsidR="00B652DE" w:rsidRDefault="00B652DE" w:rsidP="00156124">
      <w:pPr>
        <w:spacing w:line="240" w:lineRule="auto"/>
        <w:ind w:firstLine="709"/>
        <w:jc w:val="both"/>
        <w:rPr>
          <w:rFonts w:ascii="Times New Roman" w:hAnsi="Times New Roman" w:cs="Times New Roman"/>
          <w:b/>
          <w:sz w:val="28"/>
          <w:szCs w:val="28"/>
          <w:lang w:val="kk-KZ"/>
        </w:rPr>
      </w:pPr>
    </w:p>
    <w:p w:rsidR="00B652DE" w:rsidRDefault="00B652DE" w:rsidP="00156124">
      <w:pPr>
        <w:spacing w:line="240" w:lineRule="auto"/>
        <w:ind w:firstLine="709"/>
        <w:jc w:val="both"/>
        <w:rPr>
          <w:rFonts w:ascii="Times New Roman" w:hAnsi="Times New Roman" w:cs="Times New Roman"/>
          <w:b/>
          <w:sz w:val="28"/>
          <w:szCs w:val="28"/>
          <w:lang w:val="kk-KZ"/>
        </w:rPr>
      </w:pPr>
    </w:p>
    <w:p w:rsidR="00B652DE" w:rsidRDefault="00B652DE" w:rsidP="00156124">
      <w:pPr>
        <w:spacing w:line="240" w:lineRule="auto"/>
        <w:ind w:firstLine="709"/>
        <w:jc w:val="both"/>
        <w:rPr>
          <w:rFonts w:ascii="Times New Roman" w:hAnsi="Times New Roman" w:cs="Times New Roman"/>
          <w:b/>
          <w:sz w:val="28"/>
          <w:szCs w:val="28"/>
          <w:lang w:val="kk-KZ"/>
        </w:rPr>
      </w:pPr>
    </w:p>
    <w:p w:rsidR="00B652DE" w:rsidRDefault="00B652DE" w:rsidP="00156124">
      <w:pPr>
        <w:spacing w:line="240" w:lineRule="auto"/>
        <w:ind w:firstLine="709"/>
        <w:jc w:val="both"/>
        <w:rPr>
          <w:rFonts w:ascii="Times New Roman" w:hAnsi="Times New Roman" w:cs="Times New Roman"/>
          <w:b/>
          <w:sz w:val="28"/>
          <w:szCs w:val="28"/>
          <w:lang w:val="kk-KZ"/>
        </w:rPr>
      </w:pPr>
    </w:p>
    <w:p w:rsidR="00B652DE" w:rsidRDefault="00B652DE" w:rsidP="00156124">
      <w:pPr>
        <w:spacing w:line="240" w:lineRule="auto"/>
        <w:ind w:firstLine="709"/>
        <w:jc w:val="both"/>
        <w:rPr>
          <w:rFonts w:ascii="Times New Roman" w:hAnsi="Times New Roman" w:cs="Times New Roman"/>
          <w:b/>
          <w:sz w:val="28"/>
          <w:szCs w:val="28"/>
          <w:lang w:val="kk-KZ"/>
        </w:rPr>
      </w:pPr>
    </w:p>
    <w:p w:rsidR="00B652DE" w:rsidRDefault="00B652DE" w:rsidP="00156124">
      <w:pPr>
        <w:spacing w:line="240" w:lineRule="auto"/>
        <w:ind w:firstLine="709"/>
        <w:jc w:val="both"/>
        <w:rPr>
          <w:rFonts w:ascii="Times New Roman" w:hAnsi="Times New Roman" w:cs="Times New Roman"/>
          <w:b/>
          <w:sz w:val="28"/>
          <w:szCs w:val="28"/>
          <w:lang w:val="kk-KZ"/>
        </w:rPr>
      </w:pPr>
    </w:p>
    <w:p w:rsidR="00072F86" w:rsidRPr="00072F86" w:rsidRDefault="00860B47" w:rsidP="00072F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right"/>
        <w:rPr>
          <w:rFonts w:ascii="Times New Roman" w:eastAsia="Times New Roman" w:hAnsi="Times New Roman" w:cs="Times New Roman"/>
          <w:color w:val="000000"/>
          <w:sz w:val="28"/>
          <w:szCs w:val="28"/>
          <w:lang w:val="kk-KZ" w:eastAsia="ru-RU"/>
        </w:rPr>
      </w:pPr>
      <w:r w:rsidRPr="00860B47">
        <w:rPr>
          <w:rFonts w:ascii="Times New Roman" w:eastAsia="Times New Roman" w:hAnsi="Times New Roman" w:cs="Times New Roman"/>
          <w:color w:val="000000"/>
          <w:sz w:val="28"/>
          <w:szCs w:val="28"/>
          <w:lang w:eastAsia="ru-RU"/>
        </w:rPr>
        <w:lastRenderedPageBreak/>
        <w:t>Ф. 7.03-</w:t>
      </w:r>
      <w:r w:rsidRPr="00860B47">
        <w:rPr>
          <w:rFonts w:ascii="Times New Roman" w:eastAsia="Times New Roman" w:hAnsi="Times New Roman" w:cs="Times New Roman"/>
          <w:color w:val="000000"/>
          <w:sz w:val="28"/>
          <w:szCs w:val="28"/>
          <w:lang w:val="kk-KZ" w:eastAsia="ru-RU"/>
        </w:rPr>
        <w:t>12</w:t>
      </w:r>
    </w:p>
    <w:p w:rsidR="00072F86" w:rsidRPr="00072F86" w:rsidRDefault="00072F86" w:rsidP="00072F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right"/>
        <w:rPr>
          <w:rFonts w:ascii="Times New Roman" w:eastAsia="Times New Roman" w:hAnsi="Times New Roman" w:cs="Times New Roman"/>
          <w:b/>
          <w:color w:val="000000"/>
          <w:sz w:val="28"/>
          <w:szCs w:val="28"/>
          <w:lang w:eastAsia="ru-RU"/>
        </w:rPr>
      </w:pPr>
    </w:p>
    <w:p w:rsidR="00072F86" w:rsidRPr="00072F86" w:rsidRDefault="00072F86" w:rsidP="00072F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eastAsia="Times New Roman" w:hAnsi="Times New Roman" w:cs="Times New Roman"/>
          <w:b/>
          <w:color w:val="000000"/>
          <w:sz w:val="28"/>
          <w:szCs w:val="28"/>
          <w:lang w:val="kk-KZ" w:eastAsia="ru-RU"/>
        </w:rPr>
      </w:pPr>
      <w:r w:rsidRPr="00072F86">
        <w:rPr>
          <w:rFonts w:ascii="Times New Roman" w:eastAsia="Times New Roman" w:hAnsi="Times New Roman" w:cs="Times New Roman"/>
          <w:color w:val="002033"/>
          <w:sz w:val="28"/>
          <w:szCs w:val="28"/>
          <w:bdr w:val="none" w:sz="0" w:space="0" w:color="auto" w:frame="1"/>
          <w:lang w:val="kk-KZ" w:eastAsia="ru-RU"/>
        </w:rPr>
        <w:t>ҚАЗАҚСТАН РЕСПУБЛИКАСЫНЫҢ БІЛІМ ЖӘНЕ ҒЫЛЫМ МИНИСТРЛІГІ</w:t>
      </w:r>
    </w:p>
    <w:p w:rsidR="00072F86" w:rsidRPr="00072F86" w:rsidRDefault="00072F86" w:rsidP="00072F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right"/>
        <w:rPr>
          <w:rFonts w:ascii="Times New Roman" w:eastAsia="Times New Roman" w:hAnsi="Times New Roman" w:cs="Times New Roman"/>
          <w:b/>
          <w:color w:val="000000"/>
          <w:sz w:val="28"/>
          <w:szCs w:val="28"/>
          <w:lang w:eastAsia="ru-RU"/>
        </w:rPr>
      </w:pPr>
    </w:p>
    <w:p w:rsidR="00072F86" w:rsidRPr="00072F86" w:rsidRDefault="00072F86" w:rsidP="00072F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right"/>
        <w:rPr>
          <w:rFonts w:ascii="Times New Roman" w:eastAsia="Times New Roman" w:hAnsi="Times New Roman" w:cs="Times New Roman"/>
          <w:b/>
          <w:color w:val="000000"/>
          <w:sz w:val="28"/>
          <w:szCs w:val="28"/>
          <w:lang w:eastAsia="ru-RU"/>
        </w:rPr>
      </w:pPr>
    </w:p>
    <w:p w:rsidR="00072F86" w:rsidRPr="00072F86" w:rsidRDefault="00072F86" w:rsidP="00072F86">
      <w:pPr>
        <w:spacing w:after="0" w:line="240" w:lineRule="auto"/>
        <w:ind w:right="-284" w:firstLine="426"/>
        <w:jc w:val="center"/>
        <w:rPr>
          <w:rFonts w:ascii="Times New Roman" w:eastAsia="Times New Roman" w:hAnsi="Times New Roman" w:cs="Times New Roman"/>
          <w:b/>
          <w:color w:val="000000"/>
          <w:sz w:val="28"/>
          <w:szCs w:val="28"/>
          <w:lang w:val="kk-KZ" w:eastAsia="ru-RU"/>
        </w:rPr>
      </w:pPr>
      <w:r w:rsidRPr="00072F86">
        <w:rPr>
          <w:rFonts w:ascii="Times New Roman" w:eastAsia="Times New Roman" w:hAnsi="Times New Roman" w:cs="Times New Roman"/>
          <w:b/>
          <w:noProof/>
          <w:color w:val="000000"/>
          <w:sz w:val="28"/>
          <w:szCs w:val="28"/>
          <w:lang w:eastAsia="ru-RU"/>
        </w:rPr>
        <w:drawing>
          <wp:inline distT="0" distB="0" distL="0" distR="0" wp14:anchorId="080B2DEF" wp14:editId="2FEDED69">
            <wp:extent cx="1971675" cy="866775"/>
            <wp:effectExtent l="19050" t="0" r="9525" b="0"/>
            <wp:docPr id="4" name="Рисунок 4"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Лого ЮКГУ новый"/>
                    <pic:cNvPicPr>
                      <a:picLocks noChangeAspect="1" noChangeArrowheads="1"/>
                    </pic:cNvPicPr>
                  </pic:nvPicPr>
                  <pic:blipFill>
                    <a:blip r:embed="rId8"/>
                    <a:srcRect/>
                    <a:stretch>
                      <a:fillRect/>
                    </a:stretch>
                  </pic:blipFill>
                  <pic:spPr bwMode="auto">
                    <a:xfrm>
                      <a:off x="0" y="0"/>
                      <a:ext cx="1971675" cy="866775"/>
                    </a:xfrm>
                    <a:prstGeom prst="rect">
                      <a:avLst/>
                    </a:prstGeom>
                    <a:noFill/>
                    <a:ln w="9525">
                      <a:noFill/>
                      <a:miter lim="800000"/>
                      <a:headEnd/>
                      <a:tailEnd/>
                    </a:ln>
                  </pic:spPr>
                </pic:pic>
              </a:graphicData>
            </a:graphic>
          </wp:inline>
        </w:drawing>
      </w:r>
    </w:p>
    <w:p w:rsidR="00072F86" w:rsidRPr="00072F86" w:rsidRDefault="00072F86" w:rsidP="00072F86">
      <w:pPr>
        <w:spacing w:after="0" w:line="240" w:lineRule="auto"/>
        <w:ind w:right="-284" w:firstLine="426"/>
        <w:jc w:val="center"/>
        <w:rPr>
          <w:rFonts w:ascii="Times New Roman" w:eastAsia="Times New Roman" w:hAnsi="Times New Roman" w:cs="Times New Roman"/>
          <w:b/>
          <w:color w:val="000000"/>
          <w:sz w:val="28"/>
          <w:szCs w:val="28"/>
          <w:lang w:val="kk-KZ" w:eastAsia="ru-RU"/>
        </w:rPr>
      </w:pPr>
    </w:p>
    <w:p w:rsidR="00072F86" w:rsidRPr="00072F86" w:rsidRDefault="00072F86" w:rsidP="00072F86">
      <w:pPr>
        <w:spacing w:after="0" w:line="240" w:lineRule="auto"/>
        <w:ind w:right="-284" w:firstLine="426"/>
        <w:jc w:val="center"/>
        <w:rPr>
          <w:rFonts w:ascii="Times New Roman" w:eastAsia="Times New Roman" w:hAnsi="Times New Roman" w:cs="Times New Roman"/>
          <w:b/>
          <w:color w:val="000000"/>
          <w:sz w:val="28"/>
          <w:szCs w:val="28"/>
          <w:lang w:val="kk-KZ" w:eastAsia="ru-RU"/>
        </w:rPr>
      </w:pPr>
      <w:r w:rsidRPr="00072F86">
        <w:rPr>
          <w:rFonts w:ascii="Times New Roman" w:eastAsia="Times New Roman" w:hAnsi="Times New Roman" w:cs="Times New Roman"/>
          <w:b/>
          <w:color w:val="000000"/>
          <w:sz w:val="28"/>
          <w:szCs w:val="28"/>
          <w:lang w:val="kk-KZ" w:eastAsia="ru-RU"/>
        </w:rPr>
        <w:t>М.Әуезов атындағы Оңтүстік Қазақстан университеті</w:t>
      </w:r>
    </w:p>
    <w:p w:rsidR="00072F86" w:rsidRPr="00072F86" w:rsidRDefault="00072F86" w:rsidP="00072F86">
      <w:pPr>
        <w:spacing w:after="0" w:line="240" w:lineRule="auto"/>
        <w:ind w:right="-284" w:firstLine="426"/>
        <w:jc w:val="center"/>
        <w:rPr>
          <w:rFonts w:ascii="Times New Roman" w:eastAsia="Times New Roman" w:hAnsi="Times New Roman" w:cs="Times New Roman"/>
          <w:b/>
          <w:color w:val="000000"/>
          <w:sz w:val="28"/>
          <w:szCs w:val="28"/>
          <w:lang w:val="kk-KZ" w:eastAsia="ru-RU"/>
        </w:rPr>
      </w:pPr>
      <w:r w:rsidRPr="00072F86">
        <w:rPr>
          <w:rFonts w:ascii="Times New Roman" w:eastAsia="Times New Roman" w:hAnsi="Times New Roman" w:cs="Times New Roman"/>
          <w:b/>
          <w:color w:val="000000"/>
          <w:sz w:val="28"/>
          <w:szCs w:val="28"/>
          <w:lang w:val="kk-KZ" w:eastAsia="ru-RU"/>
        </w:rPr>
        <w:t>Механика мұнайгаз ісі факультеті</w:t>
      </w:r>
    </w:p>
    <w:p w:rsidR="00072F86" w:rsidRPr="00072F86" w:rsidRDefault="00072F86" w:rsidP="00072F86">
      <w:pPr>
        <w:spacing w:after="0" w:line="240" w:lineRule="auto"/>
        <w:ind w:right="-284" w:firstLine="426"/>
        <w:jc w:val="center"/>
        <w:rPr>
          <w:rFonts w:ascii="Times New Roman" w:eastAsia="Times New Roman" w:hAnsi="Times New Roman" w:cs="Times New Roman"/>
          <w:b/>
          <w:color w:val="000000"/>
          <w:sz w:val="28"/>
          <w:szCs w:val="28"/>
          <w:lang w:val="kk-KZ" w:eastAsia="ru-RU"/>
        </w:rPr>
      </w:pPr>
      <w:r w:rsidRPr="00072F86">
        <w:rPr>
          <w:rFonts w:ascii="Times New Roman" w:eastAsia="Times New Roman" w:hAnsi="Times New Roman" w:cs="Times New Roman"/>
          <w:b/>
          <w:color w:val="000000"/>
          <w:sz w:val="28"/>
          <w:szCs w:val="28"/>
          <w:lang w:val="kk-KZ" w:eastAsia="ru-RU"/>
        </w:rPr>
        <w:t>Мұнайгаз ісі кафедрасы</w:t>
      </w:r>
    </w:p>
    <w:p w:rsidR="00072F86" w:rsidRPr="00072F86" w:rsidRDefault="00072F86" w:rsidP="00072F86">
      <w:pPr>
        <w:spacing w:after="0" w:line="240" w:lineRule="auto"/>
        <w:ind w:right="-284" w:firstLine="426"/>
        <w:jc w:val="center"/>
        <w:rPr>
          <w:rFonts w:ascii="Times New Roman" w:eastAsia="Times New Roman" w:hAnsi="Times New Roman" w:cs="Times New Roman"/>
          <w:b/>
          <w:color w:val="000000"/>
          <w:sz w:val="28"/>
          <w:szCs w:val="28"/>
          <w:lang w:val="kk-KZ" w:eastAsia="ru-RU"/>
        </w:rPr>
      </w:pPr>
    </w:p>
    <w:p w:rsidR="00072F86" w:rsidRPr="00072F86" w:rsidRDefault="00072F86" w:rsidP="00072F86">
      <w:pPr>
        <w:tabs>
          <w:tab w:val="center" w:pos="4677"/>
          <w:tab w:val="right" w:pos="9355"/>
        </w:tabs>
        <w:spacing w:after="0" w:line="240" w:lineRule="auto"/>
        <w:jc w:val="center"/>
        <w:rPr>
          <w:rFonts w:ascii="Times New Roman" w:eastAsia="Times New Roman" w:hAnsi="Times New Roman" w:cs="Times New Roman"/>
          <w:b/>
          <w:caps/>
          <w:sz w:val="28"/>
          <w:szCs w:val="28"/>
          <w:lang w:val="kk-KZ" w:eastAsia="ru-RU"/>
        </w:rPr>
      </w:pPr>
      <w:r w:rsidRPr="00072F86">
        <w:rPr>
          <w:rFonts w:ascii="Times New Roman" w:eastAsia="Times New Roman" w:hAnsi="Times New Roman" w:cs="Times New Roman"/>
          <w:b/>
          <w:sz w:val="28"/>
          <w:szCs w:val="28"/>
          <w:lang w:val="kk-KZ" w:eastAsia="ru-RU"/>
        </w:rPr>
        <w:t>«Мұнайгаз инженериясындағы жабдықтарды жаңғырту бойынша супервайзинг</w:t>
      </w:r>
      <w:r w:rsidRPr="00072F86">
        <w:rPr>
          <w:rFonts w:ascii="Times New Roman" w:eastAsia="Times New Roman" w:hAnsi="Times New Roman" w:cs="Times New Roman"/>
          <w:b/>
          <w:sz w:val="24"/>
          <w:szCs w:val="24"/>
          <w:lang w:val="kk-KZ" w:eastAsia="ru-RU"/>
        </w:rPr>
        <w:t xml:space="preserve">» </w:t>
      </w:r>
    </w:p>
    <w:p w:rsidR="00072F86" w:rsidRPr="00072F86" w:rsidRDefault="00072F86" w:rsidP="00072F86">
      <w:pPr>
        <w:spacing w:after="0" w:line="240" w:lineRule="auto"/>
        <w:ind w:right="-284" w:firstLine="426"/>
        <w:jc w:val="center"/>
        <w:rPr>
          <w:rFonts w:ascii="Times New Roman" w:eastAsia="Times New Roman" w:hAnsi="Times New Roman" w:cs="Times New Roman"/>
          <w:b/>
          <w:color w:val="000000"/>
          <w:sz w:val="28"/>
          <w:szCs w:val="28"/>
          <w:lang w:val="kk-KZ" w:eastAsia="ru-RU"/>
        </w:rPr>
      </w:pPr>
      <w:r w:rsidRPr="00072F86">
        <w:rPr>
          <w:rFonts w:ascii="Times New Roman" w:eastAsia="Times New Roman" w:hAnsi="Times New Roman" w:cs="Times New Roman"/>
          <w:b/>
          <w:sz w:val="28"/>
          <w:szCs w:val="28"/>
          <w:lang w:val="kk-KZ" w:eastAsia="ru-RU"/>
        </w:rPr>
        <w:t>пәні бойынша</w:t>
      </w:r>
      <w:r w:rsidR="00860B47">
        <w:rPr>
          <w:rFonts w:ascii="Times New Roman" w:eastAsia="Times New Roman" w:hAnsi="Times New Roman" w:cs="Times New Roman"/>
          <w:b/>
          <w:sz w:val="28"/>
          <w:szCs w:val="28"/>
          <w:lang w:val="kk-KZ" w:eastAsia="ru-RU"/>
        </w:rPr>
        <w:t xml:space="preserve"> дәрістер жинағы</w:t>
      </w:r>
    </w:p>
    <w:p w:rsidR="00072F86" w:rsidRPr="00072F86" w:rsidRDefault="00072F86" w:rsidP="00072F86">
      <w:pPr>
        <w:spacing w:after="0" w:line="240" w:lineRule="auto"/>
        <w:ind w:right="-284" w:firstLine="426"/>
        <w:jc w:val="center"/>
        <w:rPr>
          <w:rFonts w:ascii="Times New Roman" w:eastAsia="Times New Roman" w:hAnsi="Times New Roman" w:cs="Times New Roman"/>
          <w:b/>
          <w:color w:val="000000"/>
          <w:sz w:val="28"/>
          <w:szCs w:val="28"/>
          <w:lang w:val="kk-KZ" w:eastAsia="ru-RU"/>
        </w:rPr>
      </w:pPr>
    </w:p>
    <w:p w:rsidR="00072F86" w:rsidRPr="00072F86" w:rsidRDefault="00072F86" w:rsidP="00072F86">
      <w:pPr>
        <w:spacing w:after="0" w:line="240" w:lineRule="auto"/>
        <w:ind w:right="-284" w:firstLine="426"/>
        <w:jc w:val="center"/>
        <w:rPr>
          <w:rFonts w:ascii="Times New Roman" w:eastAsia="Times New Roman" w:hAnsi="Times New Roman" w:cs="Times New Roman"/>
          <w:b/>
          <w:color w:val="000000"/>
          <w:sz w:val="28"/>
          <w:szCs w:val="28"/>
          <w:lang w:val="kk-KZ" w:eastAsia="ru-RU"/>
        </w:rPr>
      </w:pPr>
    </w:p>
    <w:p w:rsidR="00072F86" w:rsidRPr="00072F86" w:rsidRDefault="00072F86" w:rsidP="00072F86">
      <w:pPr>
        <w:spacing w:after="0" w:line="240" w:lineRule="auto"/>
        <w:jc w:val="center"/>
        <w:rPr>
          <w:rFonts w:ascii="Times New Roman" w:eastAsia="Times New Roman" w:hAnsi="Times New Roman" w:cs="Times New Roman"/>
          <w:b/>
          <w:sz w:val="28"/>
          <w:szCs w:val="28"/>
          <w:lang w:val="kk-KZ" w:eastAsia="ru-RU"/>
        </w:rPr>
      </w:pPr>
      <w:r w:rsidRPr="00072F86">
        <w:rPr>
          <w:rFonts w:ascii="Times New Roman" w:eastAsia="Times New Roman" w:hAnsi="Times New Roman" w:cs="Times New Roman"/>
          <w:b/>
          <w:sz w:val="28"/>
          <w:szCs w:val="28"/>
          <w:lang w:val="kk-KZ" w:eastAsia="ru-RU"/>
        </w:rPr>
        <w:t>Боташев Ерсултан Тургимбекович</w:t>
      </w:r>
    </w:p>
    <w:p w:rsidR="00072F86" w:rsidRPr="00072F86" w:rsidRDefault="00072F86" w:rsidP="00072F86">
      <w:pPr>
        <w:spacing w:after="0" w:line="240" w:lineRule="auto"/>
        <w:jc w:val="center"/>
        <w:rPr>
          <w:rFonts w:ascii="Times New Roman" w:eastAsia="Times New Roman" w:hAnsi="Times New Roman" w:cs="Times New Roman"/>
          <w:sz w:val="28"/>
          <w:szCs w:val="28"/>
          <w:lang w:val="kk-KZ" w:eastAsia="ru-RU"/>
        </w:rPr>
      </w:pPr>
    </w:p>
    <w:p w:rsidR="00072F86" w:rsidRPr="00072F86" w:rsidRDefault="00072F86" w:rsidP="00072F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2033"/>
          <w:sz w:val="28"/>
          <w:szCs w:val="28"/>
          <w:bdr w:val="none" w:sz="0" w:space="0" w:color="auto" w:frame="1"/>
          <w:lang w:val="kk-KZ" w:eastAsia="ru-RU"/>
        </w:rPr>
      </w:pPr>
    </w:p>
    <w:p w:rsidR="00072F86" w:rsidRDefault="00072F86" w:rsidP="00072F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2033"/>
          <w:sz w:val="28"/>
          <w:szCs w:val="28"/>
          <w:bdr w:val="none" w:sz="0" w:space="0" w:color="auto" w:frame="1"/>
          <w:lang w:val="kk-KZ" w:eastAsia="ru-RU"/>
        </w:rPr>
      </w:pPr>
    </w:p>
    <w:p w:rsidR="00860B47" w:rsidRPr="00072F86" w:rsidRDefault="00860B47" w:rsidP="00072F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2033"/>
          <w:sz w:val="28"/>
          <w:szCs w:val="28"/>
          <w:bdr w:val="none" w:sz="0" w:space="0" w:color="auto" w:frame="1"/>
          <w:lang w:val="kk-KZ" w:eastAsia="ru-RU"/>
        </w:rPr>
      </w:pPr>
    </w:p>
    <w:p w:rsidR="00072F86" w:rsidRPr="00072F86" w:rsidRDefault="00072F86" w:rsidP="00072F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2033"/>
          <w:sz w:val="28"/>
          <w:szCs w:val="28"/>
          <w:bdr w:val="none" w:sz="0" w:space="0" w:color="auto" w:frame="1"/>
          <w:lang w:val="kk-KZ" w:eastAsia="ru-RU"/>
        </w:rPr>
      </w:pPr>
    </w:p>
    <w:p w:rsidR="00072F86" w:rsidRPr="00072F86" w:rsidRDefault="00072F86" w:rsidP="00072F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2033"/>
          <w:sz w:val="28"/>
          <w:szCs w:val="28"/>
          <w:bdr w:val="none" w:sz="0" w:space="0" w:color="auto" w:frame="1"/>
          <w:lang w:val="kk-KZ" w:eastAsia="ru-RU"/>
        </w:rPr>
      </w:pPr>
    </w:p>
    <w:p w:rsidR="00072F86" w:rsidRPr="00072F86" w:rsidRDefault="00072F86" w:rsidP="00072F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2033"/>
          <w:sz w:val="28"/>
          <w:szCs w:val="28"/>
          <w:bdr w:val="none" w:sz="0" w:space="0" w:color="auto" w:frame="1"/>
          <w:lang w:val="kk-KZ" w:eastAsia="ru-RU"/>
        </w:rPr>
      </w:pPr>
    </w:p>
    <w:p w:rsidR="00072F86" w:rsidRPr="00072F86" w:rsidRDefault="00072F86" w:rsidP="00072F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2033"/>
          <w:sz w:val="28"/>
          <w:szCs w:val="28"/>
          <w:bdr w:val="none" w:sz="0" w:space="0" w:color="auto" w:frame="1"/>
          <w:lang w:val="kk-KZ" w:eastAsia="ru-RU"/>
        </w:rPr>
      </w:pPr>
    </w:p>
    <w:p w:rsidR="00072F86" w:rsidRPr="00072F86" w:rsidRDefault="00072F86" w:rsidP="00072F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2033"/>
          <w:sz w:val="28"/>
          <w:szCs w:val="28"/>
          <w:bdr w:val="none" w:sz="0" w:space="0" w:color="auto" w:frame="1"/>
          <w:lang w:val="kk-KZ" w:eastAsia="ru-RU"/>
        </w:rPr>
      </w:pPr>
    </w:p>
    <w:p w:rsidR="00072F86" w:rsidRPr="00072F86" w:rsidRDefault="00072F86" w:rsidP="00072F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2033"/>
          <w:sz w:val="28"/>
          <w:szCs w:val="28"/>
          <w:bdr w:val="none" w:sz="0" w:space="0" w:color="auto" w:frame="1"/>
          <w:lang w:val="kk-KZ" w:eastAsia="ru-RU"/>
        </w:rPr>
      </w:pPr>
    </w:p>
    <w:p w:rsidR="00072F86" w:rsidRPr="00072F86" w:rsidRDefault="00072F86" w:rsidP="00072F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2033"/>
          <w:sz w:val="28"/>
          <w:szCs w:val="28"/>
          <w:bdr w:val="none" w:sz="0" w:space="0" w:color="auto" w:frame="1"/>
          <w:lang w:val="kk-KZ" w:eastAsia="ru-RU"/>
        </w:rPr>
      </w:pPr>
    </w:p>
    <w:p w:rsidR="00072F86" w:rsidRPr="00072F86" w:rsidRDefault="00072F86" w:rsidP="00072F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2033"/>
          <w:sz w:val="28"/>
          <w:szCs w:val="28"/>
          <w:bdr w:val="none" w:sz="0" w:space="0" w:color="auto" w:frame="1"/>
          <w:lang w:val="kk-KZ" w:eastAsia="ru-RU"/>
        </w:rPr>
      </w:pPr>
    </w:p>
    <w:p w:rsidR="00072F86" w:rsidRPr="00072F86" w:rsidRDefault="00072F86" w:rsidP="00072F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2033"/>
          <w:sz w:val="28"/>
          <w:szCs w:val="28"/>
          <w:bdr w:val="none" w:sz="0" w:space="0" w:color="auto" w:frame="1"/>
          <w:lang w:val="kk-KZ" w:eastAsia="ru-RU"/>
        </w:rPr>
      </w:pPr>
    </w:p>
    <w:p w:rsidR="00072F86" w:rsidRPr="00072F86" w:rsidRDefault="00072F86" w:rsidP="00072F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2033"/>
          <w:sz w:val="28"/>
          <w:szCs w:val="28"/>
          <w:bdr w:val="none" w:sz="0" w:space="0" w:color="auto" w:frame="1"/>
          <w:lang w:val="kk-KZ" w:eastAsia="ru-RU"/>
        </w:rPr>
      </w:pPr>
    </w:p>
    <w:p w:rsidR="00072F86" w:rsidRPr="00072F86" w:rsidRDefault="00072F86" w:rsidP="00072F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2033"/>
          <w:sz w:val="28"/>
          <w:szCs w:val="28"/>
          <w:bdr w:val="none" w:sz="0" w:space="0" w:color="auto" w:frame="1"/>
          <w:lang w:val="kk-KZ" w:eastAsia="ru-RU"/>
        </w:rPr>
      </w:pPr>
    </w:p>
    <w:p w:rsidR="00072F86" w:rsidRPr="00072F86" w:rsidRDefault="00072F86" w:rsidP="00072F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2033"/>
          <w:sz w:val="28"/>
          <w:szCs w:val="28"/>
          <w:bdr w:val="none" w:sz="0" w:space="0" w:color="auto" w:frame="1"/>
          <w:lang w:val="kk-KZ" w:eastAsia="ru-RU"/>
        </w:rPr>
      </w:pPr>
    </w:p>
    <w:p w:rsidR="00072F86" w:rsidRPr="00072F86" w:rsidRDefault="00072F86" w:rsidP="00072F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2033"/>
          <w:sz w:val="28"/>
          <w:szCs w:val="28"/>
          <w:bdr w:val="none" w:sz="0" w:space="0" w:color="auto" w:frame="1"/>
          <w:lang w:val="kk-KZ" w:eastAsia="ru-RU"/>
        </w:rPr>
      </w:pPr>
    </w:p>
    <w:p w:rsidR="00072F86" w:rsidRPr="00072F86" w:rsidRDefault="00072F86" w:rsidP="00072F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2033"/>
          <w:sz w:val="28"/>
          <w:szCs w:val="28"/>
          <w:bdr w:val="none" w:sz="0" w:space="0" w:color="auto" w:frame="1"/>
          <w:lang w:val="kk-KZ" w:eastAsia="ru-RU"/>
        </w:rPr>
      </w:pPr>
    </w:p>
    <w:p w:rsidR="00072F86" w:rsidRPr="00072F86" w:rsidRDefault="00072F86" w:rsidP="00072F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2033"/>
          <w:sz w:val="28"/>
          <w:szCs w:val="28"/>
          <w:bdr w:val="none" w:sz="0" w:space="0" w:color="auto" w:frame="1"/>
          <w:lang w:val="kk-KZ" w:eastAsia="ru-RU"/>
        </w:rPr>
      </w:pPr>
    </w:p>
    <w:p w:rsidR="00072F86" w:rsidRPr="00072F86" w:rsidRDefault="00072F86" w:rsidP="00072F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2033"/>
          <w:sz w:val="28"/>
          <w:szCs w:val="28"/>
          <w:bdr w:val="none" w:sz="0" w:space="0" w:color="auto" w:frame="1"/>
          <w:lang w:val="kk-KZ" w:eastAsia="ru-RU"/>
        </w:rPr>
      </w:pPr>
    </w:p>
    <w:p w:rsidR="00072F86" w:rsidRPr="00072F86" w:rsidRDefault="00072F86" w:rsidP="00072F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2033"/>
          <w:sz w:val="28"/>
          <w:szCs w:val="28"/>
          <w:bdr w:val="none" w:sz="0" w:space="0" w:color="auto" w:frame="1"/>
          <w:lang w:val="kk-KZ" w:eastAsia="ru-RU"/>
        </w:rPr>
      </w:pPr>
    </w:p>
    <w:p w:rsidR="00072F86" w:rsidRPr="00072F86" w:rsidRDefault="00072F86" w:rsidP="00072F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2033"/>
          <w:sz w:val="28"/>
          <w:szCs w:val="28"/>
          <w:bdr w:val="none" w:sz="0" w:space="0" w:color="auto" w:frame="1"/>
          <w:lang w:val="kk-KZ" w:eastAsia="ru-RU"/>
        </w:rPr>
      </w:pPr>
    </w:p>
    <w:p w:rsidR="00072F86" w:rsidRPr="00072F86" w:rsidRDefault="00072F86" w:rsidP="00072F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2033"/>
          <w:sz w:val="28"/>
          <w:szCs w:val="28"/>
          <w:bdr w:val="none" w:sz="0" w:space="0" w:color="auto" w:frame="1"/>
          <w:lang w:val="kk-KZ" w:eastAsia="ru-RU"/>
        </w:rPr>
      </w:pPr>
    </w:p>
    <w:p w:rsidR="00072F86" w:rsidRPr="00072F86" w:rsidRDefault="00072F86" w:rsidP="00072F86">
      <w:pPr>
        <w:spacing w:after="0" w:line="240" w:lineRule="auto"/>
        <w:rPr>
          <w:rFonts w:ascii="Times New Roman" w:eastAsia="Times New Roman" w:hAnsi="Times New Roman" w:cs="Times New Roman"/>
          <w:sz w:val="28"/>
          <w:szCs w:val="28"/>
          <w:lang w:val="kk-KZ" w:eastAsia="ru-RU"/>
        </w:rPr>
      </w:pPr>
    </w:p>
    <w:p w:rsidR="00072F86" w:rsidRPr="00072F86" w:rsidRDefault="00072F86" w:rsidP="00072F86">
      <w:pPr>
        <w:spacing w:after="0" w:line="240" w:lineRule="auto"/>
        <w:rPr>
          <w:rFonts w:ascii="Times New Roman" w:eastAsia="Times New Roman" w:hAnsi="Times New Roman" w:cs="Times New Roman"/>
          <w:sz w:val="28"/>
          <w:szCs w:val="28"/>
          <w:lang w:val="sr-Cyrl-CS" w:eastAsia="ru-RU"/>
        </w:rPr>
      </w:pPr>
    </w:p>
    <w:p w:rsidR="00072F86" w:rsidRPr="00072F86" w:rsidRDefault="00072F86" w:rsidP="00072F86">
      <w:pPr>
        <w:spacing w:after="0" w:line="240" w:lineRule="auto"/>
        <w:rPr>
          <w:rFonts w:ascii="Times New Roman" w:eastAsia="Times New Roman" w:hAnsi="Times New Roman" w:cs="Times New Roman"/>
          <w:sz w:val="28"/>
          <w:szCs w:val="28"/>
          <w:lang w:val="kk-KZ" w:eastAsia="ko-KR"/>
        </w:rPr>
      </w:pPr>
      <w:r w:rsidRPr="00072F86">
        <w:rPr>
          <w:rFonts w:ascii="Times New Roman" w:eastAsia="Times New Roman" w:hAnsi="Times New Roman" w:cs="Times New Roman"/>
          <w:sz w:val="24"/>
          <w:szCs w:val="24"/>
          <w:lang w:val="kk-KZ" w:eastAsia="ko-KR"/>
        </w:rPr>
        <w:t>ӘОЖ</w:t>
      </w:r>
      <w:r w:rsidRPr="00072F86">
        <w:rPr>
          <w:rFonts w:ascii="Times New Roman" w:eastAsia="Times New Roman" w:hAnsi="Times New Roman" w:cs="Times New Roman"/>
          <w:sz w:val="28"/>
          <w:szCs w:val="28"/>
          <w:lang w:val="kk-KZ" w:eastAsia="ko-KR"/>
        </w:rPr>
        <w:t xml:space="preserve"> 622.279.23</w:t>
      </w:r>
    </w:p>
    <w:p w:rsidR="00072F86" w:rsidRPr="00072F86" w:rsidRDefault="00072F86" w:rsidP="00072F86">
      <w:pPr>
        <w:spacing w:after="0" w:line="240" w:lineRule="auto"/>
        <w:rPr>
          <w:rFonts w:ascii="Times New Roman" w:eastAsia="Times New Roman" w:hAnsi="Times New Roman" w:cs="Times New Roman"/>
          <w:sz w:val="28"/>
          <w:szCs w:val="28"/>
          <w:lang w:val="kk-KZ" w:eastAsia="ko-KR"/>
        </w:rPr>
      </w:pPr>
      <w:r w:rsidRPr="00072F86">
        <w:rPr>
          <w:rFonts w:ascii="Times New Roman" w:eastAsia="Times New Roman" w:hAnsi="Times New Roman" w:cs="Times New Roman"/>
          <w:sz w:val="28"/>
          <w:szCs w:val="28"/>
          <w:lang w:val="kk-KZ" w:eastAsia="ko-KR"/>
        </w:rPr>
        <w:t>ББК 33.62</w:t>
      </w:r>
    </w:p>
    <w:p w:rsidR="00072F86" w:rsidRPr="00072F86" w:rsidRDefault="00072F86" w:rsidP="00072F86">
      <w:pPr>
        <w:spacing w:after="0" w:line="240" w:lineRule="auto"/>
        <w:rPr>
          <w:rFonts w:ascii="Times New Roman" w:eastAsia="Times New Roman" w:hAnsi="Times New Roman" w:cs="Times New Roman"/>
          <w:sz w:val="28"/>
          <w:szCs w:val="28"/>
          <w:lang w:val="kk-KZ" w:eastAsia="ko-KR"/>
        </w:rPr>
      </w:pPr>
      <w:r w:rsidRPr="00072F86">
        <w:rPr>
          <w:rFonts w:ascii="Times New Roman" w:eastAsia="Times New Roman" w:hAnsi="Times New Roman" w:cs="Times New Roman"/>
          <w:sz w:val="28"/>
          <w:szCs w:val="28"/>
          <w:lang w:val="kk-KZ" w:eastAsia="ko-KR"/>
        </w:rPr>
        <w:t xml:space="preserve">            </w:t>
      </w:r>
    </w:p>
    <w:p w:rsidR="00072F86" w:rsidRPr="00072F86" w:rsidRDefault="00072F86" w:rsidP="00860B47">
      <w:pPr>
        <w:spacing w:after="0" w:line="240" w:lineRule="auto"/>
        <w:jc w:val="both"/>
        <w:rPr>
          <w:rFonts w:ascii="Times New Roman" w:eastAsia="Times New Roman" w:hAnsi="Times New Roman" w:cs="Times New Roman"/>
          <w:sz w:val="28"/>
          <w:szCs w:val="28"/>
          <w:lang w:val="kk-KZ" w:eastAsia="ko-KR"/>
        </w:rPr>
      </w:pPr>
      <w:r w:rsidRPr="00072F86">
        <w:rPr>
          <w:rFonts w:ascii="Times New Roman" w:eastAsia="Times New Roman" w:hAnsi="Times New Roman" w:cs="Times New Roman"/>
          <w:sz w:val="28"/>
          <w:szCs w:val="28"/>
          <w:lang w:val="kk-KZ" w:eastAsia="ko-KR"/>
        </w:rPr>
        <w:t xml:space="preserve">Құрастырушылар: </w:t>
      </w:r>
      <w:r w:rsidRPr="00072F86">
        <w:rPr>
          <w:rFonts w:ascii="Times New Roman" w:eastAsia="Times New Roman" w:hAnsi="Times New Roman" w:cs="Times New Roman"/>
          <w:iCs/>
          <w:sz w:val="28"/>
          <w:szCs w:val="28"/>
          <w:lang w:val="kk-KZ" w:eastAsia="ru-RU"/>
        </w:rPr>
        <w:t>Боташев Е.Т.</w:t>
      </w:r>
      <w:r w:rsidRPr="00072F86">
        <w:rPr>
          <w:rFonts w:ascii="Times New Roman" w:eastAsia="Times New Roman" w:hAnsi="Times New Roman" w:cs="Times New Roman"/>
          <w:sz w:val="28"/>
          <w:szCs w:val="28"/>
          <w:lang w:val="kk-KZ" w:eastAsia="ko-KR"/>
        </w:rPr>
        <w:t xml:space="preserve"> «</w:t>
      </w:r>
      <w:r w:rsidR="00860B47" w:rsidRPr="00860B47">
        <w:rPr>
          <w:rFonts w:ascii="Times New Roman" w:eastAsia="Times New Roman" w:hAnsi="Times New Roman" w:cs="Times New Roman"/>
          <w:sz w:val="28"/>
          <w:szCs w:val="28"/>
          <w:lang w:val="kk-KZ" w:eastAsia="ru-RU"/>
        </w:rPr>
        <w:t>Мұнайгаз инженериясындағы жабдықтарды жаңғырту бойынша супервайзинг</w:t>
      </w:r>
      <w:r w:rsidRPr="00072F86">
        <w:rPr>
          <w:rFonts w:ascii="Times New Roman" w:eastAsia="Times New Roman" w:hAnsi="Times New Roman" w:cs="Times New Roman"/>
          <w:sz w:val="28"/>
          <w:szCs w:val="28"/>
          <w:lang w:val="kk-KZ" w:eastAsia="ko-KR"/>
        </w:rPr>
        <w:t xml:space="preserve">» пәнінен </w:t>
      </w:r>
      <w:r w:rsidRPr="00072F86">
        <w:rPr>
          <w:rFonts w:ascii="Times New Roman" w:eastAsia="Times New Roman" w:hAnsi="Times New Roman" w:cs="Times New Roman"/>
          <w:sz w:val="28"/>
          <w:szCs w:val="28"/>
          <w:lang w:val="kk-KZ" w:eastAsia="ru-RU"/>
        </w:rPr>
        <w:t xml:space="preserve">пәнді оқу бойынша </w:t>
      </w:r>
      <w:r w:rsidRPr="00072F86">
        <w:rPr>
          <w:rFonts w:ascii="Times New Roman" w:eastAsia="Times New Roman" w:hAnsi="Times New Roman" w:cs="Times New Roman"/>
          <w:sz w:val="28"/>
          <w:szCs w:val="28"/>
          <w:lang w:val="kk-KZ" w:eastAsia="ko-KR"/>
        </w:rPr>
        <w:t>дәрістер жинағы. – Шымкент: М.Әуезов атындағы ОҚУ, 20</w:t>
      </w:r>
      <w:r w:rsidR="00860B47">
        <w:rPr>
          <w:rFonts w:ascii="Times New Roman" w:eastAsia="Times New Roman" w:hAnsi="Times New Roman" w:cs="Times New Roman"/>
          <w:sz w:val="28"/>
          <w:szCs w:val="28"/>
          <w:lang w:val="kk-KZ" w:eastAsia="ko-KR"/>
        </w:rPr>
        <w:t>22</w:t>
      </w:r>
      <w:r w:rsidRPr="00072F86">
        <w:rPr>
          <w:rFonts w:ascii="Times New Roman" w:eastAsia="Times New Roman" w:hAnsi="Times New Roman" w:cs="Times New Roman"/>
          <w:sz w:val="28"/>
          <w:szCs w:val="28"/>
          <w:lang w:val="kk-KZ" w:eastAsia="ko-KR"/>
        </w:rPr>
        <w:t xml:space="preserve">. – 64 бет.        </w:t>
      </w:r>
    </w:p>
    <w:p w:rsidR="00072F86" w:rsidRPr="00072F86" w:rsidRDefault="00072F86" w:rsidP="00860B47">
      <w:pPr>
        <w:spacing w:after="0" w:line="240" w:lineRule="auto"/>
        <w:jc w:val="both"/>
        <w:rPr>
          <w:rFonts w:ascii="Times New Roman" w:eastAsia="Times New Roman" w:hAnsi="Times New Roman" w:cs="Times New Roman"/>
          <w:sz w:val="28"/>
          <w:szCs w:val="28"/>
          <w:lang w:val="kk-KZ" w:eastAsia="ko-KR"/>
        </w:rPr>
      </w:pPr>
      <w:r w:rsidRPr="00072F86">
        <w:rPr>
          <w:rFonts w:ascii="Times New Roman" w:eastAsia="Times New Roman" w:hAnsi="Times New Roman" w:cs="Times New Roman"/>
          <w:sz w:val="28"/>
          <w:szCs w:val="28"/>
          <w:lang w:val="kk-KZ" w:eastAsia="ko-KR"/>
        </w:rPr>
        <w:tab/>
        <w:t xml:space="preserve">                                    </w:t>
      </w:r>
    </w:p>
    <w:p w:rsidR="00072F86" w:rsidRPr="00072F86" w:rsidRDefault="00072F86" w:rsidP="00860B47">
      <w:pPr>
        <w:spacing w:after="0" w:line="240" w:lineRule="auto"/>
        <w:jc w:val="both"/>
        <w:rPr>
          <w:rFonts w:ascii="Times New Roman" w:eastAsia="Times New Roman" w:hAnsi="Times New Roman" w:cs="Times New Roman"/>
          <w:sz w:val="28"/>
          <w:szCs w:val="28"/>
          <w:lang w:val="kk-KZ" w:eastAsia="ko-KR"/>
        </w:rPr>
      </w:pPr>
    </w:p>
    <w:p w:rsidR="00072F86" w:rsidRPr="00072F86" w:rsidRDefault="00072F86" w:rsidP="00860B47">
      <w:pPr>
        <w:spacing w:after="0" w:line="240" w:lineRule="auto"/>
        <w:jc w:val="both"/>
        <w:rPr>
          <w:rFonts w:ascii="Times New Roman" w:eastAsia="Times New Roman" w:hAnsi="Times New Roman" w:cs="Times New Roman"/>
          <w:sz w:val="28"/>
          <w:szCs w:val="28"/>
          <w:lang w:val="kk-KZ" w:eastAsia="ko-KR"/>
        </w:rPr>
      </w:pPr>
      <w:r w:rsidRPr="00072F86">
        <w:rPr>
          <w:rFonts w:ascii="Times New Roman" w:eastAsia="Times New Roman" w:hAnsi="Times New Roman" w:cs="Times New Roman"/>
          <w:sz w:val="28"/>
          <w:szCs w:val="28"/>
          <w:lang w:val="kk-KZ" w:eastAsia="ko-KR"/>
        </w:rPr>
        <w:t>Дәрістер жинағы «</w:t>
      </w:r>
      <w:r w:rsidR="00860B47" w:rsidRPr="00860B47">
        <w:rPr>
          <w:rFonts w:ascii="Times New Roman" w:eastAsia="Times New Roman" w:hAnsi="Times New Roman" w:cs="Times New Roman"/>
          <w:sz w:val="28"/>
          <w:szCs w:val="28"/>
          <w:lang w:val="kk-KZ" w:eastAsia="ru-RU"/>
        </w:rPr>
        <w:t>Мұнайгаз инженериясындағы жабдықтарды жаңғырту бойынша супервайзинг</w:t>
      </w:r>
      <w:r w:rsidRPr="00072F86">
        <w:rPr>
          <w:rFonts w:ascii="Times New Roman" w:eastAsia="Times New Roman" w:hAnsi="Times New Roman" w:cs="Times New Roman"/>
          <w:sz w:val="28"/>
          <w:szCs w:val="28"/>
          <w:lang w:val="kk-KZ" w:eastAsia="ko-KR"/>
        </w:rPr>
        <w:t xml:space="preserve">» пәнінің оқу жоспары және бағдарламасы талаптарына сай құрастырылған және курстың тапсырмаларын орындау бойынша қажетті мәліметтерді қамтиды. </w:t>
      </w:r>
    </w:p>
    <w:p w:rsidR="00072F86" w:rsidRPr="00072F86" w:rsidRDefault="00072F86" w:rsidP="00860B47">
      <w:pPr>
        <w:spacing w:after="0" w:line="240" w:lineRule="auto"/>
        <w:jc w:val="both"/>
        <w:rPr>
          <w:rFonts w:ascii="Times New Roman" w:eastAsia="Times New Roman" w:hAnsi="Times New Roman" w:cs="Times New Roman"/>
          <w:sz w:val="28"/>
          <w:szCs w:val="28"/>
          <w:lang w:val="kk-KZ" w:eastAsia="ko-KR"/>
        </w:rPr>
      </w:pPr>
    </w:p>
    <w:p w:rsidR="00072F86" w:rsidRPr="00072F86" w:rsidRDefault="00072F86" w:rsidP="00860B47">
      <w:pPr>
        <w:spacing w:after="0" w:line="240" w:lineRule="auto"/>
        <w:jc w:val="both"/>
        <w:rPr>
          <w:rFonts w:ascii="Times New Roman" w:eastAsia="Times New Roman" w:hAnsi="Times New Roman" w:cs="Times New Roman"/>
          <w:sz w:val="28"/>
          <w:szCs w:val="28"/>
          <w:lang w:val="kk-KZ" w:eastAsia="ko-KR"/>
        </w:rPr>
      </w:pPr>
    </w:p>
    <w:p w:rsidR="00072F86" w:rsidRPr="00E27272" w:rsidRDefault="00072F86" w:rsidP="00860B47">
      <w:pPr>
        <w:shd w:val="clear" w:color="auto" w:fill="FFFFFF"/>
        <w:spacing w:after="0" w:line="240" w:lineRule="auto"/>
        <w:ind w:right="-5"/>
        <w:jc w:val="both"/>
        <w:rPr>
          <w:rFonts w:ascii="Times New Roman" w:eastAsia="Times New Roman" w:hAnsi="Times New Roman" w:cs="Times New Roman"/>
          <w:sz w:val="28"/>
          <w:szCs w:val="28"/>
          <w:lang w:val="kk-KZ" w:eastAsia="ru-RU"/>
        </w:rPr>
      </w:pPr>
      <w:r w:rsidRPr="00072F86">
        <w:rPr>
          <w:rFonts w:ascii="Times New Roman" w:eastAsia="Times New Roman" w:hAnsi="Times New Roman" w:cs="Times New Roman"/>
          <w:sz w:val="28"/>
          <w:szCs w:val="28"/>
          <w:lang w:val="kk-KZ" w:eastAsia="ko-KR"/>
        </w:rPr>
        <w:t xml:space="preserve">Қысқаша түсініктеме. дәрістер жинағы </w:t>
      </w:r>
      <w:r w:rsidR="00E27272" w:rsidRPr="00E27272">
        <w:rPr>
          <w:rFonts w:ascii="Times New Roman" w:eastAsia="Times New Roman" w:hAnsi="Times New Roman" w:cs="Times New Roman"/>
          <w:sz w:val="28"/>
          <w:szCs w:val="28"/>
          <w:lang w:val="kk-KZ" w:eastAsia="ru-RU"/>
        </w:rPr>
        <w:t>8D07210 – Мұнайгаз инжинирингі</w:t>
      </w:r>
      <w:r w:rsidRPr="00E27272">
        <w:rPr>
          <w:rFonts w:ascii="Times New Roman" w:eastAsia="Times New Roman" w:hAnsi="Times New Roman" w:cs="Times New Roman"/>
          <w:sz w:val="28"/>
          <w:szCs w:val="28"/>
          <w:lang w:val="kk-KZ" w:eastAsia="ru-RU"/>
        </w:rPr>
        <w:t>»</w:t>
      </w:r>
    </w:p>
    <w:p w:rsidR="00072F86" w:rsidRPr="00072F86" w:rsidRDefault="00072F86" w:rsidP="00860B47">
      <w:pPr>
        <w:spacing w:after="0" w:line="240" w:lineRule="auto"/>
        <w:jc w:val="both"/>
        <w:rPr>
          <w:rFonts w:ascii="Times New Roman" w:eastAsia="Times New Roman" w:hAnsi="Times New Roman" w:cs="Times New Roman"/>
          <w:sz w:val="28"/>
          <w:szCs w:val="28"/>
          <w:lang w:val="kk-KZ" w:eastAsia="ru-RU"/>
        </w:rPr>
      </w:pPr>
      <w:r w:rsidRPr="00072F86">
        <w:rPr>
          <w:rFonts w:ascii="Times New Roman" w:eastAsia="Times New Roman" w:hAnsi="Times New Roman" w:cs="Times New Roman"/>
          <w:sz w:val="28"/>
          <w:szCs w:val="28"/>
          <w:lang w:val="kk-KZ" w:eastAsia="ru-RU"/>
        </w:rPr>
        <w:t xml:space="preserve"> мамандығының күндізгі және сырттай оқу бөлімдерінің студенттеріне арналған. </w:t>
      </w:r>
    </w:p>
    <w:p w:rsidR="00072F86" w:rsidRPr="00072F86" w:rsidRDefault="00072F86" w:rsidP="00860B47">
      <w:pPr>
        <w:spacing w:after="0" w:line="240" w:lineRule="auto"/>
        <w:jc w:val="both"/>
        <w:rPr>
          <w:rFonts w:ascii="Times New Roman" w:eastAsia="Times New Roman" w:hAnsi="Times New Roman" w:cs="Times New Roman"/>
          <w:sz w:val="28"/>
          <w:szCs w:val="28"/>
          <w:lang w:val="kk-KZ" w:eastAsia="ko-KR"/>
        </w:rPr>
      </w:pPr>
    </w:p>
    <w:p w:rsidR="00072F86" w:rsidRPr="00072F86" w:rsidRDefault="00072F86" w:rsidP="00860B47">
      <w:pPr>
        <w:spacing w:after="0" w:line="240" w:lineRule="auto"/>
        <w:jc w:val="both"/>
        <w:rPr>
          <w:rFonts w:ascii="Times New Roman" w:eastAsia="Times New Roman" w:hAnsi="Times New Roman" w:cs="Times New Roman"/>
          <w:sz w:val="28"/>
          <w:szCs w:val="28"/>
          <w:lang w:val="kk-KZ" w:eastAsia="ko-KR"/>
        </w:rPr>
      </w:pPr>
    </w:p>
    <w:p w:rsidR="00072F86" w:rsidRPr="00072F86" w:rsidRDefault="00072F86" w:rsidP="00860B47">
      <w:pPr>
        <w:spacing w:after="0" w:line="240" w:lineRule="auto"/>
        <w:jc w:val="both"/>
        <w:rPr>
          <w:rFonts w:ascii="Times New Roman" w:eastAsia="Times New Roman" w:hAnsi="Times New Roman" w:cs="Times New Roman"/>
          <w:sz w:val="28"/>
          <w:szCs w:val="28"/>
          <w:lang w:val="kk-KZ" w:eastAsia="ko-KR"/>
        </w:rPr>
      </w:pPr>
      <w:r w:rsidRPr="00072F86">
        <w:rPr>
          <w:rFonts w:ascii="Times New Roman" w:eastAsia="Times New Roman" w:hAnsi="Times New Roman" w:cs="Times New Roman"/>
          <w:sz w:val="28"/>
          <w:szCs w:val="28"/>
          <w:lang w:val="kk-KZ" w:eastAsia="ko-KR"/>
        </w:rPr>
        <w:t xml:space="preserve">Рецензент: </w:t>
      </w:r>
      <w:r w:rsidRPr="00072F86">
        <w:rPr>
          <w:rFonts w:ascii="Times New Roman" w:eastAsia="Times New Roman" w:hAnsi="Times New Roman" w:cs="Times New Roman"/>
          <w:sz w:val="28"/>
          <w:szCs w:val="28"/>
          <w:lang w:val="kk-KZ" w:eastAsia="ko-KR"/>
        </w:rPr>
        <w:tab/>
        <w:t xml:space="preserve">Жантасов М.К. </w:t>
      </w:r>
      <w:r w:rsidRPr="00072F86">
        <w:rPr>
          <w:rFonts w:ascii="Times New Roman" w:eastAsia="Times New Roman" w:hAnsi="Times New Roman" w:cs="Times New Roman"/>
          <w:sz w:val="28"/>
          <w:szCs w:val="28"/>
          <w:lang w:val="kk-KZ" w:eastAsia="ru-RU"/>
        </w:rPr>
        <w:t xml:space="preserve">– </w:t>
      </w:r>
      <w:r w:rsidRPr="00072F86">
        <w:rPr>
          <w:rFonts w:ascii="Times New Roman" w:eastAsia="Times New Roman" w:hAnsi="Times New Roman" w:cs="Times New Roman"/>
          <w:sz w:val="28"/>
          <w:szCs w:val="28"/>
          <w:lang w:val="kk-KZ" w:eastAsia="ko-KR"/>
        </w:rPr>
        <w:t>«</w:t>
      </w:r>
      <w:r w:rsidRPr="00072F86">
        <w:rPr>
          <w:rFonts w:ascii="Times New Roman" w:eastAsia="Times New Roman" w:hAnsi="Times New Roman" w:cs="Times New Roman"/>
          <w:sz w:val="28"/>
          <w:szCs w:val="28"/>
          <w:lang w:val="kk-KZ" w:eastAsia="ru-RU"/>
        </w:rPr>
        <w:t>Мұнай-газ ісі</w:t>
      </w:r>
      <w:r w:rsidRPr="00072F86">
        <w:rPr>
          <w:rFonts w:ascii="Times New Roman" w:eastAsia="Times New Roman" w:hAnsi="Times New Roman" w:cs="Times New Roman"/>
          <w:sz w:val="28"/>
          <w:szCs w:val="28"/>
          <w:lang w:val="kk-KZ" w:eastAsia="ko-KR"/>
        </w:rPr>
        <w:t xml:space="preserve">» </w:t>
      </w:r>
      <w:r w:rsidRPr="00072F86">
        <w:rPr>
          <w:rFonts w:ascii="Times New Roman" w:eastAsia="Times New Roman" w:hAnsi="Times New Roman" w:cs="Times New Roman"/>
          <w:sz w:val="28"/>
          <w:szCs w:val="28"/>
          <w:lang w:val="kk-KZ" w:eastAsia="ru-RU"/>
        </w:rPr>
        <w:t>кафедрасының т</w:t>
      </w:r>
      <w:r w:rsidRPr="00072F86">
        <w:rPr>
          <w:rFonts w:ascii="Times New Roman" w:eastAsia="Times New Roman" w:hAnsi="Times New Roman" w:cs="Times New Roman"/>
          <w:sz w:val="28"/>
          <w:szCs w:val="28"/>
          <w:lang w:val="kk-KZ" w:eastAsia="ko-KR"/>
        </w:rPr>
        <w:t>.ғ.к., профессор</w:t>
      </w:r>
    </w:p>
    <w:p w:rsidR="00072F86" w:rsidRPr="00072F86" w:rsidRDefault="00072F86" w:rsidP="00860B47">
      <w:pPr>
        <w:spacing w:after="0" w:line="240" w:lineRule="auto"/>
        <w:jc w:val="both"/>
        <w:rPr>
          <w:rFonts w:ascii="Times New Roman" w:eastAsia="Times New Roman" w:hAnsi="Times New Roman" w:cs="Times New Roman"/>
          <w:sz w:val="28"/>
          <w:szCs w:val="28"/>
          <w:lang w:val="kk-KZ" w:eastAsia="ko-KR"/>
        </w:rPr>
      </w:pPr>
      <w:r w:rsidRPr="00072F86">
        <w:rPr>
          <w:rFonts w:ascii="Times New Roman" w:eastAsia="Times New Roman" w:hAnsi="Times New Roman" w:cs="Times New Roman"/>
          <w:sz w:val="28"/>
          <w:szCs w:val="28"/>
          <w:lang w:val="kk-KZ" w:eastAsia="ru-RU"/>
        </w:rPr>
        <w:t>_______________</w:t>
      </w:r>
    </w:p>
    <w:p w:rsidR="00072F86" w:rsidRPr="00072F86" w:rsidRDefault="00072F86" w:rsidP="00860B47">
      <w:pPr>
        <w:spacing w:after="0" w:line="240" w:lineRule="auto"/>
        <w:jc w:val="both"/>
        <w:rPr>
          <w:rFonts w:ascii="Times New Roman" w:eastAsia="Times New Roman" w:hAnsi="Times New Roman" w:cs="Times New Roman"/>
          <w:sz w:val="28"/>
          <w:szCs w:val="28"/>
          <w:lang w:val="kk-KZ" w:eastAsia="ko-KR"/>
        </w:rPr>
      </w:pPr>
    </w:p>
    <w:p w:rsidR="00072F86" w:rsidRPr="00072F86" w:rsidRDefault="00072F86" w:rsidP="00860B47">
      <w:pPr>
        <w:spacing w:after="0" w:line="240" w:lineRule="auto"/>
        <w:jc w:val="both"/>
        <w:rPr>
          <w:rFonts w:ascii="Times New Roman" w:eastAsia="Times New Roman" w:hAnsi="Times New Roman" w:cs="Times New Roman"/>
          <w:sz w:val="28"/>
          <w:szCs w:val="28"/>
          <w:lang w:val="kk-KZ" w:eastAsia="ko-KR"/>
        </w:rPr>
      </w:pPr>
      <w:r w:rsidRPr="00072F86">
        <w:rPr>
          <w:rFonts w:ascii="Times New Roman" w:eastAsia="Times New Roman" w:hAnsi="Times New Roman" w:cs="Times New Roman"/>
          <w:sz w:val="28"/>
          <w:szCs w:val="28"/>
          <w:lang w:val="kk-KZ" w:eastAsia="ko-KR"/>
        </w:rPr>
        <w:t>«Мұнай-газ ісі» кафедрасының мәжілісінде (хаттама №</w:t>
      </w:r>
      <w:r w:rsidR="00324F5C">
        <w:rPr>
          <w:rFonts w:ascii="Times New Roman" w:eastAsia="Times New Roman" w:hAnsi="Times New Roman" w:cs="Times New Roman"/>
          <w:sz w:val="28"/>
          <w:szCs w:val="28"/>
          <w:u w:val="single"/>
          <w:lang w:val="kk-KZ" w:eastAsia="ko-KR"/>
        </w:rPr>
        <w:t xml:space="preserve">  </w:t>
      </w:r>
      <w:r w:rsidRPr="00072F86">
        <w:rPr>
          <w:rFonts w:ascii="Times New Roman" w:eastAsia="Times New Roman" w:hAnsi="Times New Roman" w:cs="Times New Roman"/>
          <w:sz w:val="28"/>
          <w:szCs w:val="28"/>
          <w:u w:val="single"/>
          <w:lang w:val="kk-KZ" w:eastAsia="ko-KR"/>
        </w:rPr>
        <w:t xml:space="preserve">  </w:t>
      </w:r>
      <w:r w:rsidRPr="00072F86">
        <w:rPr>
          <w:rFonts w:ascii="Times New Roman" w:eastAsia="Times New Roman" w:hAnsi="Times New Roman" w:cs="Times New Roman"/>
          <w:sz w:val="28"/>
          <w:szCs w:val="28"/>
          <w:lang w:val="kk-KZ" w:eastAsia="ko-KR"/>
        </w:rPr>
        <w:t xml:space="preserve"> «</w:t>
      </w:r>
      <w:r w:rsidR="00324F5C">
        <w:rPr>
          <w:rFonts w:ascii="Times New Roman" w:eastAsia="Times New Roman" w:hAnsi="Times New Roman" w:cs="Times New Roman"/>
          <w:sz w:val="28"/>
          <w:szCs w:val="28"/>
          <w:u w:val="single"/>
          <w:lang w:val="kk-KZ" w:eastAsia="ko-KR"/>
        </w:rPr>
        <w:t xml:space="preserve">    </w:t>
      </w:r>
      <w:r w:rsidRPr="00072F86">
        <w:rPr>
          <w:rFonts w:ascii="Times New Roman" w:eastAsia="Times New Roman" w:hAnsi="Times New Roman" w:cs="Times New Roman"/>
          <w:sz w:val="28"/>
          <w:szCs w:val="28"/>
          <w:u w:val="single"/>
          <w:lang w:val="kk-KZ" w:eastAsia="ko-KR"/>
        </w:rPr>
        <w:t xml:space="preserve">  </w:t>
      </w:r>
      <w:r w:rsidRPr="00072F86">
        <w:rPr>
          <w:rFonts w:ascii="Times New Roman" w:eastAsia="Times New Roman" w:hAnsi="Times New Roman" w:cs="Times New Roman"/>
          <w:sz w:val="28"/>
          <w:szCs w:val="28"/>
          <w:lang w:val="kk-KZ" w:eastAsia="ko-KR"/>
        </w:rPr>
        <w:t>»</w:t>
      </w:r>
      <w:r w:rsidRPr="00072F86">
        <w:rPr>
          <w:rFonts w:ascii="Times New Roman" w:eastAsia="Times New Roman" w:hAnsi="Times New Roman" w:cs="Times New Roman"/>
          <w:sz w:val="28"/>
          <w:szCs w:val="28"/>
          <w:u w:val="single"/>
          <w:lang w:val="kk-KZ" w:eastAsia="ko-KR"/>
        </w:rPr>
        <w:t xml:space="preserve"> </w:t>
      </w:r>
      <w:r w:rsidR="00324F5C">
        <w:rPr>
          <w:rFonts w:ascii="Times New Roman" w:eastAsia="Times New Roman" w:hAnsi="Times New Roman" w:cs="Times New Roman"/>
          <w:sz w:val="28"/>
          <w:szCs w:val="28"/>
          <w:lang w:val="kk-KZ" w:eastAsia="ko-KR"/>
        </w:rPr>
        <w:t>_</w:t>
      </w:r>
      <w:r w:rsidR="00324F5C" w:rsidRPr="00324F5C">
        <w:rPr>
          <w:rFonts w:ascii="Times New Roman" w:eastAsia="Times New Roman" w:hAnsi="Times New Roman" w:cs="Times New Roman"/>
          <w:sz w:val="28"/>
          <w:szCs w:val="28"/>
          <w:lang w:val="kk-KZ" w:eastAsia="ko-KR"/>
        </w:rPr>
        <w:t>_</w:t>
      </w:r>
      <w:r w:rsidRPr="00072F86">
        <w:rPr>
          <w:rFonts w:ascii="Times New Roman" w:eastAsia="Times New Roman" w:hAnsi="Times New Roman" w:cs="Times New Roman"/>
          <w:sz w:val="28"/>
          <w:szCs w:val="28"/>
          <w:lang w:val="kk-KZ" w:eastAsia="ko-KR"/>
        </w:rPr>
        <w:t>_2022_ж.) және «Механика және мұнай-газ ісі» факультетінің әдістемелік комиссиясымен (хаттама №</w:t>
      </w:r>
      <w:r w:rsidR="00324F5C">
        <w:rPr>
          <w:rFonts w:ascii="Times New Roman" w:eastAsia="Times New Roman" w:hAnsi="Times New Roman" w:cs="Times New Roman"/>
          <w:sz w:val="28"/>
          <w:szCs w:val="28"/>
          <w:u w:val="single"/>
          <w:lang w:val="kk-KZ" w:eastAsia="ko-KR"/>
        </w:rPr>
        <w:t xml:space="preserve"> </w:t>
      </w:r>
      <w:r w:rsidRPr="00072F86">
        <w:rPr>
          <w:rFonts w:ascii="Times New Roman" w:eastAsia="Times New Roman" w:hAnsi="Times New Roman" w:cs="Times New Roman"/>
          <w:sz w:val="28"/>
          <w:szCs w:val="28"/>
          <w:u w:val="single"/>
          <w:lang w:val="kk-KZ" w:eastAsia="ko-KR"/>
        </w:rPr>
        <w:t xml:space="preserve">   </w:t>
      </w:r>
      <w:r w:rsidRPr="00072F86">
        <w:rPr>
          <w:rFonts w:ascii="Times New Roman" w:eastAsia="Times New Roman" w:hAnsi="Times New Roman" w:cs="Times New Roman"/>
          <w:sz w:val="28"/>
          <w:szCs w:val="28"/>
          <w:lang w:val="kk-KZ" w:eastAsia="ko-KR"/>
        </w:rPr>
        <w:t>, «</w:t>
      </w:r>
      <w:r w:rsidR="00324F5C">
        <w:rPr>
          <w:rFonts w:ascii="Times New Roman" w:eastAsia="Times New Roman" w:hAnsi="Times New Roman" w:cs="Times New Roman"/>
          <w:sz w:val="28"/>
          <w:szCs w:val="28"/>
          <w:u w:val="single"/>
          <w:lang w:val="kk-KZ" w:eastAsia="ko-KR"/>
        </w:rPr>
        <w:t xml:space="preserve">  </w:t>
      </w:r>
      <w:r w:rsidRPr="00072F86">
        <w:rPr>
          <w:rFonts w:ascii="Times New Roman" w:eastAsia="Times New Roman" w:hAnsi="Times New Roman" w:cs="Times New Roman"/>
          <w:sz w:val="28"/>
          <w:szCs w:val="28"/>
          <w:u w:val="single"/>
          <w:lang w:val="kk-KZ" w:eastAsia="ko-KR"/>
        </w:rPr>
        <w:t xml:space="preserve">    </w:t>
      </w:r>
      <w:r w:rsidRPr="00072F86">
        <w:rPr>
          <w:rFonts w:ascii="Times New Roman" w:eastAsia="Times New Roman" w:hAnsi="Times New Roman" w:cs="Times New Roman"/>
          <w:sz w:val="28"/>
          <w:szCs w:val="28"/>
          <w:lang w:val="kk-KZ" w:eastAsia="ko-KR"/>
        </w:rPr>
        <w:t>»</w:t>
      </w:r>
      <w:r w:rsidR="00324F5C">
        <w:rPr>
          <w:rFonts w:ascii="Times New Roman" w:eastAsia="Times New Roman" w:hAnsi="Times New Roman" w:cs="Times New Roman"/>
          <w:sz w:val="28"/>
          <w:szCs w:val="28"/>
          <w:u w:val="single"/>
          <w:lang w:val="kk-KZ" w:eastAsia="ko-KR"/>
        </w:rPr>
        <w:t xml:space="preserve">        </w:t>
      </w:r>
      <w:r w:rsidRPr="00072F86">
        <w:rPr>
          <w:rFonts w:ascii="Times New Roman" w:eastAsia="Times New Roman" w:hAnsi="Times New Roman" w:cs="Times New Roman"/>
          <w:sz w:val="28"/>
          <w:szCs w:val="28"/>
          <w:u w:val="single"/>
          <w:lang w:val="kk-KZ" w:eastAsia="ko-KR"/>
        </w:rPr>
        <w:t xml:space="preserve">     </w:t>
      </w:r>
      <w:r w:rsidRPr="00072F86">
        <w:rPr>
          <w:rFonts w:ascii="Times New Roman" w:eastAsia="Times New Roman" w:hAnsi="Times New Roman" w:cs="Times New Roman"/>
          <w:sz w:val="28"/>
          <w:szCs w:val="28"/>
          <w:lang w:val="kk-KZ" w:eastAsia="ko-KR"/>
        </w:rPr>
        <w:t>2022_ж.) қарастырылып баспаға ұсынылған</w:t>
      </w:r>
    </w:p>
    <w:p w:rsidR="00072F86" w:rsidRPr="00072F86" w:rsidRDefault="00072F86" w:rsidP="00860B47">
      <w:pPr>
        <w:spacing w:after="0" w:line="240" w:lineRule="auto"/>
        <w:jc w:val="both"/>
        <w:rPr>
          <w:rFonts w:ascii="Times New Roman" w:eastAsia="Times New Roman" w:hAnsi="Times New Roman" w:cs="Times New Roman"/>
          <w:sz w:val="28"/>
          <w:szCs w:val="28"/>
          <w:lang w:val="kk-KZ" w:eastAsia="ko-KR"/>
        </w:rPr>
      </w:pPr>
    </w:p>
    <w:p w:rsidR="00072F86" w:rsidRPr="00072F86" w:rsidRDefault="00072F86" w:rsidP="00860B47">
      <w:pPr>
        <w:spacing w:after="0" w:line="240" w:lineRule="auto"/>
        <w:ind w:firstLine="425"/>
        <w:jc w:val="both"/>
        <w:rPr>
          <w:rFonts w:ascii="Times New Roman" w:eastAsia="Times New Roman" w:hAnsi="Times New Roman" w:cs="Times New Roman"/>
          <w:noProof/>
          <w:sz w:val="28"/>
          <w:szCs w:val="28"/>
          <w:lang w:val="sr-Cyrl-CS" w:eastAsia="ru-RU"/>
        </w:rPr>
      </w:pPr>
      <w:r w:rsidRPr="00072F86">
        <w:rPr>
          <w:rFonts w:ascii="Times New Roman" w:eastAsia="Times New Roman" w:hAnsi="Times New Roman" w:cs="Times New Roman"/>
          <w:noProof/>
          <w:sz w:val="28"/>
          <w:szCs w:val="28"/>
          <w:lang w:val="kk-KZ" w:eastAsia="ru-RU"/>
        </w:rPr>
        <w:t xml:space="preserve">Дәрістер жинағы </w:t>
      </w:r>
      <w:r w:rsidRPr="00072F86">
        <w:rPr>
          <w:rFonts w:ascii="Times New Roman" w:eastAsia="Times New Roman" w:hAnsi="Times New Roman" w:cs="Times New Roman"/>
          <w:noProof/>
          <w:sz w:val="28"/>
          <w:szCs w:val="28"/>
          <w:lang w:val="sr-Cyrl-CS" w:eastAsia="ru-RU"/>
        </w:rPr>
        <w:t xml:space="preserve"> М.Әуезов атындағы ОҚУ ӘК отырысында баспаға шығаруға  ұсынылды «__» __  2021  ж., хаттама № «__»</w:t>
      </w:r>
    </w:p>
    <w:p w:rsidR="00072F86" w:rsidRPr="00072F86" w:rsidRDefault="00072F86" w:rsidP="00072F86">
      <w:pPr>
        <w:spacing w:after="0" w:line="240" w:lineRule="auto"/>
        <w:rPr>
          <w:rFonts w:ascii="Times New Roman" w:eastAsia="Times New Roman" w:hAnsi="Times New Roman" w:cs="Times New Roman"/>
          <w:sz w:val="28"/>
          <w:szCs w:val="28"/>
          <w:lang w:val="sr-Cyrl-CS" w:eastAsia="ko-KR"/>
        </w:rPr>
      </w:pPr>
    </w:p>
    <w:p w:rsidR="00072F86" w:rsidRPr="00072F86" w:rsidRDefault="00072F86" w:rsidP="00072F86">
      <w:pPr>
        <w:spacing w:after="0" w:line="240" w:lineRule="auto"/>
        <w:rPr>
          <w:rFonts w:ascii="Times New Roman" w:eastAsia="Times New Roman" w:hAnsi="Times New Roman" w:cs="Times New Roman"/>
          <w:sz w:val="28"/>
          <w:szCs w:val="28"/>
          <w:lang w:val="kk-KZ" w:eastAsia="ko-KR"/>
        </w:rPr>
      </w:pPr>
    </w:p>
    <w:p w:rsidR="00072F86" w:rsidRPr="00072F86" w:rsidRDefault="00072F86" w:rsidP="00072F86">
      <w:pPr>
        <w:spacing w:after="0" w:line="240" w:lineRule="auto"/>
        <w:rPr>
          <w:rFonts w:ascii="Times New Roman" w:eastAsia="Times New Roman" w:hAnsi="Times New Roman" w:cs="Times New Roman"/>
          <w:sz w:val="24"/>
          <w:szCs w:val="24"/>
          <w:lang w:val="kk-KZ" w:eastAsia="ko-KR"/>
        </w:rPr>
      </w:pPr>
    </w:p>
    <w:p w:rsidR="00072F86" w:rsidRPr="00072F86" w:rsidRDefault="00072F86" w:rsidP="00072F86">
      <w:pPr>
        <w:spacing w:after="0" w:line="240" w:lineRule="auto"/>
        <w:outlineLvl w:val="7"/>
        <w:rPr>
          <w:rFonts w:ascii="Times New Roman" w:eastAsia="Times New Roman" w:hAnsi="Times New Roman" w:cs="Times New Roman"/>
          <w:iCs/>
          <w:sz w:val="28"/>
          <w:szCs w:val="28"/>
          <w:lang w:val="kk-KZ" w:eastAsia="ru-RU"/>
        </w:rPr>
      </w:pPr>
    </w:p>
    <w:p w:rsidR="00072F86" w:rsidRPr="00072F86" w:rsidRDefault="00072F86" w:rsidP="00072F86">
      <w:pPr>
        <w:spacing w:after="0" w:line="240" w:lineRule="auto"/>
        <w:outlineLvl w:val="7"/>
        <w:rPr>
          <w:rFonts w:ascii="Times New Roman" w:eastAsia="Times New Roman" w:hAnsi="Times New Roman" w:cs="Times New Roman"/>
          <w:iCs/>
          <w:sz w:val="28"/>
          <w:szCs w:val="28"/>
          <w:lang w:val="kk-KZ" w:eastAsia="ru-RU"/>
        </w:rPr>
      </w:pPr>
    </w:p>
    <w:p w:rsidR="00072F86" w:rsidRPr="00072F86" w:rsidRDefault="00072F86" w:rsidP="00072F86">
      <w:pPr>
        <w:spacing w:after="0" w:line="240" w:lineRule="auto"/>
        <w:outlineLvl w:val="7"/>
        <w:rPr>
          <w:rFonts w:ascii="Times New Roman" w:eastAsia="Times New Roman" w:hAnsi="Times New Roman" w:cs="Times New Roman"/>
          <w:iCs/>
          <w:sz w:val="28"/>
          <w:szCs w:val="28"/>
          <w:lang w:val="kk-KZ" w:eastAsia="ru-RU"/>
        </w:rPr>
      </w:pPr>
    </w:p>
    <w:p w:rsidR="00072F86" w:rsidRPr="00072F86" w:rsidRDefault="00072F86" w:rsidP="00072F86">
      <w:pPr>
        <w:spacing w:after="0" w:line="240" w:lineRule="auto"/>
        <w:outlineLvl w:val="7"/>
        <w:rPr>
          <w:rFonts w:ascii="Times New Roman" w:eastAsia="Times New Roman" w:hAnsi="Times New Roman" w:cs="Times New Roman"/>
          <w:iCs/>
          <w:sz w:val="28"/>
          <w:szCs w:val="28"/>
          <w:lang w:val="kk-KZ" w:eastAsia="ru-RU"/>
        </w:rPr>
      </w:pPr>
      <w:r w:rsidRPr="00072F86">
        <w:rPr>
          <w:rFonts w:ascii="Times New Roman" w:eastAsia="Times New Roman" w:hAnsi="Times New Roman" w:cs="Times New Roman"/>
          <w:i/>
          <w:iCs/>
          <w:sz w:val="28"/>
          <w:szCs w:val="28"/>
          <w:lang w:val="kk-KZ" w:eastAsia="ru-RU"/>
        </w:rPr>
        <w:t xml:space="preserve">© </w:t>
      </w:r>
      <w:r w:rsidRPr="00072F86">
        <w:rPr>
          <w:rFonts w:ascii="Times New Roman" w:eastAsia="Times New Roman" w:hAnsi="Times New Roman" w:cs="Times New Roman"/>
          <w:iCs/>
          <w:sz w:val="28"/>
          <w:szCs w:val="28"/>
          <w:lang w:val="kk-KZ" w:eastAsia="ru-RU"/>
        </w:rPr>
        <w:t>М.Әуезов атындағы Оңтүстік Қазақстан университеті, 2022ж.</w:t>
      </w:r>
    </w:p>
    <w:p w:rsidR="00072F86" w:rsidRPr="00072F86" w:rsidRDefault="00072F86" w:rsidP="00072F86">
      <w:pPr>
        <w:spacing w:after="0" w:line="240" w:lineRule="auto"/>
        <w:rPr>
          <w:rFonts w:ascii="Times New Roman" w:eastAsia="Times New Roman" w:hAnsi="Times New Roman" w:cs="Times New Roman"/>
          <w:sz w:val="28"/>
          <w:szCs w:val="28"/>
          <w:lang w:val="sr-Cyrl-CS" w:eastAsia="ko-KR"/>
        </w:rPr>
      </w:pPr>
    </w:p>
    <w:p w:rsidR="00072F86" w:rsidRPr="00072F86" w:rsidRDefault="00072F86" w:rsidP="00072F86">
      <w:pPr>
        <w:spacing w:after="0" w:line="240" w:lineRule="auto"/>
        <w:rPr>
          <w:rFonts w:ascii="Times New Roman" w:eastAsia="Times New Roman" w:hAnsi="Times New Roman" w:cs="Times New Roman"/>
          <w:sz w:val="28"/>
          <w:szCs w:val="28"/>
          <w:lang w:val="sr-Cyrl-CS" w:eastAsia="ko-KR"/>
        </w:rPr>
      </w:pPr>
    </w:p>
    <w:p w:rsidR="00072F86" w:rsidRPr="00072F86" w:rsidRDefault="00072F86" w:rsidP="00072F86">
      <w:pPr>
        <w:spacing w:after="0" w:line="240" w:lineRule="auto"/>
        <w:rPr>
          <w:rFonts w:ascii="Times New Roman" w:eastAsia="Times New Roman" w:hAnsi="Times New Roman" w:cs="Times New Roman"/>
          <w:sz w:val="28"/>
          <w:szCs w:val="28"/>
          <w:lang w:val="sr-Cyrl-CS" w:eastAsia="ko-KR"/>
        </w:rPr>
      </w:pPr>
    </w:p>
    <w:p w:rsidR="00072F86" w:rsidRPr="00072F86" w:rsidRDefault="00072F86" w:rsidP="00072F86">
      <w:pPr>
        <w:spacing w:after="0" w:line="240" w:lineRule="auto"/>
        <w:rPr>
          <w:rFonts w:ascii="Times New Roman" w:eastAsia="Times New Roman" w:hAnsi="Times New Roman" w:cs="Times New Roman"/>
          <w:sz w:val="28"/>
          <w:szCs w:val="28"/>
          <w:lang w:val="sr-Cyrl-CS" w:eastAsia="ru-RU"/>
        </w:rPr>
      </w:pPr>
      <w:r w:rsidRPr="00072F86">
        <w:rPr>
          <w:rFonts w:ascii="Times New Roman" w:eastAsia="Times New Roman" w:hAnsi="Times New Roman" w:cs="Times New Roman"/>
          <w:sz w:val="28"/>
          <w:szCs w:val="28"/>
          <w:lang w:val="sr-Cyrl-CS" w:eastAsia="ko-KR"/>
        </w:rPr>
        <w:t>Баспаға шығаруға жауыпты: Боташев Е.Т.</w:t>
      </w:r>
    </w:p>
    <w:p w:rsidR="00072F86" w:rsidRPr="00072F86" w:rsidRDefault="00072F86" w:rsidP="00156124">
      <w:pPr>
        <w:spacing w:line="240" w:lineRule="auto"/>
        <w:ind w:firstLine="709"/>
        <w:jc w:val="both"/>
        <w:rPr>
          <w:rFonts w:ascii="Times New Roman" w:hAnsi="Times New Roman" w:cs="Times New Roman"/>
          <w:b/>
          <w:sz w:val="28"/>
          <w:szCs w:val="28"/>
          <w:lang w:val="sr-Cyrl-CS"/>
        </w:rPr>
      </w:pPr>
    </w:p>
    <w:p w:rsidR="00860B47" w:rsidRPr="00860B47" w:rsidRDefault="00860B47" w:rsidP="00860B47">
      <w:pPr>
        <w:shd w:val="clear" w:color="auto" w:fill="FFFFFF"/>
        <w:tabs>
          <w:tab w:val="left" w:pos="360"/>
        </w:tabs>
        <w:spacing w:after="0" w:line="240" w:lineRule="auto"/>
        <w:jc w:val="center"/>
        <w:rPr>
          <w:rFonts w:ascii="Times New Roman" w:eastAsia="Times New Roman" w:hAnsi="Times New Roman" w:cs="Times New Roman"/>
          <w:b/>
          <w:sz w:val="28"/>
          <w:szCs w:val="28"/>
          <w:lang w:val="kk-KZ" w:eastAsia="ru-RU"/>
        </w:rPr>
      </w:pPr>
      <w:r w:rsidRPr="00860B47">
        <w:rPr>
          <w:rFonts w:ascii="Times New Roman" w:eastAsia="Times New Roman" w:hAnsi="Times New Roman" w:cs="Times New Roman"/>
          <w:b/>
          <w:sz w:val="28"/>
          <w:szCs w:val="28"/>
          <w:lang w:val="kk-KZ" w:eastAsia="ru-RU"/>
        </w:rPr>
        <w:lastRenderedPageBreak/>
        <w:t>МАЗМҰНЫ</w:t>
      </w:r>
    </w:p>
    <w:p w:rsidR="00860B47" w:rsidRPr="00860B47" w:rsidRDefault="00860B47" w:rsidP="00860B47">
      <w:pPr>
        <w:spacing w:after="0" w:line="240" w:lineRule="auto"/>
        <w:jc w:val="center"/>
        <w:rPr>
          <w:rFonts w:ascii="Times New Roman" w:eastAsia="Times New Roman" w:hAnsi="Times New Roman" w:cs="Times New Roman"/>
          <w:sz w:val="28"/>
          <w:szCs w:val="28"/>
          <w:lang w:val="kk-KZ" w:eastAsia="ko-KR"/>
        </w:rPr>
      </w:pPr>
    </w:p>
    <w:tbl>
      <w:tblPr>
        <w:tblW w:w="9889" w:type="dxa"/>
        <w:tblLook w:val="01E0" w:firstRow="1" w:lastRow="1" w:firstColumn="1" w:lastColumn="1" w:noHBand="0" w:noVBand="0"/>
      </w:tblPr>
      <w:tblGrid>
        <w:gridCol w:w="8897"/>
        <w:gridCol w:w="992"/>
      </w:tblGrid>
      <w:tr w:rsidR="00860B47" w:rsidRPr="00860B47" w:rsidTr="004422F2">
        <w:tc>
          <w:tcPr>
            <w:tcW w:w="8897" w:type="dxa"/>
          </w:tcPr>
          <w:p w:rsidR="00860B47" w:rsidRPr="00860B47" w:rsidRDefault="00860B47" w:rsidP="00860B47">
            <w:pPr>
              <w:spacing w:after="0" w:line="240" w:lineRule="auto"/>
              <w:jc w:val="both"/>
              <w:rPr>
                <w:rFonts w:ascii="Times New Roman" w:eastAsia="Times New Roman" w:hAnsi="Times New Roman" w:cs="Times New Roman"/>
                <w:sz w:val="28"/>
                <w:szCs w:val="28"/>
                <w:lang w:val="kk-KZ" w:eastAsia="ru-RU"/>
              </w:rPr>
            </w:pPr>
            <w:r w:rsidRPr="00860B47">
              <w:rPr>
                <w:rFonts w:ascii="Times New Roman" w:eastAsia="Times New Roman" w:hAnsi="Times New Roman" w:cs="Times New Roman"/>
                <w:sz w:val="28"/>
                <w:szCs w:val="28"/>
                <w:lang w:val="kk-KZ" w:eastAsia="ru-RU"/>
              </w:rPr>
              <w:t>Кіріспе</w:t>
            </w:r>
          </w:p>
          <w:p w:rsidR="00860B47" w:rsidRPr="00860B47" w:rsidRDefault="00860B47" w:rsidP="00860B47">
            <w:pPr>
              <w:spacing w:after="0" w:line="240" w:lineRule="auto"/>
              <w:jc w:val="both"/>
              <w:rPr>
                <w:rFonts w:ascii="Times New Roman" w:eastAsia="Times New Roman" w:hAnsi="Times New Roman" w:cs="Times New Roman"/>
                <w:sz w:val="28"/>
                <w:szCs w:val="28"/>
                <w:lang w:val="kk-KZ" w:eastAsia="ru-RU"/>
              </w:rPr>
            </w:pPr>
          </w:p>
        </w:tc>
        <w:tc>
          <w:tcPr>
            <w:tcW w:w="992" w:type="dxa"/>
          </w:tcPr>
          <w:p w:rsidR="00860B47" w:rsidRPr="00860B47" w:rsidRDefault="00860B47" w:rsidP="00860B47">
            <w:pPr>
              <w:spacing w:after="0" w:line="240" w:lineRule="auto"/>
              <w:jc w:val="center"/>
              <w:rPr>
                <w:rFonts w:ascii="Times New Roman" w:eastAsia="Times New Roman" w:hAnsi="Times New Roman" w:cs="Times New Roman"/>
                <w:sz w:val="28"/>
                <w:szCs w:val="28"/>
                <w:lang w:val="kk-KZ" w:eastAsia="ko-KR"/>
              </w:rPr>
            </w:pPr>
            <w:r w:rsidRPr="00860B47">
              <w:rPr>
                <w:rFonts w:ascii="Times New Roman" w:eastAsia="Times New Roman" w:hAnsi="Times New Roman" w:cs="Times New Roman"/>
                <w:sz w:val="28"/>
                <w:szCs w:val="28"/>
                <w:lang w:val="kk-KZ" w:eastAsia="ko-KR"/>
              </w:rPr>
              <w:t>6</w:t>
            </w:r>
          </w:p>
        </w:tc>
      </w:tr>
      <w:tr w:rsidR="00860B47" w:rsidRPr="00860B47" w:rsidTr="004422F2">
        <w:tc>
          <w:tcPr>
            <w:tcW w:w="8897" w:type="dxa"/>
          </w:tcPr>
          <w:p w:rsidR="00860B47" w:rsidRPr="00860B47" w:rsidRDefault="00860B47" w:rsidP="00860B47">
            <w:pPr>
              <w:spacing w:after="0" w:line="240" w:lineRule="auto"/>
              <w:jc w:val="both"/>
              <w:rPr>
                <w:rFonts w:ascii="Times New Roman" w:eastAsia="Times New Roman" w:hAnsi="Times New Roman" w:cs="Times New Roman"/>
                <w:sz w:val="28"/>
                <w:szCs w:val="28"/>
                <w:lang w:val="kk-KZ" w:eastAsia="ru-RU"/>
              </w:rPr>
            </w:pPr>
            <w:r w:rsidRPr="00860B47">
              <w:rPr>
                <w:rFonts w:ascii="Times New Roman" w:eastAsia="Times New Roman" w:hAnsi="Times New Roman" w:cs="Times New Roman"/>
                <w:sz w:val="28"/>
                <w:szCs w:val="28"/>
                <w:lang w:val="kk-KZ" w:eastAsia="ru-RU"/>
              </w:rPr>
              <w:t xml:space="preserve">1тақырып. </w:t>
            </w:r>
            <w:r w:rsidRPr="002D638F">
              <w:rPr>
                <w:rFonts w:ascii="Times New Roman" w:eastAsia="Times New Roman" w:hAnsi="Times New Roman" w:cs="Times New Roman"/>
                <w:sz w:val="28"/>
                <w:szCs w:val="28"/>
                <w:lang w:val="kk-KZ" w:eastAsia="ru-RU"/>
              </w:rPr>
              <w:t>Супервайзингтің мақсаты.</w:t>
            </w:r>
          </w:p>
        </w:tc>
        <w:tc>
          <w:tcPr>
            <w:tcW w:w="992" w:type="dxa"/>
          </w:tcPr>
          <w:p w:rsidR="00860B47" w:rsidRPr="00860B47" w:rsidRDefault="00860B47" w:rsidP="00860B47">
            <w:pPr>
              <w:spacing w:after="0" w:line="240" w:lineRule="auto"/>
              <w:jc w:val="center"/>
              <w:rPr>
                <w:rFonts w:ascii="Times New Roman" w:eastAsia="Times New Roman" w:hAnsi="Times New Roman" w:cs="Times New Roman"/>
                <w:sz w:val="28"/>
                <w:szCs w:val="28"/>
                <w:lang w:val="kk-KZ" w:eastAsia="ko-KR"/>
              </w:rPr>
            </w:pPr>
            <w:r w:rsidRPr="00860B47">
              <w:rPr>
                <w:rFonts w:ascii="Times New Roman" w:eastAsia="Times New Roman" w:hAnsi="Times New Roman" w:cs="Times New Roman"/>
                <w:sz w:val="28"/>
                <w:szCs w:val="28"/>
                <w:lang w:val="kk-KZ" w:eastAsia="ko-KR"/>
              </w:rPr>
              <w:t>8</w:t>
            </w:r>
          </w:p>
        </w:tc>
      </w:tr>
      <w:tr w:rsidR="00860B47" w:rsidRPr="00860B47" w:rsidTr="004422F2">
        <w:tc>
          <w:tcPr>
            <w:tcW w:w="8897" w:type="dxa"/>
          </w:tcPr>
          <w:p w:rsidR="00860B47" w:rsidRPr="00860B47" w:rsidRDefault="00860B47" w:rsidP="00860B47">
            <w:pPr>
              <w:spacing w:after="0" w:line="240" w:lineRule="auto"/>
              <w:rPr>
                <w:rFonts w:ascii="Times New Roman" w:eastAsia="Times New Roman" w:hAnsi="Times New Roman" w:cs="Times New Roman"/>
                <w:sz w:val="28"/>
                <w:szCs w:val="28"/>
                <w:lang w:val="kk-KZ" w:eastAsia="ru-RU"/>
              </w:rPr>
            </w:pPr>
            <w:r w:rsidRPr="00860B47">
              <w:rPr>
                <w:rFonts w:ascii="Times New Roman" w:eastAsia="Times New Roman" w:hAnsi="Times New Roman" w:cs="Times New Roman"/>
                <w:sz w:val="28"/>
                <w:szCs w:val="28"/>
                <w:lang w:val="kk-KZ" w:eastAsia="ru-RU"/>
              </w:rPr>
              <w:t xml:space="preserve">2тақырып. </w:t>
            </w:r>
            <w:r w:rsidRPr="002D638F">
              <w:rPr>
                <w:rFonts w:ascii="Times New Roman" w:eastAsia="Times New Roman" w:hAnsi="Times New Roman" w:cs="Times New Roman"/>
                <w:sz w:val="28"/>
                <w:szCs w:val="28"/>
                <w:lang w:val="kk-KZ" w:eastAsia="ru-RU"/>
              </w:rPr>
              <w:t>Супервайзингтік шешімді ынталандыру және әзірлеу</w:t>
            </w:r>
          </w:p>
        </w:tc>
        <w:tc>
          <w:tcPr>
            <w:tcW w:w="992" w:type="dxa"/>
          </w:tcPr>
          <w:p w:rsidR="00860B47" w:rsidRPr="00860B47" w:rsidRDefault="00860B47" w:rsidP="00860B47">
            <w:pPr>
              <w:spacing w:after="0" w:line="240" w:lineRule="auto"/>
              <w:jc w:val="center"/>
              <w:rPr>
                <w:rFonts w:ascii="Times New Roman" w:eastAsia="Times New Roman" w:hAnsi="Times New Roman" w:cs="Times New Roman"/>
                <w:sz w:val="28"/>
                <w:szCs w:val="28"/>
                <w:lang w:val="kk-KZ" w:eastAsia="ko-KR"/>
              </w:rPr>
            </w:pPr>
            <w:r w:rsidRPr="00860B47">
              <w:rPr>
                <w:rFonts w:ascii="Times New Roman" w:eastAsia="Times New Roman" w:hAnsi="Times New Roman" w:cs="Times New Roman"/>
                <w:sz w:val="28"/>
                <w:szCs w:val="28"/>
                <w:lang w:val="kk-KZ" w:eastAsia="ko-KR"/>
              </w:rPr>
              <w:t>10</w:t>
            </w:r>
          </w:p>
        </w:tc>
      </w:tr>
      <w:tr w:rsidR="00860B47" w:rsidRPr="00860B47" w:rsidTr="004422F2">
        <w:trPr>
          <w:trHeight w:val="275"/>
        </w:trPr>
        <w:tc>
          <w:tcPr>
            <w:tcW w:w="8897" w:type="dxa"/>
          </w:tcPr>
          <w:p w:rsidR="00860B47" w:rsidRPr="00860B47" w:rsidRDefault="00860B47" w:rsidP="00860B47">
            <w:pPr>
              <w:tabs>
                <w:tab w:val="left" w:pos="993"/>
              </w:tabs>
              <w:spacing w:after="0" w:line="240" w:lineRule="auto"/>
              <w:jc w:val="both"/>
              <w:rPr>
                <w:rFonts w:ascii="Times New Roman" w:eastAsia="Times New Roman" w:hAnsi="Times New Roman" w:cs="Times New Roman"/>
                <w:sz w:val="28"/>
                <w:szCs w:val="28"/>
                <w:lang w:val="kk-KZ" w:eastAsia="ru-RU"/>
              </w:rPr>
            </w:pPr>
            <w:r w:rsidRPr="00860B47">
              <w:rPr>
                <w:rFonts w:ascii="Times New Roman" w:eastAsia="Times New Roman" w:hAnsi="Times New Roman" w:cs="Times New Roman"/>
                <w:sz w:val="28"/>
                <w:szCs w:val="28"/>
                <w:lang w:val="kk-KZ" w:eastAsia="ru-RU"/>
              </w:rPr>
              <w:t xml:space="preserve">3тақырып. </w:t>
            </w:r>
            <w:r w:rsidRPr="002D638F">
              <w:rPr>
                <w:rFonts w:ascii="Times New Roman" w:hAnsi="Times New Roman" w:cs="Times New Roman"/>
                <w:sz w:val="28"/>
                <w:szCs w:val="28"/>
                <w:lang w:val="kk-KZ"/>
              </w:rPr>
              <w:t>Бұрғылау барысында супервайзингтің  негізгі міндеттері</w:t>
            </w:r>
          </w:p>
        </w:tc>
        <w:tc>
          <w:tcPr>
            <w:tcW w:w="992" w:type="dxa"/>
          </w:tcPr>
          <w:p w:rsidR="00860B47" w:rsidRPr="00860B47" w:rsidRDefault="00860B47" w:rsidP="00860B47">
            <w:pPr>
              <w:spacing w:after="0" w:line="240" w:lineRule="auto"/>
              <w:jc w:val="center"/>
              <w:rPr>
                <w:rFonts w:ascii="Times New Roman" w:eastAsia="Times New Roman" w:hAnsi="Times New Roman" w:cs="Times New Roman"/>
                <w:sz w:val="28"/>
                <w:szCs w:val="28"/>
                <w:lang w:val="kk-KZ" w:eastAsia="ko-KR"/>
              </w:rPr>
            </w:pPr>
            <w:r w:rsidRPr="00860B47">
              <w:rPr>
                <w:rFonts w:ascii="Times New Roman" w:eastAsia="Times New Roman" w:hAnsi="Times New Roman" w:cs="Times New Roman"/>
                <w:sz w:val="28"/>
                <w:szCs w:val="28"/>
                <w:lang w:val="en-US" w:eastAsia="ko-KR"/>
              </w:rPr>
              <w:t>1</w:t>
            </w:r>
            <w:r w:rsidR="004422F2">
              <w:rPr>
                <w:rFonts w:ascii="Times New Roman" w:eastAsia="Times New Roman" w:hAnsi="Times New Roman" w:cs="Times New Roman"/>
                <w:sz w:val="28"/>
                <w:szCs w:val="28"/>
                <w:lang w:val="kk-KZ" w:eastAsia="ko-KR"/>
              </w:rPr>
              <w:t>2</w:t>
            </w:r>
          </w:p>
        </w:tc>
      </w:tr>
      <w:tr w:rsidR="00860B47" w:rsidRPr="00860B47" w:rsidTr="004422F2">
        <w:tc>
          <w:tcPr>
            <w:tcW w:w="8897" w:type="dxa"/>
          </w:tcPr>
          <w:p w:rsidR="00860B47" w:rsidRPr="00860B47" w:rsidRDefault="00860B47" w:rsidP="00860B47">
            <w:pPr>
              <w:spacing w:after="0" w:line="240" w:lineRule="auto"/>
              <w:jc w:val="both"/>
              <w:rPr>
                <w:rFonts w:ascii="Times New Roman" w:eastAsia="Times New Roman" w:hAnsi="Times New Roman" w:cs="Times New Roman"/>
                <w:sz w:val="28"/>
                <w:szCs w:val="28"/>
                <w:lang w:val="kk-KZ" w:eastAsia="ru-RU"/>
              </w:rPr>
            </w:pPr>
            <w:r w:rsidRPr="00860B47">
              <w:rPr>
                <w:rFonts w:ascii="Times New Roman" w:eastAsia="Times New Roman" w:hAnsi="Times New Roman" w:cs="Times New Roman"/>
                <w:sz w:val="28"/>
                <w:szCs w:val="28"/>
                <w:lang w:val="kk-KZ" w:eastAsia="ru-RU"/>
              </w:rPr>
              <w:t xml:space="preserve">4тақырып. </w:t>
            </w:r>
            <w:r w:rsidRPr="002D638F">
              <w:rPr>
                <w:rFonts w:ascii="Times New Roman" w:eastAsia="Times New Roman" w:hAnsi="Times New Roman" w:cs="Times New Roman"/>
                <w:sz w:val="28"/>
                <w:szCs w:val="24"/>
                <w:lang w:val="kk-KZ" w:eastAsia="ru-RU"/>
              </w:rPr>
              <w:t>Жұмыстың тиімділігі мен сапасын басқаруды дамыту</w:t>
            </w:r>
            <w:r w:rsidRPr="00860B47">
              <w:rPr>
                <w:rFonts w:ascii="Times New Roman" w:eastAsia="Times New Roman" w:hAnsi="Times New Roman" w:cs="Times New Roman"/>
                <w:sz w:val="28"/>
                <w:szCs w:val="24"/>
                <w:lang w:val="kk-KZ" w:eastAsia="ru-RU"/>
              </w:rPr>
              <w:t>.</w:t>
            </w:r>
          </w:p>
        </w:tc>
        <w:tc>
          <w:tcPr>
            <w:tcW w:w="992" w:type="dxa"/>
          </w:tcPr>
          <w:p w:rsidR="00860B47" w:rsidRPr="00860B47" w:rsidRDefault="00860B47" w:rsidP="00860B47">
            <w:pPr>
              <w:spacing w:after="0" w:line="240" w:lineRule="auto"/>
              <w:jc w:val="center"/>
              <w:rPr>
                <w:rFonts w:ascii="Times New Roman" w:eastAsia="Times New Roman" w:hAnsi="Times New Roman" w:cs="Times New Roman"/>
                <w:sz w:val="28"/>
                <w:szCs w:val="28"/>
                <w:lang w:val="kk-KZ" w:eastAsia="ko-KR"/>
              </w:rPr>
            </w:pPr>
            <w:r w:rsidRPr="00860B47">
              <w:rPr>
                <w:rFonts w:ascii="Times New Roman" w:eastAsia="Times New Roman" w:hAnsi="Times New Roman" w:cs="Times New Roman"/>
                <w:sz w:val="28"/>
                <w:szCs w:val="28"/>
                <w:lang w:val="en-US" w:eastAsia="ko-KR"/>
              </w:rPr>
              <w:t>1</w:t>
            </w:r>
            <w:r w:rsidR="004422F2">
              <w:rPr>
                <w:rFonts w:ascii="Times New Roman" w:eastAsia="Times New Roman" w:hAnsi="Times New Roman" w:cs="Times New Roman"/>
                <w:sz w:val="28"/>
                <w:szCs w:val="28"/>
                <w:lang w:val="kk-KZ" w:eastAsia="ko-KR"/>
              </w:rPr>
              <w:t>4</w:t>
            </w:r>
          </w:p>
        </w:tc>
      </w:tr>
      <w:tr w:rsidR="00860B47" w:rsidRPr="00860B47" w:rsidTr="004422F2">
        <w:tc>
          <w:tcPr>
            <w:tcW w:w="8897" w:type="dxa"/>
          </w:tcPr>
          <w:p w:rsidR="00860B47" w:rsidRPr="00860B47" w:rsidRDefault="00860B47" w:rsidP="00265C99">
            <w:pPr>
              <w:shd w:val="clear" w:color="auto" w:fill="FFFFFF"/>
              <w:tabs>
                <w:tab w:val="left" w:pos="180"/>
              </w:tabs>
              <w:rPr>
                <w:rFonts w:ascii="Times New Roman" w:eastAsia="Times New Roman" w:hAnsi="Times New Roman" w:cs="Times New Roman"/>
                <w:sz w:val="28"/>
                <w:szCs w:val="28"/>
                <w:lang w:val="kk-KZ" w:eastAsia="ru-RU"/>
              </w:rPr>
            </w:pPr>
            <w:r w:rsidRPr="00860B47">
              <w:rPr>
                <w:rFonts w:ascii="Times New Roman" w:eastAsia="Times New Roman" w:hAnsi="Times New Roman" w:cs="Times New Roman"/>
                <w:sz w:val="28"/>
                <w:szCs w:val="28"/>
                <w:lang w:val="kk-KZ" w:eastAsia="ru-RU"/>
              </w:rPr>
              <w:t xml:space="preserve">5тақырып. </w:t>
            </w:r>
            <w:r w:rsidR="00265C99" w:rsidRPr="002D638F">
              <w:rPr>
                <w:rFonts w:ascii="Times New Roman" w:eastAsia="Times New Roman" w:hAnsi="Times New Roman" w:cs="Times New Roman"/>
                <w:sz w:val="28"/>
                <w:szCs w:val="28"/>
                <w:lang w:val="kk-KZ" w:eastAsia="ru-RU"/>
              </w:rPr>
              <w:t>Ұңғымаларды салу процесін басқару деңгейлерін талдау.</w:t>
            </w:r>
          </w:p>
        </w:tc>
        <w:tc>
          <w:tcPr>
            <w:tcW w:w="992" w:type="dxa"/>
          </w:tcPr>
          <w:p w:rsidR="00860B47" w:rsidRPr="004422F2" w:rsidRDefault="004422F2" w:rsidP="00860B47">
            <w:pPr>
              <w:spacing w:after="0" w:line="240" w:lineRule="auto"/>
              <w:jc w:val="center"/>
              <w:rPr>
                <w:rFonts w:ascii="Times New Roman" w:eastAsia="Times New Roman" w:hAnsi="Times New Roman" w:cs="Times New Roman"/>
                <w:sz w:val="28"/>
                <w:szCs w:val="28"/>
                <w:lang w:eastAsia="ko-KR"/>
              </w:rPr>
            </w:pPr>
            <w:r>
              <w:rPr>
                <w:rFonts w:ascii="Times New Roman" w:eastAsia="Times New Roman" w:hAnsi="Times New Roman" w:cs="Times New Roman"/>
                <w:sz w:val="28"/>
                <w:szCs w:val="28"/>
                <w:lang w:eastAsia="ko-KR"/>
              </w:rPr>
              <w:t>17</w:t>
            </w:r>
          </w:p>
        </w:tc>
      </w:tr>
      <w:tr w:rsidR="00860B47" w:rsidRPr="00860B47" w:rsidTr="004422F2">
        <w:tc>
          <w:tcPr>
            <w:tcW w:w="8897" w:type="dxa"/>
          </w:tcPr>
          <w:p w:rsidR="00860B47" w:rsidRPr="00860B47" w:rsidRDefault="00860B47" w:rsidP="00265C99">
            <w:pPr>
              <w:shd w:val="clear" w:color="auto" w:fill="FFFFFF"/>
              <w:tabs>
                <w:tab w:val="left" w:pos="180"/>
              </w:tabs>
              <w:rPr>
                <w:rFonts w:ascii="Times New Roman" w:eastAsia="Times New Roman" w:hAnsi="Times New Roman" w:cs="Times New Roman"/>
                <w:sz w:val="28"/>
                <w:lang w:val="kk-KZ" w:eastAsia="ru-RU"/>
              </w:rPr>
            </w:pPr>
            <w:r w:rsidRPr="00860B47">
              <w:rPr>
                <w:rFonts w:ascii="Times New Roman" w:eastAsia="Times New Roman" w:hAnsi="Times New Roman" w:cs="Times New Roman"/>
                <w:sz w:val="28"/>
                <w:szCs w:val="28"/>
                <w:lang w:val="kk-KZ" w:eastAsia="ru-RU"/>
              </w:rPr>
              <w:t xml:space="preserve">6тақырып. </w:t>
            </w:r>
            <w:r w:rsidR="00265C99" w:rsidRPr="002D638F">
              <w:rPr>
                <w:rFonts w:ascii="Times New Roman" w:eastAsia="Times New Roman" w:hAnsi="Times New Roman" w:cs="Times New Roman"/>
                <w:sz w:val="28"/>
                <w:lang w:val="kk-KZ" w:eastAsia="ru-RU"/>
              </w:rPr>
              <w:t>Супервайзинг қызметінің функционалы</w:t>
            </w:r>
          </w:p>
        </w:tc>
        <w:tc>
          <w:tcPr>
            <w:tcW w:w="992" w:type="dxa"/>
          </w:tcPr>
          <w:p w:rsidR="00860B47" w:rsidRPr="004422F2" w:rsidRDefault="004422F2" w:rsidP="00860B47">
            <w:pPr>
              <w:spacing w:after="0" w:line="240" w:lineRule="auto"/>
              <w:jc w:val="center"/>
              <w:rPr>
                <w:rFonts w:ascii="Times New Roman" w:eastAsia="Times New Roman" w:hAnsi="Times New Roman" w:cs="Times New Roman"/>
                <w:sz w:val="28"/>
                <w:szCs w:val="28"/>
                <w:lang w:eastAsia="ko-KR"/>
              </w:rPr>
            </w:pPr>
            <w:r>
              <w:rPr>
                <w:rFonts w:ascii="Times New Roman" w:eastAsia="Times New Roman" w:hAnsi="Times New Roman" w:cs="Times New Roman"/>
                <w:sz w:val="28"/>
                <w:szCs w:val="28"/>
                <w:lang w:eastAsia="ko-KR"/>
              </w:rPr>
              <w:t>18</w:t>
            </w:r>
          </w:p>
        </w:tc>
      </w:tr>
      <w:tr w:rsidR="00860B47" w:rsidRPr="00860B47" w:rsidTr="004422F2">
        <w:trPr>
          <w:trHeight w:val="550"/>
        </w:trPr>
        <w:tc>
          <w:tcPr>
            <w:tcW w:w="8897" w:type="dxa"/>
          </w:tcPr>
          <w:p w:rsidR="00860B47" w:rsidRPr="00860B47" w:rsidRDefault="00860B47" w:rsidP="00860B47">
            <w:pPr>
              <w:shd w:val="clear" w:color="auto" w:fill="FFFFFF"/>
              <w:tabs>
                <w:tab w:val="left" w:pos="180"/>
              </w:tabs>
              <w:spacing w:after="0" w:line="240" w:lineRule="auto"/>
              <w:jc w:val="both"/>
              <w:rPr>
                <w:rFonts w:ascii="Times New Roman" w:eastAsia="Times New Roman" w:hAnsi="Times New Roman" w:cs="Times New Roman"/>
                <w:noProof/>
                <w:spacing w:val="5"/>
                <w:sz w:val="28"/>
                <w:szCs w:val="28"/>
                <w:lang w:val="kk-KZ" w:eastAsia="ru-RU"/>
              </w:rPr>
            </w:pPr>
            <w:r w:rsidRPr="00860B47">
              <w:rPr>
                <w:rFonts w:ascii="Times New Roman" w:eastAsia="Times New Roman" w:hAnsi="Times New Roman" w:cs="Times New Roman"/>
                <w:sz w:val="28"/>
                <w:szCs w:val="28"/>
                <w:lang w:val="kk-KZ" w:eastAsia="ru-RU"/>
              </w:rPr>
              <w:t xml:space="preserve">7тақырып. </w:t>
            </w:r>
            <w:r w:rsidR="00265C99" w:rsidRPr="002D638F">
              <w:rPr>
                <w:rFonts w:ascii="Times New Roman" w:eastAsia="Times New Roman" w:hAnsi="Times New Roman" w:cs="Times New Roman"/>
                <w:sz w:val="28"/>
                <w:szCs w:val="24"/>
                <w:lang w:val="kk-KZ" w:eastAsia="ru-RU"/>
              </w:rPr>
              <w:t>Супервайзинг қызметі мен бұрғылау супервайзерінің функционалдығын талдау</w:t>
            </w:r>
          </w:p>
        </w:tc>
        <w:tc>
          <w:tcPr>
            <w:tcW w:w="992" w:type="dxa"/>
          </w:tcPr>
          <w:p w:rsidR="00860B47" w:rsidRPr="004422F2" w:rsidRDefault="004422F2" w:rsidP="00860B47">
            <w:pPr>
              <w:spacing w:after="0" w:line="240" w:lineRule="auto"/>
              <w:jc w:val="center"/>
              <w:rPr>
                <w:rFonts w:ascii="Times New Roman" w:eastAsia="Times New Roman" w:hAnsi="Times New Roman" w:cs="Times New Roman"/>
                <w:sz w:val="28"/>
                <w:szCs w:val="28"/>
                <w:lang w:eastAsia="ko-KR"/>
              </w:rPr>
            </w:pPr>
            <w:r>
              <w:rPr>
                <w:rFonts w:ascii="Times New Roman" w:eastAsia="Times New Roman" w:hAnsi="Times New Roman" w:cs="Times New Roman"/>
                <w:sz w:val="28"/>
                <w:szCs w:val="28"/>
                <w:lang w:eastAsia="ko-KR"/>
              </w:rPr>
              <w:t>24</w:t>
            </w:r>
          </w:p>
        </w:tc>
      </w:tr>
      <w:tr w:rsidR="00860B47" w:rsidRPr="00860B47" w:rsidTr="004422F2">
        <w:tc>
          <w:tcPr>
            <w:tcW w:w="8897" w:type="dxa"/>
          </w:tcPr>
          <w:p w:rsidR="00860B47" w:rsidRPr="00860B47" w:rsidRDefault="00860B47" w:rsidP="00265C99">
            <w:pPr>
              <w:shd w:val="clear" w:color="auto" w:fill="FFFFFF"/>
              <w:tabs>
                <w:tab w:val="left" w:pos="180"/>
              </w:tabs>
              <w:rPr>
                <w:rFonts w:ascii="Times New Roman" w:eastAsia="Times New Roman" w:hAnsi="Times New Roman" w:cs="Times New Roman"/>
                <w:sz w:val="28"/>
                <w:szCs w:val="24"/>
                <w:lang w:val="kk-KZ" w:eastAsia="ru-RU"/>
              </w:rPr>
            </w:pPr>
            <w:r w:rsidRPr="00860B47">
              <w:rPr>
                <w:rFonts w:ascii="Times New Roman" w:eastAsia="Times New Roman" w:hAnsi="Times New Roman" w:cs="Times New Roman"/>
                <w:sz w:val="28"/>
                <w:szCs w:val="28"/>
                <w:lang w:val="kk-KZ" w:eastAsia="ru-RU"/>
              </w:rPr>
              <w:t xml:space="preserve">8тақырып. </w:t>
            </w:r>
            <w:r w:rsidR="00265C99" w:rsidRPr="002D638F">
              <w:rPr>
                <w:rFonts w:ascii="Times New Roman" w:eastAsia="Times New Roman" w:hAnsi="Times New Roman" w:cs="Times New Roman"/>
                <w:sz w:val="28"/>
                <w:szCs w:val="24"/>
                <w:lang w:val="kk-KZ" w:eastAsia="ru-RU"/>
              </w:rPr>
              <w:t>Теңіз мұнай және газ кен орындарын игерудің ерекшеліктері.</w:t>
            </w:r>
          </w:p>
        </w:tc>
        <w:tc>
          <w:tcPr>
            <w:tcW w:w="992" w:type="dxa"/>
          </w:tcPr>
          <w:p w:rsidR="00860B47" w:rsidRPr="004422F2" w:rsidRDefault="004422F2" w:rsidP="00860B47">
            <w:pPr>
              <w:spacing w:after="0" w:line="240" w:lineRule="auto"/>
              <w:jc w:val="center"/>
              <w:rPr>
                <w:rFonts w:ascii="Times New Roman" w:eastAsia="Times New Roman" w:hAnsi="Times New Roman" w:cs="Times New Roman"/>
                <w:sz w:val="28"/>
                <w:szCs w:val="28"/>
                <w:lang w:eastAsia="ko-KR"/>
              </w:rPr>
            </w:pPr>
            <w:r>
              <w:rPr>
                <w:rFonts w:ascii="Times New Roman" w:eastAsia="Times New Roman" w:hAnsi="Times New Roman" w:cs="Times New Roman"/>
                <w:sz w:val="28"/>
                <w:szCs w:val="28"/>
                <w:lang w:eastAsia="ko-KR"/>
              </w:rPr>
              <w:t>24</w:t>
            </w:r>
          </w:p>
        </w:tc>
      </w:tr>
      <w:tr w:rsidR="00860B47" w:rsidRPr="00860B47" w:rsidTr="004422F2">
        <w:tc>
          <w:tcPr>
            <w:tcW w:w="8897" w:type="dxa"/>
          </w:tcPr>
          <w:p w:rsidR="00860B47" w:rsidRPr="00860B47" w:rsidRDefault="00860B47" w:rsidP="00265C99">
            <w:pPr>
              <w:shd w:val="clear" w:color="auto" w:fill="FFFFFF"/>
              <w:tabs>
                <w:tab w:val="left" w:pos="180"/>
              </w:tabs>
              <w:rPr>
                <w:rFonts w:ascii="Times New Roman" w:eastAsia="Times New Roman" w:hAnsi="Times New Roman" w:cs="Times New Roman"/>
                <w:sz w:val="28"/>
                <w:szCs w:val="24"/>
                <w:lang w:val="kk-KZ" w:eastAsia="ru-RU"/>
              </w:rPr>
            </w:pPr>
            <w:r w:rsidRPr="00860B47">
              <w:rPr>
                <w:rFonts w:ascii="Times New Roman" w:eastAsia="Times New Roman" w:hAnsi="Times New Roman" w:cs="Times New Roman"/>
                <w:sz w:val="28"/>
                <w:szCs w:val="28"/>
                <w:lang w:val="kk-KZ" w:eastAsia="ru-RU"/>
              </w:rPr>
              <w:t xml:space="preserve">9тақырып. </w:t>
            </w:r>
            <w:r w:rsidR="00265C99" w:rsidRPr="002D638F">
              <w:rPr>
                <w:rFonts w:ascii="Times New Roman" w:eastAsia="Times New Roman" w:hAnsi="Times New Roman" w:cs="Times New Roman"/>
                <w:sz w:val="28"/>
                <w:szCs w:val="24"/>
                <w:lang w:val="kk-KZ" w:eastAsia="ru-RU"/>
              </w:rPr>
              <w:t>Теңіз мұнай және газ кен орындарын игерудің ерекшеліктері.</w:t>
            </w:r>
          </w:p>
        </w:tc>
        <w:tc>
          <w:tcPr>
            <w:tcW w:w="992" w:type="dxa"/>
          </w:tcPr>
          <w:p w:rsidR="00860B47" w:rsidRPr="00860B47" w:rsidRDefault="00860B47" w:rsidP="00860B47">
            <w:pPr>
              <w:spacing w:after="0" w:line="240" w:lineRule="auto"/>
              <w:jc w:val="center"/>
              <w:rPr>
                <w:rFonts w:ascii="Times New Roman" w:eastAsia="Times New Roman" w:hAnsi="Times New Roman" w:cs="Times New Roman"/>
                <w:sz w:val="28"/>
                <w:szCs w:val="28"/>
                <w:lang w:val="kk-KZ" w:eastAsia="ko-KR"/>
              </w:rPr>
            </w:pPr>
            <w:r w:rsidRPr="00860B47">
              <w:rPr>
                <w:rFonts w:ascii="Times New Roman" w:eastAsia="Times New Roman" w:hAnsi="Times New Roman" w:cs="Times New Roman"/>
                <w:sz w:val="28"/>
                <w:szCs w:val="28"/>
                <w:lang w:val="en-US" w:eastAsia="ko-KR"/>
              </w:rPr>
              <w:t>3</w:t>
            </w:r>
            <w:r w:rsidR="004422F2">
              <w:rPr>
                <w:rFonts w:ascii="Times New Roman" w:eastAsia="Times New Roman" w:hAnsi="Times New Roman" w:cs="Times New Roman"/>
                <w:sz w:val="28"/>
                <w:szCs w:val="28"/>
                <w:lang w:val="kk-KZ" w:eastAsia="ko-KR"/>
              </w:rPr>
              <w:t>2</w:t>
            </w:r>
          </w:p>
        </w:tc>
      </w:tr>
      <w:tr w:rsidR="00860B47" w:rsidRPr="00860B47" w:rsidTr="004422F2">
        <w:tc>
          <w:tcPr>
            <w:tcW w:w="8897" w:type="dxa"/>
          </w:tcPr>
          <w:p w:rsidR="00860B47" w:rsidRPr="00860B47" w:rsidRDefault="00860B47" w:rsidP="00860B47">
            <w:pPr>
              <w:spacing w:after="0" w:line="240" w:lineRule="auto"/>
              <w:rPr>
                <w:rFonts w:ascii="Times New Roman" w:eastAsia="Times New Roman" w:hAnsi="Times New Roman" w:cs="Times New Roman"/>
                <w:sz w:val="28"/>
                <w:szCs w:val="28"/>
                <w:lang w:val="kk-KZ" w:eastAsia="ru-RU"/>
              </w:rPr>
            </w:pPr>
            <w:r w:rsidRPr="00860B47">
              <w:rPr>
                <w:rFonts w:ascii="Times New Roman" w:eastAsia="Times New Roman" w:hAnsi="Times New Roman" w:cs="Times New Roman"/>
                <w:sz w:val="28"/>
                <w:szCs w:val="28"/>
                <w:lang w:val="kk-KZ" w:eastAsia="ru-RU"/>
              </w:rPr>
              <w:t xml:space="preserve">10тақырып. </w:t>
            </w:r>
            <w:r w:rsidR="00265C99" w:rsidRPr="002D638F">
              <w:rPr>
                <w:rFonts w:ascii="Times New Roman" w:eastAsia="Times New Roman" w:hAnsi="Times New Roman" w:cs="Times New Roman"/>
                <w:sz w:val="28"/>
                <w:szCs w:val="24"/>
                <w:lang w:val="kk-KZ" w:eastAsia="ru-RU"/>
              </w:rPr>
              <w:t xml:space="preserve">Қайрандағы ұңғымаларды жобалау және салу мәселелері және супервайзингті ұйымдастыруға қойылатын талаптар </w:t>
            </w:r>
          </w:p>
        </w:tc>
        <w:tc>
          <w:tcPr>
            <w:tcW w:w="992" w:type="dxa"/>
          </w:tcPr>
          <w:p w:rsidR="00860B47" w:rsidRPr="00860B47" w:rsidRDefault="00860B47" w:rsidP="00860B47">
            <w:pPr>
              <w:spacing w:after="0" w:line="240" w:lineRule="auto"/>
              <w:jc w:val="center"/>
              <w:rPr>
                <w:rFonts w:ascii="Times New Roman" w:eastAsia="Times New Roman" w:hAnsi="Times New Roman" w:cs="Times New Roman"/>
                <w:sz w:val="28"/>
                <w:szCs w:val="28"/>
                <w:lang w:val="kk-KZ" w:eastAsia="ko-KR"/>
              </w:rPr>
            </w:pPr>
            <w:r w:rsidRPr="00860B47">
              <w:rPr>
                <w:rFonts w:ascii="Times New Roman" w:eastAsia="Times New Roman" w:hAnsi="Times New Roman" w:cs="Times New Roman"/>
                <w:sz w:val="28"/>
                <w:szCs w:val="28"/>
                <w:lang w:val="en-US" w:eastAsia="ko-KR"/>
              </w:rPr>
              <w:t>3</w:t>
            </w:r>
            <w:r w:rsidR="004422F2">
              <w:rPr>
                <w:rFonts w:ascii="Times New Roman" w:eastAsia="Times New Roman" w:hAnsi="Times New Roman" w:cs="Times New Roman"/>
                <w:sz w:val="28"/>
                <w:szCs w:val="28"/>
                <w:lang w:val="kk-KZ" w:eastAsia="ko-KR"/>
              </w:rPr>
              <w:t>5</w:t>
            </w:r>
          </w:p>
        </w:tc>
      </w:tr>
      <w:tr w:rsidR="00860B47" w:rsidRPr="00860B47" w:rsidTr="004422F2">
        <w:tc>
          <w:tcPr>
            <w:tcW w:w="8897" w:type="dxa"/>
          </w:tcPr>
          <w:p w:rsidR="00860B47" w:rsidRPr="00860B47" w:rsidRDefault="00860B47" w:rsidP="00265C99">
            <w:pPr>
              <w:tabs>
                <w:tab w:val="left" w:pos="5040"/>
              </w:tabs>
              <w:spacing w:after="0" w:line="240" w:lineRule="auto"/>
              <w:jc w:val="both"/>
              <w:rPr>
                <w:rFonts w:ascii="Times New Roman" w:eastAsia="Times New Roman" w:hAnsi="Times New Roman" w:cs="Times New Roman"/>
                <w:sz w:val="28"/>
                <w:szCs w:val="24"/>
                <w:lang w:val="kk-KZ" w:eastAsia="ru-RU"/>
              </w:rPr>
            </w:pPr>
            <w:r w:rsidRPr="00860B47">
              <w:rPr>
                <w:rFonts w:ascii="Times New Roman" w:eastAsia="Times New Roman" w:hAnsi="Times New Roman" w:cs="Times New Roman"/>
                <w:sz w:val="28"/>
                <w:szCs w:val="28"/>
                <w:lang w:val="kk-KZ" w:eastAsia="ru-RU"/>
              </w:rPr>
              <w:t xml:space="preserve">11тақырып. </w:t>
            </w:r>
            <w:r w:rsidR="00265C99" w:rsidRPr="002D638F">
              <w:rPr>
                <w:rFonts w:ascii="Times New Roman" w:eastAsia="Times New Roman" w:hAnsi="Times New Roman" w:cs="Times New Roman"/>
                <w:sz w:val="28"/>
                <w:szCs w:val="24"/>
                <w:lang w:val="kk-KZ" w:eastAsia="ru-RU"/>
              </w:rPr>
              <w:t>Теңіз бұрғылау қондырғылары. Тіректі тізбектер түрлері.</w:t>
            </w:r>
          </w:p>
        </w:tc>
        <w:tc>
          <w:tcPr>
            <w:tcW w:w="992" w:type="dxa"/>
          </w:tcPr>
          <w:p w:rsidR="00860B47" w:rsidRPr="004422F2" w:rsidRDefault="004422F2" w:rsidP="00860B47">
            <w:pPr>
              <w:spacing w:after="0" w:line="240" w:lineRule="auto"/>
              <w:jc w:val="center"/>
              <w:rPr>
                <w:rFonts w:ascii="Times New Roman" w:eastAsia="Times New Roman" w:hAnsi="Times New Roman" w:cs="Times New Roman"/>
                <w:sz w:val="28"/>
                <w:szCs w:val="28"/>
                <w:lang w:eastAsia="ko-KR"/>
              </w:rPr>
            </w:pPr>
            <w:r>
              <w:rPr>
                <w:rFonts w:ascii="Times New Roman" w:eastAsia="Times New Roman" w:hAnsi="Times New Roman" w:cs="Times New Roman"/>
                <w:sz w:val="28"/>
                <w:szCs w:val="28"/>
                <w:lang w:eastAsia="ko-KR"/>
              </w:rPr>
              <w:t>38</w:t>
            </w:r>
          </w:p>
        </w:tc>
      </w:tr>
      <w:tr w:rsidR="00860B47" w:rsidRPr="00860B47" w:rsidTr="004422F2">
        <w:tc>
          <w:tcPr>
            <w:tcW w:w="8897" w:type="dxa"/>
          </w:tcPr>
          <w:p w:rsidR="00860B47" w:rsidRPr="00860B47" w:rsidRDefault="00860B47" w:rsidP="00860B47">
            <w:pPr>
              <w:shd w:val="clear" w:color="auto" w:fill="FFFFFF"/>
              <w:tabs>
                <w:tab w:val="left" w:pos="180"/>
              </w:tabs>
              <w:spacing w:after="0" w:line="240" w:lineRule="auto"/>
              <w:jc w:val="both"/>
              <w:rPr>
                <w:rFonts w:ascii="Times New Roman" w:eastAsia="Times New Roman" w:hAnsi="Times New Roman" w:cs="Times New Roman"/>
                <w:sz w:val="28"/>
                <w:szCs w:val="24"/>
                <w:lang w:val="kk-KZ" w:eastAsia="ru-RU"/>
              </w:rPr>
            </w:pPr>
            <w:r w:rsidRPr="00860B47">
              <w:rPr>
                <w:rFonts w:ascii="Times New Roman" w:eastAsia="Times New Roman" w:hAnsi="Times New Roman" w:cs="Times New Roman"/>
                <w:sz w:val="28"/>
                <w:szCs w:val="28"/>
                <w:lang w:val="kk-KZ" w:eastAsia="ru-RU"/>
              </w:rPr>
              <w:t xml:space="preserve">12тақырып. </w:t>
            </w:r>
            <w:r w:rsidR="002D638F" w:rsidRPr="002D638F">
              <w:rPr>
                <w:rFonts w:ascii="Times New Roman" w:eastAsia="Times New Roman" w:hAnsi="Times New Roman" w:cs="Times New Roman"/>
                <w:sz w:val="28"/>
                <w:szCs w:val="24"/>
                <w:lang w:val="kk-KZ" w:eastAsia="ru-RU"/>
              </w:rPr>
              <w:t>Супервайзинг бойынша жұмыстарды ұйымдастыру тұжырымдамасы</w:t>
            </w:r>
          </w:p>
          <w:p w:rsidR="00860B47" w:rsidRPr="00860B47" w:rsidRDefault="00860B47" w:rsidP="00860B47">
            <w:pPr>
              <w:spacing w:after="0" w:line="240" w:lineRule="auto"/>
              <w:rPr>
                <w:rFonts w:ascii="Times New Roman" w:eastAsia="Times New Roman" w:hAnsi="Times New Roman" w:cs="Times New Roman"/>
                <w:sz w:val="28"/>
                <w:szCs w:val="28"/>
                <w:lang w:val="kk-KZ" w:eastAsia="ru-RU"/>
              </w:rPr>
            </w:pPr>
          </w:p>
        </w:tc>
        <w:tc>
          <w:tcPr>
            <w:tcW w:w="992" w:type="dxa"/>
          </w:tcPr>
          <w:p w:rsidR="00860B47" w:rsidRPr="00860B47" w:rsidRDefault="004422F2" w:rsidP="00860B47">
            <w:pPr>
              <w:spacing w:after="0" w:line="240" w:lineRule="auto"/>
              <w:jc w:val="center"/>
              <w:rPr>
                <w:rFonts w:ascii="Times New Roman" w:eastAsia="Times New Roman" w:hAnsi="Times New Roman" w:cs="Times New Roman"/>
                <w:sz w:val="28"/>
                <w:szCs w:val="28"/>
                <w:lang w:val="kk-KZ" w:eastAsia="ko-KR"/>
              </w:rPr>
            </w:pPr>
            <w:r>
              <w:rPr>
                <w:rFonts w:ascii="Times New Roman" w:eastAsia="Times New Roman" w:hAnsi="Times New Roman" w:cs="Times New Roman"/>
                <w:sz w:val="28"/>
                <w:szCs w:val="28"/>
                <w:lang w:val="kk-KZ" w:eastAsia="ko-KR"/>
              </w:rPr>
              <w:t>40</w:t>
            </w:r>
          </w:p>
        </w:tc>
      </w:tr>
      <w:tr w:rsidR="00860B47" w:rsidRPr="00860B47" w:rsidTr="004422F2">
        <w:tc>
          <w:tcPr>
            <w:tcW w:w="8897" w:type="dxa"/>
          </w:tcPr>
          <w:p w:rsidR="00860B47" w:rsidRPr="00860B47" w:rsidRDefault="00860B47" w:rsidP="00860B47">
            <w:pPr>
              <w:shd w:val="clear" w:color="auto" w:fill="FFFFFF"/>
              <w:tabs>
                <w:tab w:val="left" w:pos="180"/>
              </w:tabs>
              <w:spacing w:after="0" w:line="240" w:lineRule="auto"/>
              <w:jc w:val="both"/>
              <w:rPr>
                <w:rFonts w:ascii="Times New Roman" w:eastAsia="Times New Roman" w:hAnsi="Times New Roman" w:cs="Times New Roman"/>
                <w:sz w:val="28"/>
                <w:szCs w:val="28"/>
                <w:lang w:val="kk-KZ" w:eastAsia="ru-RU"/>
              </w:rPr>
            </w:pPr>
            <w:r w:rsidRPr="00860B47">
              <w:rPr>
                <w:rFonts w:ascii="Times New Roman" w:eastAsia="Times New Roman" w:hAnsi="Times New Roman" w:cs="Times New Roman"/>
                <w:sz w:val="28"/>
                <w:szCs w:val="28"/>
                <w:lang w:val="kk-KZ" w:eastAsia="ru-RU"/>
              </w:rPr>
              <w:t xml:space="preserve">13тақырып. </w:t>
            </w:r>
            <w:r w:rsidR="00265C99" w:rsidRPr="002D638F">
              <w:rPr>
                <w:rFonts w:ascii="Times New Roman" w:eastAsia="Times New Roman" w:hAnsi="Times New Roman" w:cs="Times New Roman"/>
                <w:sz w:val="28"/>
                <w:szCs w:val="24"/>
                <w:lang w:val="kk-KZ" w:eastAsia="ru-RU"/>
              </w:rPr>
              <w:t>Бұрғылау супервайзерлерінің есептілігі.</w:t>
            </w:r>
          </w:p>
        </w:tc>
        <w:tc>
          <w:tcPr>
            <w:tcW w:w="992" w:type="dxa"/>
          </w:tcPr>
          <w:p w:rsidR="00860B47" w:rsidRPr="00860B47" w:rsidRDefault="004422F2" w:rsidP="00860B47">
            <w:pPr>
              <w:spacing w:after="0" w:line="240" w:lineRule="auto"/>
              <w:jc w:val="center"/>
              <w:rPr>
                <w:rFonts w:ascii="Times New Roman" w:eastAsia="Times New Roman" w:hAnsi="Times New Roman" w:cs="Times New Roman"/>
                <w:sz w:val="28"/>
                <w:szCs w:val="28"/>
                <w:lang w:val="kk-KZ" w:eastAsia="ko-KR"/>
              </w:rPr>
            </w:pPr>
            <w:r>
              <w:rPr>
                <w:rFonts w:ascii="Times New Roman" w:eastAsia="Times New Roman" w:hAnsi="Times New Roman" w:cs="Times New Roman"/>
                <w:sz w:val="28"/>
                <w:szCs w:val="28"/>
                <w:lang w:val="kk-KZ" w:eastAsia="ko-KR"/>
              </w:rPr>
              <w:t>44</w:t>
            </w:r>
          </w:p>
        </w:tc>
      </w:tr>
      <w:tr w:rsidR="00860B47" w:rsidRPr="00860B47" w:rsidTr="004422F2">
        <w:tc>
          <w:tcPr>
            <w:tcW w:w="8897" w:type="dxa"/>
          </w:tcPr>
          <w:p w:rsidR="00860B47" w:rsidRPr="00860B47" w:rsidRDefault="00860B47" w:rsidP="00860B47">
            <w:pPr>
              <w:spacing w:after="0" w:line="240" w:lineRule="auto"/>
              <w:rPr>
                <w:rFonts w:ascii="Times New Roman" w:eastAsia="Times New Roman" w:hAnsi="Times New Roman" w:cs="Times New Roman"/>
                <w:sz w:val="28"/>
                <w:szCs w:val="28"/>
                <w:lang w:val="kk-KZ" w:eastAsia="ru-RU"/>
              </w:rPr>
            </w:pPr>
            <w:r w:rsidRPr="00860B47">
              <w:rPr>
                <w:rFonts w:ascii="Times New Roman" w:eastAsia="Times New Roman" w:hAnsi="Times New Roman" w:cs="Times New Roman"/>
                <w:sz w:val="28"/>
                <w:szCs w:val="28"/>
                <w:lang w:val="kk-KZ" w:eastAsia="ru-RU"/>
              </w:rPr>
              <w:t xml:space="preserve">14тақырып. </w:t>
            </w:r>
            <w:r w:rsidR="002D638F" w:rsidRPr="002D638F">
              <w:rPr>
                <w:rFonts w:ascii="Times New Roman" w:eastAsia="Times New Roman" w:hAnsi="Times New Roman" w:cs="Times New Roman"/>
                <w:sz w:val="28"/>
                <w:szCs w:val="24"/>
                <w:lang w:val="kk-KZ" w:eastAsia="ru-RU"/>
              </w:rPr>
              <w:t>Өңірлік және бұрғылау супервайзерлерінің құқықтары, міндеттері және жұмыстарын ұйымдастыру тәртібі.</w:t>
            </w:r>
          </w:p>
        </w:tc>
        <w:tc>
          <w:tcPr>
            <w:tcW w:w="992" w:type="dxa"/>
          </w:tcPr>
          <w:p w:rsidR="00860B47" w:rsidRPr="00860B47" w:rsidRDefault="004422F2" w:rsidP="00860B47">
            <w:pPr>
              <w:spacing w:after="0" w:line="240" w:lineRule="auto"/>
              <w:jc w:val="center"/>
              <w:rPr>
                <w:rFonts w:ascii="Times New Roman" w:eastAsia="Times New Roman" w:hAnsi="Times New Roman" w:cs="Times New Roman"/>
                <w:sz w:val="28"/>
                <w:szCs w:val="28"/>
                <w:lang w:val="kk-KZ" w:eastAsia="ko-KR"/>
              </w:rPr>
            </w:pPr>
            <w:r>
              <w:rPr>
                <w:rFonts w:ascii="Times New Roman" w:eastAsia="Times New Roman" w:hAnsi="Times New Roman" w:cs="Times New Roman"/>
                <w:sz w:val="28"/>
                <w:szCs w:val="28"/>
                <w:lang w:val="kk-KZ" w:eastAsia="ko-KR"/>
              </w:rPr>
              <w:t>56</w:t>
            </w:r>
          </w:p>
        </w:tc>
      </w:tr>
      <w:tr w:rsidR="00860B47" w:rsidRPr="00860B47" w:rsidTr="004422F2">
        <w:tc>
          <w:tcPr>
            <w:tcW w:w="8897" w:type="dxa"/>
          </w:tcPr>
          <w:p w:rsidR="00860B47" w:rsidRPr="00860B47" w:rsidRDefault="00860B47" w:rsidP="00860B47">
            <w:pPr>
              <w:spacing w:after="0" w:line="240" w:lineRule="auto"/>
              <w:rPr>
                <w:rFonts w:ascii="Times New Roman" w:eastAsia="Times New Roman" w:hAnsi="Times New Roman" w:cs="Times New Roman"/>
                <w:noProof/>
                <w:spacing w:val="-7"/>
                <w:sz w:val="28"/>
                <w:szCs w:val="28"/>
                <w:lang w:val="kk-KZ" w:eastAsia="ru-RU"/>
              </w:rPr>
            </w:pPr>
            <w:r w:rsidRPr="00860B47">
              <w:rPr>
                <w:rFonts w:ascii="Times New Roman" w:eastAsia="Times New Roman" w:hAnsi="Times New Roman" w:cs="Times New Roman"/>
                <w:sz w:val="28"/>
                <w:szCs w:val="28"/>
                <w:lang w:val="kk-KZ" w:eastAsia="ru-RU"/>
              </w:rPr>
              <w:t xml:space="preserve">15тақырып. </w:t>
            </w:r>
            <w:proofErr w:type="gramStart"/>
            <w:r w:rsidR="00265C99" w:rsidRPr="002D638F">
              <w:rPr>
                <w:rFonts w:ascii="Times New Roman" w:eastAsia="Times New Roman" w:hAnsi="Times New Roman" w:cs="Times New Roman"/>
                <w:sz w:val="28"/>
                <w:szCs w:val="24"/>
                <w:lang w:eastAsia="ru-RU"/>
              </w:rPr>
              <w:t>Ж</w:t>
            </w:r>
            <w:proofErr w:type="gramEnd"/>
            <w:r w:rsidR="00265C99" w:rsidRPr="002D638F">
              <w:rPr>
                <w:rFonts w:ascii="Times New Roman" w:eastAsia="Times New Roman" w:hAnsi="Times New Roman" w:cs="Times New Roman"/>
                <w:sz w:val="28"/>
                <w:szCs w:val="24"/>
                <w:lang w:eastAsia="ru-RU"/>
              </w:rPr>
              <w:t>ұмылдыруды жоспарлау және дайындау</w:t>
            </w:r>
          </w:p>
        </w:tc>
        <w:tc>
          <w:tcPr>
            <w:tcW w:w="992" w:type="dxa"/>
          </w:tcPr>
          <w:p w:rsidR="00860B47" w:rsidRPr="00860B47" w:rsidRDefault="004422F2" w:rsidP="00860B47">
            <w:pPr>
              <w:spacing w:after="0" w:line="240" w:lineRule="auto"/>
              <w:jc w:val="center"/>
              <w:rPr>
                <w:rFonts w:ascii="Times New Roman" w:eastAsia="Times New Roman" w:hAnsi="Times New Roman" w:cs="Times New Roman"/>
                <w:sz w:val="28"/>
                <w:szCs w:val="28"/>
                <w:lang w:val="kk-KZ" w:eastAsia="ko-KR"/>
              </w:rPr>
            </w:pPr>
            <w:r>
              <w:rPr>
                <w:rFonts w:ascii="Times New Roman" w:eastAsia="Times New Roman" w:hAnsi="Times New Roman" w:cs="Times New Roman"/>
                <w:sz w:val="28"/>
                <w:szCs w:val="28"/>
                <w:lang w:val="kk-KZ" w:eastAsia="ko-KR"/>
              </w:rPr>
              <w:t>61</w:t>
            </w:r>
          </w:p>
        </w:tc>
      </w:tr>
      <w:tr w:rsidR="00860B47" w:rsidRPr="00860B47" w:rsidTr="004422F2">
        <w:tc>
          <w:tcPr>
            <w:tcW w:w="8897" w:type="dxa"/>
          </w:tcPr>
          <w:p w:rsidR="00860B47" w:rsidRPr="00860B47" w:rsidRDefault="00860B47" w:rsidP="00860B47">
            <w:pPr>
              <w:shd w:val="clear" w:color="auto" w:fill="FFFFFF"/>
              <w:tabs>
                <w:tab w:val="left" w:pos="180"/>
              </w:tabs>
              <w:spacing w:after="0" w:line="240" w:lineRule="auto"/>
              <w:jc w:val="both"/>
              <w:rPr>
                <w:rFonts w:ascii="Times New Roman" w:eastAsia="Times New Roman" w:hAnsi="Times New Roman" w:cs="Times New Roman"/>
                <w:sz w:val="28"/>
                <w:szCs w:val="28"/>
                <w:lang w:val="kk-KZ" w:eastAsia="ru-RU"/>
              </w:rPr>
            </w:pPr>
            <w:r w:rsidRPr="00860B47">
              <w:rPr>
                <w:rFonts w:ascii="Times New Roman" w:eastAsia="Times New Roman" w:hAnsi="Times New Roman" w:cs="Times New Roman"/>
                <w:sz w:val="28"/>
                <w:szCs w:val="28"/>
                <w:lang w:val="kk-KZ" w:eastAsia="ru-RU"/>
              </w:rPr>
              <w:t>Қолданылған әдебиеттер</w:t>
            </w:r>
          </w:p>
        </w:tc>
        <w:tc>
          <w:tcPr>
            <w:tcW w:w="992" w:type="dxa"/>
          </w:tcPr>
          <w:p w:rsidR="00860B47" w:rsidRPr="00860B47" w:rsidRDefault="004422F2" w:rsidP="00860B47">
            <w:pPr>
              <w:spacing w:after="0" w:line="240" w:lineRule="auto"/>
              <w:jc w:val="center"/>
              <w:rPr>
                <w:rFonts w:ascii="Times New Roman" w:eastAsia="Times New Roman" w:hAnsi="Times New Roman" w:cs="Times New Roman"/>
                <w:sz w:val="28"/>
                <w:szCs w:val="28"/>
                <w:lang w:val="kk-KZ" w:eastAsia="ko-KR"/>
              </w:rPr>
            </w:pPr>
            <w:r>
              <w:rPr>
                <w:rFonts w:ascii="Times New Roman" w:eastAsia="Times New Roman" w:hAnsi="Times New Roman" w:cs="Times New Roman"/>
                <w:sz w:val="28"/>
                <w:szCs w:val="28"/>
                <w:lang w:val="kk-KZ" w:eastAsia="ko-KR"/>
              </w:rPr>
              <w:t>68</w:t>
            </w:r>
          </w:p>
        </w:tc>
      </w:tr>
    </w:tbl>
    <w:p w:rsidR="00860B47" w:rsidRDefault="00860B47" w:rsidP="00860B47">
      <w:pPr>
        <w:spacing w:line="240" w:lineRule="auto"/>
        <w:ind w:firstLine="709"/>
        <w:jc w:val="both"/>
        <w:rPr>
          <w:rFonts w:ascii="Times New Roman" w:hAnsi="Times New Roman" w:cs="Times New Roman"/>
          <w:b/>
          <w:sz w:val="28"/>
          <w:szCs w:val="28"/>
          <w:lang w:val="kk-KZ"/>
        </w:rPr>
      </w:pPr>
      <w:r w:rsidRPr="00860B47">
        <w:rPr>
          <w:rFonts w:ascii="Times New Roman" w:eastAsia="Times New Roman" w:hAnsi="Times New Roman" w:cs="Times New Roman"/>
          <w:b/>
          <w:bCs/>
          <w:sz w:val="28"/>
          <w:szCs w:val="28"/>
          <w:lang w:val="kk-KZ" w:eastAsia="ru-RU"/>
        </w:rPr>
        <w:br w:type="page"/>
      </w:r>
    </w:p>
    <w:p w:rsidR="0069249F" w:rsidRPr="003F427B" w:rsidRDefault="0069249F" w:rsidP="00860B47">
      <w:pPr>
        <w:spacing w:line="240" w:lineRule="auto"/>
        <w:ind w:firstLine="709"/>
        <w:jc w:val="both"/>
        <w:rPr>
          <w:rFonts w:ascii="Times New Roman" w:hAnsi="Times New Roman" w:cs="Times New Roman"/>
          <w:b/>
          <w:sz w:val="28"/>
          <w:szCs w:val="28"/>
          <w:lang w:val="kk-KZ"/>
        </w:rPr>
      </w:pPr>
      <w:r w:rsidRPr="003F427B">
        <w:rPr>
          <w:rFonts w:ascii="Times New Roman" w:hAnsi="Times New Roman" w:cs="Times New Roman"/>
          <w:b/>
          <w:sz w:val="28"/>
          <w:szCs w:val="28"/>
          <w:lang w:val="kk-KZ"/>
        </w:rPr>
        <w:lastRenderedPageBreak/>
        <w:t>Кіріспе</w:t>
      </w:r>
    </w:p>
    <w:p w:rsidR="0069249F" w:rsidRPr="003F427B" w:rsidRDefault="0069249F" w:rsidP="00156124">
      <w:pPr>
        <w:pStyle w:val="HTML"/>
        <w:ind w:firstLine="709"/>
        <w:jc w:val="both"/>
        <w:rPr>
          <w:rFonts w:ascii="Times New Roman" w:eastAsia="Times New Roman" w:hAnsi="Times New Roman" w:cs="Times New Roman"/>
          <w:color w:val="002033"/>
          <w:sz w:val="28"/>
          <w:szCs w:val="28"/>
          <w:lang w:val="kk-KZ" w:eastAsia="ru-RU"/>
        </w:rPr>
      </w:pPr>
      <w:r w:rsidRPr="003F427B">
        <w:rPr>
          <w:rFonts w:ascii="Times New Roman" w:hAnsi="Times New Roman" w:cs="Times New Roman"/>
          <w:sz w:val="28"/>
          <w:szCs w:val="28"/>
          <w:lang w:val="kk-KZ"/>
        </w:rPr>
        <w:t xml:space="preserve">Мұнай-газ саласы – елдің отын-энергетика кешенінің негізгі және экономикалық маңызды салаларының бірі. Газ, мұнай және мұнай өнімдерінің экспорты бізге әлемдік нарықта бәсекелестік артықшылық береді. Барлық мұнай-газ саласы өндірістік процестердің негізгі кешендерінсіз болмас еді: ұңғымаларды салу, геологиялық барлау жұмыстары, ұңғымаларды қалпына келтіру, ағымдағы және күрделі жөндеу. </w:t>
      </w:r>
      <w:r w:rsidRPr="003F427B">
        <w:rPr>
          <w:rFonts w:ascii="Times New Roman" w:eastAsia="Times New Roman" w:hAnsi="Times New Roman" w:cs="Times New Roman"/>
          <w:color w:val="002033"/>
          <w:sz w:val="28"/>
          <w:szCs w:val="28"/>
          <w:bdr w:val="none" w:sz="0" w:space="0" w:color="auto" w:frame="1"/>
          <w:lang w:val="kk-KZ" w:eastAsia="ru-RU"/>
        </w:rPr>
        <w:t>Ұңғымаларды бұрғылау-бұл белгілі бір сапа критерийлеріне сәйкес келетін және оның мақсатына байланысты белгілі бір міндеттерді орындайтын ұңғыманы салуға бағытталған күрделі технологиялық операциялардың жиынтығы.</w:t>
      </w:r>
    </w:p>
    <w:p w:rsidR="006E3EA1" w:rsidRPr="003F427B" w:rsidRDefault="006E3EA1" w:rsidP="007E6B36">
      <w:pPr>
        <w:spacing w:line="240" w:lineRule="auto"/>
        <w:ind w:firstLine="709"/>
        <w:jc w:val="both"/>
        <w:rPr>
          <w:rFonts w:ascii="Times New Roman" w:hAnsi="Times New Roman" w:cs="Times New Roman"/>
          <w:sz w:val="28"/>
          <w:szCs w:val="28"/>
          <w:lang w:val="kk-KZ"/>
        </w:rPr>
      </w:pPr>
      <w:r w:rsidRPr="003F427B">
        <w:rPr>
          <w:rFonts w:ascii="Times New Roman" w:hAnsi="Times New Roman" w:cs="Times New Roman"/>
          <w:sz w:val="28"/>
          <w:szCs w:val="28"/>
          <w:lang w:val="kk-KZ"/>
        </w:rPr>
        <w:t xml:space="preserve">Бүгінгі таңда технологиялық операциялардың әр кешені үшін жеке сервистік қызметтер жиі жауап береді. Сондықтан салыстырмалы түрде жақында әрбір ұңғыманы бұрғылау уақытын жеке коммерциялық жоба ретінде қарастырған жөн, бұл басымдық береді: жобаның максималды технологиялық ғана емес, сонымен бірге экономикалық тиімділігіне қол жеткізу. Егер өнімнің максималды саны ең аз шығынмен (қаражатпен, ресурстармен және уақытпен) берілген ресурстар санымен өндірілетін тәсілмен жүргізілсе, өндіріс технологиялық тұрғыдан тиімді деп саналуы мүмкін. Мұнай-газ ұңғымаларын салу үшін мынаны түсіну керек "технологиялық тиімділік" келесідей: ұңғымалардың ең көп санын салу немесе берілген ресурстар санымен технологиялық операциялардың ең көп санын өндіру жағдайында Құрылыс технологиялық тұрғыдан тиімді. Тиімділіктің бұл түрі автономия жағдайында айқын байқалады (сыртқы әлеммен, МТР базаларымен тұрақты байланыстың болмауы). Жұмыстың "технологиялық тиімділігіне" жұмыс барысының жоспарларға сәйкестігі, әзірленген және келісілген бағдарламалар мен жобаларға сәйкес режимдер мен параметрлерді сақтау, ең аз шығынмен жаңа технологияларды сәтті енгізу, қысқа мерзімде мақсатты нәтиже алу және т. б. тікелей әсер етеді. "Экономикалық тиімділік" өз кезегінде өнімнің берілген бірлігі алынған өндіріс әдісін білдіреді ресурстардың ең аз шығындары. Мұнай-газ ұңғымаларын салу жағдайында" экономикалық тиімділік " әдіс ретінде қарастырылады ең аз шығынмен ресурстардың ең аз мөлшері жұмсалатын ұңғыманы салу. Бұл көрсеткіш әсіресе маңызды Ұңғымаларды күрделі және ағымдағы жөндеу, ұңғымаларды қалпына келтіру және реконструкциялау кезінде бұта әдісімен ұңғымалардың аз санын салу. Экономикалық тиімділікке өз кезегінде өндірісті оңтайландыру, қымбат жабдықты арзанға ауыстырудан бас тарту әсер етеді негізгі функционалдығын жоғалтпай және т. б. Технологиялық және техникалық салалардағы Прогресс құрылыстағы жақсы конфигурациялар мен опцияларға сұраныстан кейін алға жылжуда бірақ сонымен бірге технологиялық және техникалық жағынан күрделі және қымбат.  </w:t>
      </w:r>
    </w:p>
    <w:p w:rsidR="006E3EA1" w:rsidRPr="003F427B" w:rsidRDefault="006E3EA1" w:rsidP="007E6B36">
      <w:pPr>
        <w:spacing w:line="240" w:lineRule="auto"/>
        <w:ind w:firstLine="709"/>
        <w:jc w:val="both"/>
        <w:rPr>
          <w:rFonts w:ascii="Times New Roman" w:hAnsi="Times New Roman" w:cs="Times New Roman"/>
          <w:sz w:val="28"/>
          <w:szCs w:val="28"/>
          <w:lang w:val="kk-KZ"/>
        </w:rPr>
      </w:pPr>
      <w:r w:rsidRPr="003F427B">
        <w:rPr>
          <w:rFonts w:ascii="Times New Roman" w:hAnsi="Times New Roman" w:cs="Times New Roman"/>
          <w:sz w:val="28"/>
          <w:szCs w:val="28"/>
          <w:lang w:val="kk-KZ"/>
        </w:rPr>
        <w:lastRenderedPageBreak/>
        <w:t xml:space="preserve">Өндірістің үнемі өсіп келе жатқан қарқыны кезінде өндірілетін жұмыстардың тиімділігі мен сапасын арттыру басым міндеттердің бірі болып табылады. Негізгі процестерді оңтайландыру, ұңғымаларды салу мерзімдерін қысқарту және құрылыс технологияларының күрделенуіне байланысты шұғыл қажеттілік туындайды өндірістің технологиялық және техникалық саласын ғана емес, сонымен қатар ұйымдастырушылық және басқарушылық саланы да жетілдіру белгілі </w:t>
      </w:r>
      <w:r w:rsidR="00B007FA" w:rsidRPr="003F427B">
        <w:rPr>
          <w:rFonts w:ascii="Times New Roman" w:hAnsi="Times New Roman" w:cs="Times New Roman"/>
          <w:sz w:val="28"/>
          <w:szCs w:val="28"/>
          <w:lang w:val="kk-KZ"/>
        </w:rPr>
        <w:t>бір механизмдер мен схемалар</w:t>
      </w:r>
      <w:r w:rsidRPr="003F427B">
        <w:rPr>
          <w:rFonts w:ascii="Times New Roman" w:hAnsi="Times New Roman" w:cs="Times New Roman"/>
          <w:sz w:val="28"/>
          <w:szCs w:val="28"/>
          <w:lang w:val="kk-KZ"/>
        </w:rPr>
        <w:t>.</w:t>
      </w:r>
    </w:p>
    <w:p w:rsidR="00860B47" w:rsidRDefault="00860B47" w:rsidP="00FA1640">
      <w:pPr>
        <w:spacing w:line="240" w:lineRule="auto"/>
        <w:ind w:firstLine="709"/>
        <w:jc w:val="both"/>
        <w:rPr>
          <w:rFonts w:ascii="Times New Roman" w:hAnsi="Times New Roman" w:cs="Times New Roman"/>
          <w:b/>
          <w:sz w:val="28"/>
          <w:szCs w:val="28"/>
          <w:lang w:val="kk-KZ"/>
        </w:rPr>
      </w:pPr>
    </w:p>
    <w:p w:rsidR="00860B47" w:rsidRDefault="00860B47" w:rsidP="00FA1640">
      <w:pPr>
        <w:spacing w:line="240" w:lineRule="auto"/>
        <w:ind w:firstLine="709"/>
        <w:jc w:val="both"/>
        <w:rPr>
          <w:rFonts w:ascii="Times New Roman" w:hAnsi="Times New Roman" w:cs="Times New Roman"/>
          <w:b/>
          <w:sz w:val="28"/>
          <w:szCs w:val="28"/>
          <w:lang w:val="kk-KZ"/>
        </w:rPr>
      </w:pPr>
    </w:p>
    <w:p w:rsidR="00860B47" w:rsidRDefault="00860B47" w:rsidP="00FA1640">
      <w:pPr>
        <w:spacing w:line="240" w:lineRule="auto"/>
        <w:ind w:firstLine="709"/>
        <w:jc w:val="both"/>
        <w:rPr>
          <w:rFonts w:ascii="Times New Roman" w:hAnsi="Times New Roman" w:cs="Times New Roman"/>
          <w:b/>
          <w:sz w:val="28"/>
          <w:szCs w:val="28"/>
          <w:lang w:val="kk-KZ"/>
        </w:rPr>
      </w:pPr>
    </w:p>
    <w:p w:rsidR="00860B47" w:rsidRDefault="00860B47" w:rsidP="00FA1640">
      <w:pPr>
        <w:spacing w:line="240" w:lineRule="auto"/>
        <w:ind w:firstLine="709"/>
        <w:jc w:val="both"/>
        <w:rPr>
          <w:rFonts w:ascii="Times New Roman" w:hAnsi="Times New Roman" w:cs="Times New Roman"/>
          <w:b/>
          <w:sz w:val="28"/>
          <w:szCs w:val="28"/>
          <w:lang w:val="kk-KZ"/>
        </w:rPr>
      </w:pPr>
    </w:p>
    <w:p w:rsidR="00860B47" w:rsidRDefault="00860B47" w:rsidP="00FA1640">
      <w:pPr>
        <w:spacing w:line="240" w:lineRule="auto"/>
        <w:ind w:firstLine="709"/>
        <w:jc w:val="both"/>
        <w:rPr>
          <w:rFonts w:ascii="Times New Roman" w:hAnsi="Times New Roman" w:cs="Times New Roman"/>
          <w:b/>
          <w:sz w:val="28"/>
          <w:szCs w:val="28"/>
          <w:lang w:val="kk-KZ"/>
        </w:rPr>
      </w:pPr>
    </w:p>
    <w:p w:rsidR="00860B47" w:rsidRDefault="00860B47" w:rsidP="00FA1640">
      <w:pPr>
        <w:spacing w:line="240" w:lineRule="auto"/>
        <w:ind w:firstLine="709"/>
        <w:jc w:val="both"/>
        <w:rPr>
          <w:rFonts w:ascii="Times New Roman" w:hAnsi="Times New Roman" w:cs="Times New Roman"/>
          <w:b/>
          <w:sz w:val="28"/>
          <w:szCs w:val="28"/>
          <w:lang w:val="kk-KZ"/>
        </w:rPr>
      </w:pPr>
    </w:p>
    <w:p w:rsidR="00860B47" w:rsidRDefault="00860B47" w:rsidP="00FA1640">
      <w:pPr>
        <w:spacing w:line="240" w:lineRule="auto"/>
        <w:ind w:firstLine="709"/>
        <w:jc w:val="both"/>
        <w:rPr>
          <w:rFonts w:ascii="Times New Roman" w:hAnsi="Times New Roman" w:cs="Times New Roman"/>
          <w:b/>
          <w:sz w:val="28"/>
          <w:szCs w:val="28"/>
          <w:lang w:val="kk-KZ"/>
        </w:rPr>
      </w:pPr>
    </w:p>
    <w:p w:rsidR="00860B47" w:rsidRDefault="00860B47" w:rsidP="00FA1640">
      <w:pPr>
        <w:spacing w:line="240" w:lineRule="auto"/>
        <w:ind w:firstLine="709"/>
        <w:jc w:val="both"/>
        <w:rPr>
          <w:rFonts w:ascii="Times New Roman" w:hAnsi="Times New Roman" w:cs="Times New Roman"/>
          <w:b/>
          <w:sz w:val="28"/>
          <w:szCs w:val="28"/>
          <w:lang w:val="kk-KZ"/>
        </w:rPr>
      </w:pPr>
    </w:p>
    <w:p w:rsidR="00860B47" w:rsidRDefault="00860B47" w:rsidP="00FA1640">
      <w:pPr>
        <w:spacing w:line="240" w:lineRule="auto"/>
        <w:ind w:firstLine="709"/>
        <w:jc w:val="both"/>
        <w:rPr>
          <w:rFonts w:ascii="Times New Roman" w:hAnsi="Times New Roman" w:cs="Times New Roman"/>
          <w:b/>
          <w:sz w:val="28"/>
          <w:szCs w:val="28"/>
          <w:lang w:val="kk-KZ"/>
        </w:rPr>
      </w:pPr>
    </w:p>
    <w:p w:rsidR="00860B47" w:rsidRDefault="00860B47" w:rsidP="00FA1640">
      <w:pPr>
        <w:spacing w:line="240" w:lineRule="auto"/>
        <w:ind w:firstLine="709"/>
        <w:jc w:val="both"/>
        <w:rPr>
          <w:rFonts w:ascii="Times New Roman" w:hAnsi="Times New Roman" w:cs="Times New Roman"/>
          <w:b/>
          <w:sz w:val="28"/>
          <w:szCs w:val="28"/>
          <w:lang w:val="kk-KZ"/>
        </w:rPr>
      </w:pPr>
    </w:p>
    <w:p w:rsidR="00860B47" w:rsidRDefault="00860B47" w:rsidP="00FA1640">
      <w:pPr>
        <w:spacing w:line="240" w:lineRule="auto"/>
        <w:ind w:firstLine="709"/>
        <w:jc w:val="both"/>
        <w:rPr>
          <w:rFonts w:ascii="Times New Roman" w:hAnsi="Times New Roman" w:cs="Times New Roman"/>
          <w:b/>
          <w:sz w:val="28"/>
          <w:szCs w:val="28"/>
          <w:lang w:val="kk-KZ"/>
        </w:rPr>
      </w:pPr>
    </w:p>
    <w:p w:rsidR="00860B47" w:rsidRDefault="00860B47" w:rsidP="00FA1640">
      <w:pPr>
        <w:spacing w:line="240" w:lineRule="auto"/>
        <w:ind w:firstLine="709"/>
        <w:jc w:val="both"/>
        <w:rPr>
          <w:rFonts w:ascii="Times New Roman" w:hAnsi="Times New Roman" w:cs="Times New Roman"/>
          <w:b/>
          <w:sz w:val="28"/>
          <w:szCs w:val="28"/>
          <w:lang w:val="kk-KZ"/>
        </w:rPr>
      </w:pPr>
    </w:p>
    <w:p w:rsidR="00860B47" w:rsidRDefault="00860B47" w:rsidP="00FA1640">
      <w:pPr>
        <w:spacing w:line="240" w:lineRule="auto"/>
        <w:ind w:firstLine="709"/>
        <w:jc w:val="both"/>
        <w:rPr>
          <w:rFonts w:ascii="Times New Roman" w:hAnsi="Times New Roman" w:cs="Times New Roman"/>
          <w:b/>
          <w:sz w:val="28"/>
          <w:szCs w:val="28"/>
          <w:lang w:val="kk-KZ"/>
        </w:rPr>
      </w:pPr>
    </w:p>
    <w:p w:rsidR="00860B47" w:rsidRDefault="00860B47" w:rsidP="00FA1640">
      <w:pPr>
        <w:spacing w:line="240" w:lineRule="auto"/>
        <w:ind w:firstLine="709"/>
        <w:jc w:val="both"/>
        <w:rPr>
          <w:rFonts w:ascii="Times New Roman" w:hAnsi="Times New Roman" w:cs="Times New Roman"/>
          <w:b/>
          <w:sz w:val="28"/>
          <w:szCs w:val="28"/>
          <w:lang w:val="kk-KZ"/>
        </w:rPr>
      </w:pPr>
    </w:p>
    <w:p w:rsidR="00860B47" w:rsidRDefault="00860B47" w:rsidP="00FA1640">
      <w:pPr>
        <w:spacing w:line="240" w:lineRule="auto"/>
        <w:ind w:firstLine="709"/>
        <w:jc w:val="both"/>
        <w:rPr>
          <w:rFonts w:ascii="Times New Roman" w:hAnsi="Times New Roman" w:cs="Times New Roman"/>
          <w:b/>
          <w:sz w:val="28"/>
          <w:szCs w:val="28"/>
          <w:lang w:val="kk-KZ"/>
        </w:rPr>
      </w:pPr>
    </w:p>
    <w:p w:rsidR="00860B47" w:rsidRDefault="00860B47" w:rsidP="00FA1640">
      <w:pPr>
        <w:spacing w:line="240" w:lineRule="auto"/>
        <w:ind w:firstLine="709"/>
        <w:jc w:val="both"/>
        <w:rPr>
          <w:rFonts w:ascii="Times New Roman" w:hAnsi="Times New Roman" w:cs="Times New Roman"/>
          <w:b/>
          <w:sz w:val="28"/>
          <w:szCs w:val="28"/>
          <w:lang w:val="kk-KZ"/>
        </w:rPr>
      </w:pPr>
    </w:p>
    <w:p w:rsidR="00860B47" w:rsidRDefault="00860B47" w:rsidP="00FA1640">
      <w:pPr>
        <w:spacing w:line="240" w:lineRule="auto"/>
        <w:ind w:firstLine="709"/>
        <w:jc w:val="both"/>
        <w:rPr>
          <w:rFonts w:ascii="Times New Roman" w:hAnsi="Times New Roman" w:cs="Times New Roman"/>
          <w:b/>
          <w:sz w:val="28"/>
          <w:szCs w:val="28"/>
          <w:lang w:val="kk-KZ"/>
        </w:rPr>
      </w:pPr>
    </w:p>
    <w:p w:rsidR="00860B47" w:rsidRDefault="00860B47" w:rsidP="00FA1640">
      <w:pPr>
        <w:spacing w:line="240" w:lineRule="auto"/>
        <w:ind w:firstLine="709"/>
        <w:jc w:val="both"/>
        <w:rPr>
          <w:rFonts w:ascii="Times New Roman" w:hAnsi="Times New Roman" w:cs="Times New Roman"/>
          <w:b/>
          <w:sz w:val="28"/>
          <w:szCs w:val="28"/>
          <w:lang w:val="kk-KZ"/>
        </w:rPr>
      </w:pPr>
    </w:p>
    <w:p w:rsidR="00860B47" w:rsidRDefault="00860B47" w:rsidP="00FA1640">
      <w:pPr>
        <w:spacing w:line="240" w:lineRule="auto"/>
        <w:ind w:firstLine="709"/>
        <w:jc w:val="both"/>
        <w:rPr>
          <w:rFonts w:ascii="Times New Roman" w:hAnsi="Times New Roman" w:cs="Times New Roman"/>
          <w:b/>
          <w:sz w:val="28"/>
          <w:szCs w:val="28"/>
          <w:lang w:val="kk-KZ"/>
        </w:rPr>
      </w:pPr>
    </w:p>
    <w:p w:rsidR="00860B47" w:rsidRDefault="00860B47" w:rsidP="00FA1640">
      <w:pPr>
        <w:spacing w:line="240" w:lineRule="auto"/>
        <w:ind w:firstLine="709"/>
        <w:jc w:val="both"/>
        <w:rPr>
          <w:rFonts w:ascii="Times New Roman" w:hAnsi="Times New Roman" w:cs="Times New Roman"/>
          <w:b/>
          <w:sz w:val="28"/>
          <w:szCs w:val="28"/>
          <w:lang w:val="kk-KZ"/>
        </w:rPr>
      </w:pPr>
    </w:p>
    <w:p w:rsidR="00860B47" w:rsidRDefault="00860B47" w:rsidP="00FA1640">
      <w:pPr>
        <w:spacing w:line="240" w:lineRule="auto"/>
        <w:ind w:firstLine="709"/>
        <w:jc w:val="both"/>
        <w:rPr>
          <w:rFonts w:ascii="Times New Roman" w:hAnsi="Times New Roman" w:cs="Times New Roman"/>
          <w:b/>
          <w:sz w:val="28"/>
          <w:szCs w:val="28"/>
          <w:lang w:val="kk-KZ"/>
        </w:rPr>
      </w:pPr>
    </w:p>
    <w:p w:rsidR="00860B47" w:rsidRDefault="00860B47" w:rsidP="00FA1640">
      <w:pPr>
        <w:spacing w:line="240" w:lineRule="auto"/>
        <w:ind w:firstLine="709"/>
        <w:jc w:val="both"/>
        <w:rPr>
          <w:rFonts w:ascii="Times New Roman" w:hAnsi="Times New Roman" w:cs="Times New Roman"/>
          <w:b/>
          <w:sz w:val="28"/>
          <w:szCs w:val="28"/>
          <w:lang w:val="kk-KZ"/>
        </w:rPr>
      </w:pPr>
    </w:p>
    <w:p w:rsidR="00860B47" w:rsidRDefault="00860B47" w:rsidP="00FA1640">
      <w:pPr>
        <w:spacing w:line="240" w:lineRule="auto"/>
        <w:ind w:firstLine="709"/>
        <w:jc w:val="both"/>
        <w:rPr>
          <w:rFonts w:ascii="Times New Roman" w:hAnsi="Times New Roman" w:cs="Times New Roman"/>
          <w:b/>
          <w:sz w:val="28"/>
          <w:szCs w:val="28"/>
          <w:lang w:val="kk-KZ"/>
        </w:rPr>
      </w:pPr>
    </w:p>
    <w:p w:rsidR="00860B47" w:rsidRDefault="00860B47" w:rsidP="00FA1640">
      <w:pPr>
        <w:spacing w:line="240" w:lineRule="auto"/>
        <w:ind w:firstLine="709"/>
        <w:jc w:val="both"/>
        <w:rPr>
          <w:rFonts w:ascii="Times New Roman" w:hAnsi="Times New Roman" w:cs="Times New Roman"/>
          <w:b/>
          <w:sz w:val="28"/>
          <w:szCs w:val="28"/>
          <w:lang w:val="kk-KZ"/>
        </w:rPr>
      </w:pPr>
    </w:p>
    <w:p w:rsidR="007E6B36" w:rsidRDefault="007E6B36" w:rsidP="00FA1640">
      <w:pPr>
        <w:spacing w:line="240" w:lineRule="auto"/>
        <w:ind w:firstLine="709"/>
        <w:jc w:val="both"/>
        <w:rPr>
          <w:rFonts w:ascii="Times New Roman" w:hAnsi="Times New Roman" w:cs="Times New Roman"/>
          <w:b/>
          <w:sz w:val="28"/>
          <w:szCs w:val="28"/>
          <w:lang w:val="kk-KZ"/>
        </w:rPr>
      </w:pPr>
      <w:r w:rsidRPr="00FA1640">
        <w:rPr>
          <w:rFonts w:ascii="Times New Roman" w:hAnsi="Times New Roman" w:cs="Times New Roman"/>
          <w:b/>
          <w:sz w:val="28"/>
          <w:szCs w:val="28"/>
          <w:lang w:val="kk-KZ"/>
        </w:rPr>
        <w:t>№1 Дәріс Супервайзингтің</w:t>
      </w:r>
      <w:r w:rsidR="00FA1640" w:rsidRPr="00FA1640">
        <w:rPr>
          <w:rFonts w:ascii="Times New Roman" w:hAnsi="Times New Roman" w:cs="Times New Roman"/>
          <w:b/>
          <w:sz w:val="28"/>
          <w:szCs w:val="28"/>
          <w:lang w:val="kk-KZ"/>
        </w:rPr>
        <w:t xml:space="preserve"> мақ</w:t>
      </w:r>
      <w:r w:rsidRPr="00FA1640">
        <w:rPr>
          <w:rFonts w:ascii="Times New Roman" w:hAnsi="Times New Roman" w:cs="Times New Roman"/>
          <w:b/>
          <w:sz w:val="28"/>
          <w:szCs w:val="28"/>
          <w:lang w:val="kk-KZ"/>
        </w:rPr>
        <w:t>саты.</w:t>
      </w:r>
    </w:p>
    <w:p w:rsidR="00FA1640" w:rsidRDefault="00FA1640" w:rsidP="00FA1640">
      <w:pPr>
        <w:spacing w:line="240" w:lineRule="auto"/>
        <w:ind w:firstLine="709"/>
        <w:jc w:val="both"/>
        <w:rPr>
          <w:rFonts w:ascii="Times New Roman" w:hAnsi="Times New Roman" w:cs="Times New Roman"/>
          <w:sz w:val="28"/>
          <w:szCs w:val="28"/>
          <w:lang w:val="kk-KZ"/>
        </w:rPr>
      </w:pPr>
      <w:r w:rsidRPr="00FA1640">
        <w:rPr>
          <w:rFonts w:ascii="Times New Roman" w:hAnsi="Times New Roman" w:cs="Times New Roman"/>
          <w:sz w:val="28"/>
          <w:szCs w:val="28"/>
          <w:lang w:val="kk-KZ"/>
        </w:rPr>
        <w:t>Мұнай және газ ұңғымаларын салудың супервайзингі-басқарудың тәртіптік парадигмасынан ауысуды көздейтін қызметтердің серпінді түрі, екінші жағынан супервайзингтік шешімдер үшінші тарап қызметтері (ГТИ, тереңдету, ерітінділер, геонавигация және т. б. сервистер) алдын ала дайындаған нұсқалар негізінде құрылады, онда супервайзингтік шешімдерді тәртіптік шешімдері бар мамандар қалыптастырады. ұңғымаларды бұрғылауға байланысты барлық пәндер бойынша білімі мен құзыреттілігі.</w:t>
      </w:r>
    </w:p>
    <w:p w:rsidR="00FA1640" w:rsidRPr="00FA1640" w:rsidRDefault="00FA1640" w:rsidP="00FA1640">
      <w:pPr>
        <w:spacing w:line="240" w:lineRule="auto"/>
        <w:ind w:firstLine="709"/>
        <w:jc w:val="both"/>
        <w:rPr>
          <w:rFonts w:ascii="Times New Roman" w:hAnsi="Times New Roman" w:cs="Times New Roman"/>
          <w:sz w:val="28"/>
          <w:szCs w:val="28"/>
          <w:lang w:val="kk-KZ"/>
        </w:rPr>
      </w:pPr>
      <w:r w:rsidRPr="00FA1640">
        <w:rPr>
          <w:rFonts w:ascii="Times New Roman" w:hAnsi="Times New Roman" w:cs="Times New Roman"/>
          <w:sz w:val="28"/>
          <w:szCs w:val="28"/>
          <w:lang w:val="kk-KZ"/>
        </w:rPr>
        <w:t>Супервайзинг өнімді қабатқа әсер етудің қайталама әдістері саласына көбірек енгізілуде: GRP, қабаттарды химиялық және физикалық өңдеу-</w:t>
      </w:r>
    </w:p>
    <w:p w:rsidR="00FA1640" w:rsidRPr="00FA1640" w:rsidRDefault="00FA1640" w:rsidP="00FA1640">
      <w:pPr>
        <w:spacing w:line="240" w:lineRule="auto"/>
        <w:ind w:firstLine="709"/>
        <w:jc w:val="both"/>
        <w:rPr>
          <w:rFonts w:ascii="Times New Roman" w:hAnsi="Times New Roman" w:cs="Times New Roman"/>
          <w:sz w:val="28"/>
          <w:szCs w:val="28"/>
          <w:lang w:val="kk-KZ"/>
        </w:rPr>
      </w:pPr>
      <w:r w:rsidRPr="00FA1640">
        <w:rPr>
          <w:rFonts w:ascii="Times New Roman" w:hAnsi="Times New Roman" w:cs="Times New Roman"/>
          <w:sz w:val="28"/>
          <w:szCs w:val="28"/>
          <w:lang w:val="kk-KZ"/>
        </w:rPr>
        <w:t>тодами, жаңа әлеуметтену мен қызмет бағыттарын құра отырып, бұрғылау және мұнай-газ жабдықтарын пайдалану. Супервайзинг аса қауіпті, техникалық жағынан күрделі және бірегей күрделі құрылыс объектілерін салу, реконструкциялау және күрделі жөндеу және ұңғымаларды жайластыру жөніндегі жұмыстарды құрылыстық бақылау тізбесінде сәйкестендірілді. Супервайзингтік кәсіпорын Ростехнадзордың қала құрылысы кодексінің талаптарына сәйкестігін қамтамасыз ете отырып, өзін-өзі реттейтін ұйымға кіруге міндетті. Осылайша, мұнай-газ өндіру саласы қызметтерді кешенді көрсетуден, әсіресе ұңғымаларды салу кезінде, басқарудың инновациялық жүйесі — супервайзингті барынша пайдалана отырып, бөлек сервиске ауысады</w:t>
      </w:r>
    </w:p>
    <w:p w:rsidR="00EE24A9" w:rsidRPr="00EE24A9" w:rsidRDefault="00EE24A9" w:rsidP="007E6B36">
      <w:pPr>
        <w:spacing w:line="240" w:lineRule="auto"/>
        <w:ind w:firstLine="709"/>
        <w:jc w:val="both"/>
        <w:rPr>
          <w:rFonts w:ascii="Times New Roman" w:hAnsi="Times New Roman" w:cs="Times New Roman"/>
          <w:sz w:val="28"/>
          <w:szCs w:val="28"/>
          <w:lang w:val="kk-KZ"/>
        </w:rPr>
      </w:pPr>
      <w:r w:rsidRPr="00EE24A9">
        <w:rPr>
          <w:rFonts w:ascii="Times New Roman" w:hAnsi="Times New Roman" w:cs="Times New Roman"/>
          <w:sz w:val="28"/>
          <w:szCs w:val="28"/>
          <w:lang w:val="kk-KZ"/>
        </w:rPr>
        <w:t>Супервайзингтің басты мақсаты мұнай газ өндіретін өндірістік процестерді бақылау және басқару арқылы бұрғылауға және мұнай газ өндіруге инвестиция салудың тиімділігін арттыру болып табылады</w:t>
      </w:r>
      <w:r w:rsidR="007E6B36">
        <w:rPr>
          <w:rFonts w:ascii="Times New Roman" w:hAnsi="Times New Roman" w:cs="Times New Roman"/>
          <w:sz w:val="28"/>
          <w:szCs w:val="28"/>
          <w:lang w:val="kk-KZ"/>
        </w:rPr>
        <w:t xml:space="preserve"> </w:t>
      </w:r>
      <w:r w:rsidRPr="00EE24A9">
        <w:rPr>
          <w:rFonts w:ascii="Times New Roman" w:hAnsi="Times New Roman" w:cs="Times New Roman"/>
          <w:sz w:val="28"/>
          <w:szCs w:val="28"/>
          <w:lang w:val="kk-KZ"/>
        </w:rPr>
        <w:t xml:space="preserve">кәсіпорындармен (МГДП) супервайзингтік бөлімшелер және/немесе тәуелсіз фирмалар арқылы жүзеге асырылады. Жетекші мұнай-газ компанияларының супервайзинг қызметтеріне жүргізген тендерлерінің нәтижелері бойынша Статистика көрсеткендей, сервистің осы түріндегі ұсыныстар нарығы бес жыл ішінде ұңғымаларды салу және бүйір оқпандарды бұрғылау, оның ішінде игеру, күрделі және ағымдағы жөндеу көлемінің 80% - дан астамын қамти отырып, екі есе өсті және іс жүзінде қалыптасты. Супервайзинг өнімді қабатқа әсер етудің қайталама әдістері саласына көбірек енгізілуде: ГРП, қабаттарды химиялық және физикалық әдістермен өңдеу, сондай-ақ бұрғылау және мұнай-газ жабдықтарын пайдалану. Супервайзинг құрылыс тізімінде анықталды, аса қауіпті, техникалық жағынан күрделі және бірегей күрделі құрылыс объектілерін реконструкциялау және күрделі жөндеу және ұңғымаларды жайластыру жөніндегі жұмыстарды құрылыстық бақылау. Супервайзингтік кәсіпорын Ростехнадзордың қала құрылысы кодексінің талаптарына сәйкестігін қамтамасыз ете отырып, Өзін-өзі реттейтін ұйымға кіруге міндетті. Бұл </w:t>
      </w:r>
      <w:r w:rsidRPr="00EE24A9">
        <w:rPr>
          <w:rFonts w:ascii="Times New Roman" w:hAnsi="Times New Roman" w:cs="Times New Roman"/>
          <w:sz w:val="28"/>
          <w:szCs w:val="28"/>
          <w:lang w:val="kk-KZ"/>
        </w:rPr>
        <w:lastRenderedPageBreak/>
        <w:t>мұнай-газ өнеркәсібі бұрғылау қызметтерін кешенді көрсетудің Социалистік өткенімен қоштасып, бөлек қызметке көшкенін көрсетеді.</w:t>
      </w:r>
    </w:p>
    <w:p w:rsidR="00EE24A9" w:rsidRPr="00EE24A9" w:rsidRDefault="00EE24A9" w:rsidP="007E6B36">
      <w:pPr>
        <w:spacing w:line="240" w:lineRule="auto"/>
        <w:ind w:firstLine="709"/>
        <w:jc w:val="both"/>
        <w:rPr>
          <w:rFonts w:ascii="Times New Roman" w:hAnsi="Times New Roman" w:cs="Times New Roman"/>
          <w:sz w:val="28"/>
          <w:szCs w:val="28"/>
          <w:lang w:val="kk-KZ"/>
        </w:rPr>
      </w:pPr>
      <w:r w:rsidRPr="00EE24A9">
        <w:rPr>
          <w:rFonts w:ascii="Times New Roman" w:hAnsi="Times New Roman" w:cs="Times New Roman"/>
          <w:sz w:val="28"/>
          <w:szCs w:val="28"/>
          <w:lang w:val="kk-KZ"/>
        </w:rPr>
        <w:t>Өндірістік объектілердегі жұмыстардың сапасы мен тиімділігін бақылау, ұйымдастыру, үйлестіру және бағалау қызметінің – супервайзинг қызметінің пайда болды.</w:t>
      </w:r>
    </w:p>
    <w:p w:rsidR="00EE24A9" w:rsidRPr="00EE24A9" w:rsidRDefault="00EE24A9" w:rsidP="00EE24A9">
      <w:pPr>
        <w:spacing w:line="240" w:lineRule="auto"/>
        <w:jc w:val="both"/>
        <w:rPr>
          <w:rFonts w:ascii="Times New Roman" w:hAnsi="Times New Roman" w:cs="Times New Roman"/>
          <w:sz w:val="28"/>
          <w:szCs w:val="28"/>
          <w:lang w:val="kk-KZ"/>
        </w:rPr>
      </w:pPr>
      <w:r w:rsidRPr="00EE24A9">
        <w:rPr>
          <w:rFonts w:ascii="Times New Roman" w:hAnsi="Times New Roman" w:cs="Times New Roman"/>
          <w:sz w:val="28"/>
          <w:szCs w:val="28"/>
          <w:lang w:val="kk-KZ"/>
        </w:rPr>
        <w:t>- жүйені қалыптастыруға қабілетті сарапшы-сарапшылардың болмауы</w:t>
      </w:r>
    </w:p>
    <w:p w:rsidR="00EE24A9" w:rsidRPr="00EE24A9" w:rsidRDefault="00EE24A9" w:rsidP="00EE24A9">
      <w:pPr>
        <w:spacing w:line="240" w:lineRule="auto"/>
        <w:jc w:val="both"/>
        <w:rPr>
          <w:rFonts w:ascii="Times New Roman" w:hAnsi="Times New Roman" w:cs="Times New Roman"/>
          <w:sz w:val="28"/>
          <w:szCs w:val="28"/>
          <w:lang w:val="kk-KZ"/>
        </w:rPr>
      </w:pPr>
      <w:r w:rsidRPr="00EE24A9">
        <w:rPr>
          <w:rFonts w:ascii="Times New Roman" w:hAnsi="Times New Roman" w:cs="Times New Roman"/>
          <w:sz w:val="28"/>
          <w:szCs w:val="28"/>
          <w:lang w:val="kk-KZ"/>
        </w:rPr>
        <w:t>Төтенше жағдайлар мен асқынулардың алдын алу және алдын алу үшін тәуекелдерді бақылау және басқару;</w:t>
      </w:r>
    </w:p>
    <w:p w:rsidR="00EE24A9" w:rsidRPr="00EE24A9" w:rsidRDefault="00EE24A9" w:rsidP="00EE24A9">
      <w:pPr>
        <w:spacing w:line="240" w:lineRule="auto"/>
        <w:jc w:val="both"/>
        <w:rPr>
          <w:rFonts w:ascii="Times New Roman" w:hAnsi="Times New Roman" w:cs="Times New Roman"/>
          <w:sz w:val="28"/>
          <w:szCs w:val="28"/>
          <w:lang w:val="kk-KZ"/>
        </w:rPr>
      </w:pPr>
      <w:r w:rsidRPr="00EE24A9">
        <w:rPr>
          <w:rFonts w:ascii="Times New Roman" w:hAnsi="Times New Roman" w:cs="Times New Roman"/>
          <w:sz w:val="28"/>
          <w:szCs w:val="28"/>
          <w:lang w:val="kk-KZ"/>
        </w:rPr>
        <w:t>- тәуекелдерді басқару жүйесін құруға үздіксіз және ұзақ мерзімді инвестициялардың қажеттілігін түсінбеу;</w:t>
      </w:r>
    </w:p>
    <w:p w:rsidR="00EE24A9" w:rsidRPr="00EE24A9" w:rsidRDefault="00EE24A9" w:rsidP="00EE24A9">
      <w:pPr>
        <w:spacing w:line="240" w:lineRule="auto"/>
        <w:jc w:val="both"/>
        <w:rPr>
          <w:rFonts w:ascii="Times New Roman" w:hAnsi="Times New Roman" w:cs="Times New Roman"/>
          <w:sz w:val="28"/>
          <w:szCs w:val="28"/>
          <w:lang w:val="kk-KZ"/>
        </w:rPr>
      </w:pPr>
      <w:r w:rsidRPr="00EE24A9">
        <w:rPr>
          <w:rFonts w:ascii="Times New Roman" w:hAnsi="Times New Roman" w:cs="Times New Roman"/>
          <w:sz w:val="28"/>
          <w:szCs w:val="28"/>
          <w:lang w:val="kk-KZ"/>
        </w:rPr>
        <w:t>- ұсынатын мұнай-газ сервисімен кері байланыстың болмауы</w:t>
      </w:r>
      <w:r w:rsidR="00FA1640">
        <w:rPr>
          <w:rFonts w:ascii="Times New Roman" w:hAnsi="Times New Roman" w:cs="Times New Roman"/>
          <w:sz w:val="28"/>
          <w:szCs w:val="28"/>
          <w:lang w:val="kk-KZ"/>
        </w:rPr>
        <w:t xml:space="preserve"> </w:t>
      </w:r>
      <w:r w:rsidRPr="00EE24A9">
        <w:rPr>
          <w:rFonts w:ascii="Times New Roman" w:hAnsi="Times New Roman" w:cs="Times New Roman"/>
          <w:sz w:val="28"/>
          <w:szCs w:val="28"/>
          <w:lang w:val="kk-KZ"/>
        </w:rPr>
        <w:t>төмен сапалы қызметтер.</w:t>
      </w:r>
    </w:p>
    <w:p w:rsidR="00EE24A9" w:rsidRDefault="00EE24A9" w:rsidP="00156124">
      <w:pPr>
        <w:spacing w:line="240" w:lineRule="auto"/>
        <w:jc w:val="both"/>
        <w:rPr>
          <w:rFonts w:ascii="Times New Roman" w:hAnsi="Times New Roman" w:cs="Times New Roman"/>
          <w:sz w:val="28"/>
          <w:szCs w:val="28"/>
          <w:lang w:val="kk-KZ"/>
        </w:rPr>
      </w:pPr>
      <w:r w:rsidRPr="00EE24A9">
        <w:rPr>
          <w:rFonts w:ascii="Times New Roman" w:hAnsi="Times New Roman" w:cs="Times New Roman"/>
          <w:sz w:val="28"/>
          <w:szCs w:val="28"/>
          <w:lang w:val="kk-KZ"/>
        </w:rPr>
        <w:t>Ұңғымаларды салу мысалындағы алғашқы отандық супервайзинг мұнай газды басқарудың жаңа нарықтық механизмінің перспективаларын көрсетті</w:t>
      </w:r>
    </w:p>
    <w:p w:rsidR="00FA1640" w:rsidRPr="00FA1640" w:rsidRDefault="00FA1640" w:rsidP="00FA1640">
      <w:pPr>
        <w:spacing w:line="240" w:lineRule="auto"/>
        <w:ind w:firstLine="709"/>
        <w:jc w:val="both"/>
        <w:rPr>
          <w:rFonts w:ascii="Times New Roman" w:hAnsi="Times New Roman" w:cs="Times New Roman"/>
          <w:sz w:val="28"/>
          <w:szCs w:val="28"/>
          <w:lang w:val="kk-KZ"/>
        </w:rPr>
      </w:pPr>
      <w:r w:rsidRPr="00FA1640">
        <w:rPr>
          <w:rFonts w:ascii="Times New Roman" w:hAnsi="Times New Roman" w:cs="Times New Roman"/>
          <w:sz w:val="28"/>
          <w:szCs w:val="28"/>
          <w:lang w:val="kk-KZ"/>
        </w:rPr>
        <w:t>Қызмет көрсетілетін бірнеше амортизацияланған жабдықты ауыстыру үшін МГДП тарапынан преференцияларсыз цифрлық техникаға қайта жарақтандыру мүмкін емес</w:t>
      </w:r>
      <w:r>
        <w:rPr>
          <w:rFonts w:ascii="Times New Roman" w:hAnsi="Times New Roman" w:cs="Times New Roman"/>
          <w:sz w:val="28"/>
          <w:szCs w:val="28"/>
          <w:lang w:val="kk-KZ"/>
        </w:rPr>
        <w:t xml:space="preserve"> </w:t>
      </w:r>
      <w:r w:rsidRPr="00FA1640">
        <w:rPr>
          <w:rFonts w:ascii="Times New Roman" w:hAnsi="Times New Roman" w:cs="Times New Roman"/>
          <w:sz w:val="28"/>
          <w:szCs w:val="28"/>
          <w:lang w:val="kk-KZ"/>
        </w:rPr>
        <w:t>минималды қаржылық және моральдық мотивациясы бар өткен буын мамандары. Мұнай компаниялары жоғары технологиялық ғылымды қажетсінетін ұңғыма инжинирингін көрсетуді ынталандыратын тендерлік саясатты қайта қарауы қажет.</w:t>
      </w:r>
    </w:p>
    <w:p w:rsidR="00FA1640" w:rsidRPr="00FA1640" w:rsidRDefault="00FA1640" w:rsidP="00FA1640">
      <w:pPr>
        <w:spacing w:line="240" w:lineRule="auto"/>
        <w:ind w:firstLine="709"/>
        <w:jc w:val="both"/>
        <w:rPr>
          <w:rFonts w:ascii="Times New Roman" w:hAnsi="Times New Roman" w:cs="Times New Roman"/>
          <w:sz w:val="28"/>
          <w:szCs w:val="28"/>
          <w:lang w:val="kk-KZ"/>
        </w:rPr>
      </w:pPr>
      <w:r w:rsidRPr="00FA1640">
        <w:rPr>
          <w:rFonts w:ascii="Times New Roman" w:hAnsi="Times New Roman" w:cs="Times New Roman"/>
          <w:sz w:val="28"/>
          <w:szCs w:val="28"/>
          <w:lang w:val="kk-KZ"/>
        </w:rPr>
        <w:t>Бұрғылауды жеделдетіп цифрландыруға және ең бастысы, қалыптастыруға ықпал ететін бұрғылау сынақ және білім беру полигондарын құру қажет</w:t>
      </w:r>
      <w:r>
        <w:rPr>
          <w:rFonts w:ascii="Times New Roman" w:hAnsi="Times New Roman" w:cs="Times New Roman"/>
          <w:sz w:val="28"/>
          <w:szCs w:val="28"/>
          <w:lang w:val="kk-KZ"/>
        </w:rPr>
        <w:t xml:space="preserve"> </w:t>
      </w:r>
      <w:r w:rsidRPr="00FA1640">
        <w:rPr>
          <w:rFonts w:ascii="Times New Roman" w:hAnsi="Times New Roman" w:cs="Times New Roman"/>
          <w:sz w:val="28"/>
          <w:szCs w:val="28"/>
          <w:lang w:val="kk-KZ"/>
        </w:rPr>
        <w:t>сандық мамандар класы.</w:t>
      </w:r>
    </w:p>
    <w:p w:rsidR="00FA1640" w:rsidRPr="00FA1640" w:rsidRDefault="00FA1640" w:rsidP="00FA1640">
      <w:pPr>
        <w:spacing w:line="240" w:lineRule="auto"/>
        <w:ind w:firstLine="709"/>
        <w:jc w:val="both"/>
        <w:rPr>
          <w:rFonts w:ascii="Times New Roman" w:hAnsi="Times New Roman" w:cs="Times New Roman"/>
          <w:sz w:val="28"/>
          <w:szCs w:val="28"/>
          <w:lang w:val="kk-KZ"/>
        </w:rPr>
      </w:pPr>
      <w:r w:rsidRPr="00FA1640">
        <w:rPr>
          <w:rFonts w:ascii="Times New Roman" w:hAnsi="Times New Roman" w:cs="Times New Roman"/>
          <w:sz w:val="28"/>
          <w:szCs w:val="28"/>
          <w:lang w:val="kk-KZ"/>
        </w:rPr>
        <w:t>Мұнай және газ ұңғымаларының құрылысына супервайзингті одан әрі дамыту қоғамдық талқылаусыз және жаңа құрылысты басқарудың және ескі мұнай-газ қуаттарын қайта құрудың дамып келе жатқан құбылысын түсінбестен мүмкін емес. Тапсырыс берушілердің, сервистік және супервайзингтік кәсіпорындардың супервайзингтік қызметті регламенттеуге бағытталған күш-жігерін шоғырландыру қажет. Нарықтық заңдарға бағыну арқылы басқарушы супервайзинг ақыр соңында-</w:t>
      </w:r>
    </w:p>
    <w:p w:rsidR="00FA1640" w:rsidRDefault="00FA1640" w:rsidP="00FA1640">
      <w:pPr>
        <w:spacing w:line="240" w:lineRule="auto"/>
        <w:jc w:val="both"/>
        <w:rPr>
          <w:rFonts w:ascii="Times New Roman" w:hAnsi="Times New Roman" w:cs="Times New Roman"/>
          <w:sz w:val="28"/>
          <w:szCs w:val="28"/>
          <w:lang w:val="kk-KZ"/>
        </w:rPr>
      </w:pPr>
      <w:r w:rsidRPr="00FA1640">
        <w:rPr>
          <w:rFonts w:ascii="Times New Roman" w:hAnsi="Times New Roman" w:cs="Times New Roman"/>
          <w:sz w:val="28"/>
          <w:szCs w:val="28"/>
          <w:lang w:val="kk-KZ"/>
        </w:rPr>
        <w:t>Мұнай және газ кен орындарын игеруге инвестициялар салудың тиімділігі үшін жауапкершілік.</w:t>
      </w:r>
    </w:p>
    <w:p w:rsidR="00072F86" w:rsidRDefault="00072F86" w:rsidP="00FA1640">
      <w:pPr>
        <w:spacing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Бақылау сұрақтары:</w:t>
      </w:r>
    </w:p>
    <w:p w:rsidR="00072F86" w:rsidRDefault="00072F86" w:rsidP="00FA1640">
      <w:pPr>
        <w:spacing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1.Супервайзинг мақсаты?</w:t>
      </w:r>
    </w:p>
    <w:p w:rsidR="00072F86" w:rsidRPr="00072F86" w:rsidRDefault="00072F86" w:rsidP="00FA1640">
      <w:pPr>
        <w:spacing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2.Мұнайгаз саласындағы цифрландыру?</w:t>
      </w:r>
    </w:p>
    <w:p w:rsidR="00FA1640" w:rsidRDefault="00FA1640" w:rsidP="00156124">
      <w:pPr>
        <w:spacing w:line="240" w:lineRule="auto"/>
        <w:jc w:val="both"/>
        <w:rPr>
          <w:rFonts w:ascii="Times New Roman" w:hAnsi="Times New Roman" w:cs="Times New Roman"/>
          <w:sz w:val="28"/>
          <w:szCs w:val="28"/>
          <w:lang w:val="kk-KZ"/>
        </w:rPr>
      </w:pPr>
    </w:p>
    <w:p w:rsidR="00860B47" w:rsidRDefault="00860B47" w:rsidP="00156124">
      <w:pPr>
        <w:spacing w:line="240" w:lineRule="auto"/>
        <w:jc w:val="both"/>
        <w:rPr>
          <w:rFonts w:ascii="Times New Roman" w:hAnsi="Times New Roman" w:cs="Times New Roman"/>
          <w:b/>
          <w:sz w:val="28"/>
          <w:szCs w:val="28"/>
          <w:lang w:val="kk-KZ"/>
        </w:rPr>
      </w:pPr>
    </w:p>
    <w:p w:rsidR="00724710" w:rsidRPr="00EE24A9" w:rsidRDefault="00724710" w:rsidP="00156124">
      <w:pPr>
        <w:spacing w:line="240" w:lineRule="auto"/>
        <w:jc w:val="both"/>
        <w:rPr>
          <w:rFonts w:ascii="Times New Roman" w:hAnsi="Times New Roman" w:cs="Times New Roman"/>
          <w:b/>
          <w:sz w:val="28"/>
          <w:szCs w:val="28"/>
          <w:lang w:val="kk-KZ"/>
        </w:rPr>
      </w:pPr>
      <w:r w:rsidRPr="00EE24A9">
        <w:rPr>
          <w:rFonts w:ascii="Times New Roman" w:hAnsi="Times New Roman" w:cs="Times New Roman"/>
          <w:b/>
          <w:sz w:val="28"/>
          <w:szCs w:val="28"/>
          <w:lang w:val="kk-KZ"/>
        </w:rPr>
        <w:t>Дәріс №2 Супервайзингтік шешімді ынталандыру және әзірлеу</w:t>
      </w:r>
    </w:p>
    <w:p w:rsidR="006E3EA1" w:rsidRPr="003F427B" w:rsidRDefault="003F427B" w:rsidP="00156124">
      <w:pPr>
        <w:pStyle w:val="a3"/>
        <w:numPr>
          <w:ilvl w:val="0"/>
          <w:numId w:val="12"/>
        </w:numPr>
        <w:spacing w:line="240" w:lineRule="auto"/>
        <w:jc w:val="both"/>
        <w:rPr>
          <w:rFonts w:ascii="Times New Roman" w:hAnsi="Times New Roman" w:cs="Times New Roman"/>
          <w:b/>
          <w:sz w:val="28"/>
          <w:szCs w:val="28"/>
        </w:rPr>
      </w:pPr>
      <w:r w:rsidRPr="003F427B">
        <w:rPr>
          <w:rFonts w:ascii="Times New Roman" w:hAnsi="Times New Roman" w:cs="Times New Roman"/>
          <w:b/>
          <w:sz w:val="28"/>
          <w:szCs w:val="28"/>
        </w:rPr>
        <w:t>Мотивацияның негізгі принциптері</w:t>
      </w:r>
    </w:p>
    <w:p w:rsidR="003F427B" w:rsidRPr="003F427B" w:rsidRDefault="003F427B" w:rsidP="00156124">
      <w:pPr>
        <w:pStyle w:val="a3"/>
        <w:numPr>
          <w:ilvl w:val="0"/>
          <w:numId w:val="12"/>
        </w:numPr>
        <w:spacing w:line="240" w:lineRule="auto"/>
        <w:jc w:val="both"/>
        <w:rPr>
          <w:rFonts w:ascii="Times New Roman" w:hAnsi="Times New Roman" w:cs="Times New Roman"/>
          <w:b/>
          <w:sz w:val="28"/>
          <w:szCs w:val="28"/>
        </w:rPr>
      </w:pPr>
      <w:r w:rsidRPr="003F427B">
        <w:rPr>
          <w:rFonts w:ascii="Times New Roman" w:hAnsi="Times New Roman" w:cs="Times New Roman"/>
          <w:b/>
          <w:sz w:val="28"/>
          <w:szCs w:val="28"/>
        </w:rPr>
        <w:t>Супервайзингтік шешімнің белгілері</w:t>
      </w:r>
    </w:p>
    <w:p w:rsidR="00724710" w:rsidRPr="00724710" w:rsidRDefault="00724710" w:rsidP="0015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inherit" w:eastAsia="Times New Roman" w:hAnsi="inherit" w:cs="Courier New"/>
          <w:color w:val="002033"/>
          <w:sz w:val="28"/>
          <w:szCs w:val="28"/>
          <w:lang w:eastAsia="ru-RU"/>
        </w:rPr>
      </w:pPr>
      <w:r w:rsidRPr="003F427B">
        <w:rPr>
          <w:rFonts w:ascii="inherit" w:eastAsia="Times New Roman" w:hAnsi="inherit" w:cs="Courier New"/>
          <w:color w:val="002033"/>
          <w:sz w:val="28"/>
          <w:szCs w:val="28"/>
          <w:bdr w:val="none" w:sz="0" w:space="0" w:color="auto" w:frame="1"/>
          <w:lang w:eastAsia="ru-RU"/>
        </w:rPr>
        <w:t xml:space="preserve">Мотивация (ынталандыру) — ынталандырудың, мотивтердің әсер ету күшіне және күтілетін </w:t>
      </w:r>
      <w:proofErr w:type="gramStart"/>
      <w:r w:rsidRPr="003F427B">
        <w:rPr>
          <w:rFonts w:ascii="inherit" w:eastAsia="Times New Roman" w:hAnsi="inherit" w:cs="Courier New"/>
          <w:color w:val="002033"/>
          <w:sz w:val="28"/>
          <w:szCs w:val="28"/>
          <w:bdr w:val="none" w:sz="0" w:space="0" w:color="auto" w:frame="1"/>
          <w:lang w:eastAsia="ru-RU"/>
        </w:rPr>
        <w:t>н</w:t>
      </w:r>
      <w:proofErr w:type="gramEnd"/>
      <w:r w:rsidRPr="003F427B">
        <w:rPr>
          <w:rFonts w:ascii="inherit" w:eastAsia="Times New Roman" w:hAnsi="inherit" w:cs="Courier New"/>
          <w:color w:val="002033"/>
          <w:sz w:val="28"/>
          <w:szCs w:val="28"/>
          <w:bdr w:val="none" w:sz="0" w:space="0" w:color="auto" w:frame="1"/>
          <w:lang w:eastAsia="ru-RU"/>
        </w:rPr>
        <w:t>әтижелерге байланысты мінез-құлықтың белгілі бір түрін таңдауға ынталандыру процесі. Мотивация мүмкіндіктері супервайзинг қызметкерлерінің әлеуетін ашуға және оларды пайдалану дәрежесін арттыруға мүмкіндік береді.</w:t>
      </w:r>
    </w:p>
    <w:p w:rsidR="003F427B" w:rsidRPr="003F427B" w:rsidRDefault="003F427B" w:rsidP="00156124">
      <w:pPr>
        <w:spacing w:line="240" w:lineRule="auto"/>
        <w:jc w:val="both"/>
        <w:rPr>
          <w:rFonts w:ascii="Times New Roman" w:hAnsi="Times New Roman" w:cs="Times New Roman"/>
          <w:sz w:val="28"/>
          <w:szCs w:val="28"/>
        </w:rPr>
      </w:pPr>
    </w:p>
    <w:p w:rsidR="003F427B" w:rsidRPr="003F427B" w:rsidRDefault="003F427B" w:rsidP="00156124">
      <w:pPr>
        <w:spacing w:line="240" w:lineRule="auto"/>
        <w:ind w:firstLine="709"/>
        <w:jc w:val="both"/>
        <w:rPr>
          <w:rFonts w:ascii="Times New Roman" w:hAnsi="Times New Roman" w:cs="Times New Roman"/>
          <w:b/>
          <w:sz w:val="28"/>
          <w:szCs w:val="28"/>
        </w:rPr>
      </w:pPr>
      <w:r w:rsidRPr="003F427B">
        <w:rPr>
          <w:rFonts w:ascii="Times New Roman" w:hAnsi="Times New Roman" w:cs="Times New Roman"/>
          <w:b/>
          <w:sz w:val="28"/>
          <w:szCs w:val="28"/>
        </w:rPr>
        <w:t>Мотивацияның негізгі принциптері:</w:t>
      </w:r>
    </w:p>
    <w:p w:rsidR="003F427B" w:rsidRPr="003F427B" w:rsidRDefault="003F427B" w:rsidP="00072F86">
      <w:pPr>
        <w:spacing w:after="0" w:line="240" w:lineRule="auto"/>
        <w:ind w:firstLine="709"/>
        <w:jc w:val="both"/>
        <w:rPr>
          <w:rFonts w:ascii="Times New Roman" w:hAnsi="Times New Roman" w:cs="Times New Roman"/>
          <w:sz w:val="28"/>
          <w:szCs w:val="28"/>
        </w:rPr>
      </w:pPr>
      <w:r w:rsidRPr="003F427B">
        <w:rPr>
          <w:rFonts w:ascii="Times New Roman" w:hAnsi="Times New Roman" w:cs="Times New Roman"/>
          <w:sz w:val="28"/>
          <w:szCs w:val="28"/>
        </w:rPr>
        <w:t>1. Жариялылық. Кері байланыстың болуы. Бүкіл ұжымның жұмыс нәтижелері туралы ақпарат қызметкерлерде жауапкершілік пен жауапкершілік сезімін тудырады, ал ә</w:t>
      </w:r>
      <w:proofErr w:type="gramStart"/>
      <w:r w:rsidRPr="003F427B">
        <w:rPr>
          <w:rFonts w:ascii="Times New Roman" w:hAnsi="Times New Roman" w:cs="Times New Roman"/>
          <w:sz w:val="28"/>
          <w:szCs w:val="28"/>
        </w:rPr>
        <w:t>р</w:t>
      </w:r>
      <w:proofErr w:type="gramEnd"/>
      <w:r w:rsidRPr="003F427B">
        <w:rPr>
          <w:rFonts w:ascii="Times New Roman" w:hAnsi="Times New Roman" w:cs="Times New Roman"/>
          <w:sz w:val="28"/>
          <w:szCs w:val="28"/>
        </w:rPr>
        <w:t xml:space="preserve"> маманның жұмыс нәтижелері туралы ақпарат бәсекеге қабілеттілік арқылы еңбек қызметін ынталандырады. Жұмыс нәтижелері бойынша сыйақы </w:t>
      </w:r>
      <w:proofErr w:type="gramStart"/>
      <w:r w:rsidRPr="003F427B">
        <w:rPr>
          <w:rFonts w:ascii="Times New Roman" w:hAnsi="Times New Roman" w:cs="Times New Roman"/>
          <w:sz w:val="28"/>
          <w:szCs w:val="28"/>
        </w:rPr>
        <w:t>туралы</w:t>
      </w:r>
      <w:proofErr w:type="gramEnd"/>
      <w:r w:rsidRPr="003F427B">
        <w:rPr>
          <w:rFonts w:ascii="Times New Roman" w:hAnsi="Times New Roman" w:cs="Times New Roman"/>
          <w:sz w:val="28"/>
          <w:szCs w:val="28"/>
        </w:rPr>
        <w:t xml:space="preserve"> ақпарат және олардың мөлшеріндегі айырмашылықты түсіндіру жұмысшылардың әділетсіздік сезімін болдырмауға көмектеседі.</w:t>
      </w:r>
    </w:p>
    <w:p w:rsidR="003F427B" w:rsidRPr="003F427B" w:rsidRDefault="003F427B" w:rsidP="00072F86">
      <w:pPr>
        <w:spacing w:after="0" w:line="240" w:lineRule="auto"/>
        <w:ind w:firstLine="709"/>
        <w:jc w:val="both"/>
        <w:rPr>
          <w:rFonts w:ascii="Times New Roman" w:hAnsi="Times New Roman" w:cs="Times New Roman"/>
          <w:sz w:val="28"/>
          <w:szCs w:val="28"/>
        </w:rPr>
      </w:pPr>
      <w:r w:rsidRPr="003F427B">
        <w:rPr>
          <w:rFonts w:ascii="Times New Roman" w:hAnsi="Times New Roman" w:cs="Times New Roman"/>
          <w:sz w:val="28"/>
          <w:szCs w:val="28"/>
        </w:rPr>
        <w:t xml:space="preserve">2. Мақсаттар мен сыйақыларды өзара байланыстыру, </w:t>
      </w:r>
      <w:proofErr w:type="gramStart"/>
      <w:r w:rsidRPr="003F427B">
        <w:rPr>
          <w:rFonts w:ascii="Times New Roman" w:hAnsi="Times New Roman" w:cs="Times New Roman"/>
          <w:sz w:val="28"/>
          <w:szCs w:val="28"/>
        </w:rPr>
        <w:t>ба</w:t>
      </w:r>
      <w:proofErr w:type="gramEnd"/>
      <w:r w:rsidRPr="003F427B">
        <w:rPr>
          <w:rFonts w:ascii="Times New Roman" w:hAnsi="Times New Roman" w:cs="Times New Roman"/>
          <w:sz w:val="28"/>
          <w:szCs w:val="28"/>
        </w:rPr>
        <w:t>ғалау критерийлерін анықтау. Жұмысшылар белгілі бі</w:t>
      </w:r>
      <w:proofErr w:type="gramStart"/>
      <w:r w:rsidRPr="003F427B">
        <w:rPr>
          <w:rFonts w:ascii="Times New Roman" w:hAnsi="Times New Roman" w:cs="Times New Roman"/>
          <w:sz w:val="28"/>
          <w:szCs w:val="28"/>
        </w:rPr>
        <w:t>р</w:t>
      </w:r>
      <w:proofErr w:type="gramEnd"/>
      <w:r w:rsidRPr="003F427B">
        <w:rPr>
          <w:rFonts w:ascii="Times New Roman" w:hAnsi="Times New Roman" w:cs="Times New Roman"/>
          <w:sz w:val="28"/>
          <w:szCs w:val="28"/>
        </w:rPr>
        <w:t xml:space="preserve"> жұмыс нәтижелері бойынша қандай сыйақы алатынын білуі керек.</w:t>
      </w:r>
    </w:p>
    <w:p w:rsidR="003F427B" w:rsidRPr="003F427B" w:rsidRDefault="003F427B" w:rsidP="00072F86">
      <w:pPr>
        <w:spacing w:after="0" w:line="240" w:lineRule="auto"/>
        <w:ind w:firstLine="709"/>
        <w:jc w:val="both"/>
        <w:rPr>
          <w:rFonts w:ascii="Times New Roman" w:hAnsi="Times New Roman" w:cs="Times New Roman"/>
          <w:sz w:val="28"/>
          <w:szCs w:val="28"/>
        </w:rPr>
      </w:pPr>
      <w:r w:rsidRPr="003F427B">
        <w:rPr>
          <w:rFonts w:ascii="Times New Roman" w:hAnsi="Times New Roman" w:cs="Times New Roman"/>
          <w:sz w:val="28"/>
          <w:szCs w:val="28"/>
        </w:rPr>
        <w:t xml:space="preserve">3. Ынталандырудың моральдық және материалдық әдістерінің бірлігі. </w:t>
      </w:r>
      <w:proofErr w:type="gramStart"/>
      <w:r w:rsidRPr="003F427B">
        <w:rPr>
          <w:rFonts w:ascii="Times New Roman" w:hAnsi="Times New Roman" w:cs="Times New Roman"/>
          <w:sz w:val="28"/>
          <w:szCs w:val="28"/>
        </w:rPr>
        <w:t>Сыйлы</w:t>
      </w:r>
      <w:proofErr w:type="gramEnd"/>
      <w:r w:rsidRPr="003F427B">
        <w:rPr>
          <w:rFonts w:ascii="Times New Roman" w:hAnsi="Times New Roman" w:cs="Times New Roman"/>
          <w:sz w:val="28"/>
          <w:szCs w:val="28"/>
        </w:rPr>
        <w:t>қақы беру, кәсіби санатты арттыру, қоғамдық атақтар мен сыйлықтарға ұсыну, мақұлдау үйлесімі қызметкерлердің тиімді еңбек қызметіне әкеледі.</w:t>
      </w:r>
    </w:p>
    <w:p w:rsidR="003F427B" w:rsidRPr="003F427B" w:rsidRDefault="003F427B" w:rsidP="00072F86">
      <w:pPr>
        <w:spacing w:after="0" w:line="240" w:lineRule="auto"/>
        <w:ind w:firstLine="709"/>
        <w:jc w:val="both"/>
        <w:rPr>
          <w:rFonts w:ascii="Times New Roman" w:hAnsi="Times New Roman" w:cs="Times New Roman"/>
          <w:sz w:val="28"/>
          <w:szCs w:val="28"/>
        </w:rPr>
      </w:pPr>
      <w:r w:rsidRPr="003F427B">
        <w:rPr>
          <w:rFonts w:ascii="Times New Roman" w:hAnsi="Times New Roman" w:cs="Times New Roman"/>
          <w:sz w:val="28"/>
          <w:szCs w:val="28"/>
        </w:rPr>
        <w:t xml:space="preserve">4. Тиімді жұмыс үшін қолайлы жағдайлар жасау. Ұжымдағы қолайлы климат, жұмыс орнының жайлылығы мен эстетикасы </w:t>
      </w:r>
      <w:proofErr w:type="gramStart"/>
      <w:r w:rsidRPr="003F427B">
        <w:rPr>
          <w:rFonts w:ascii="Times New Roman" w:hAnsi="Times New Roman" w:cs="Times New Roman"/>
          <w:sz w:val="28"/>
          <w:szCs w:val="28"/>
        </w:rPr>
        <w:t>о</w:t>
      </w:r>
      <w:proofErr w:type="gramEnd"/>
      <w:r w:rsidRPr="003F427B">
        <w:rPr>
          <w:rFonts w:ascii="Times New Roman" w:hAnsi="Times New Roman" w:cs="Times New Roman"/>
          <w:sz w:val="28"/>
          <w:szCs w:val="28"/>
        </w:rPr>
        <w:t>ң әсер етеді</w:t>
      </w:r>
    </w:p>
    <w:p w:rsidR="003F427B" w:rsidRPr="003F427B" w:rsidRDefault="003F427B" w:rsidP="00072F86">
      <w:pPr>
        <w:spacing w:after="0" w:line="240" w:lineRule="auto"/>
        <w:jc w:val="both"/>
        <w:rPr>
          <w:rFonts w:ascii="Times New Roman" w:hAnsi="Times New Roman" w:cs="Times New Roman"/>
          <w:sz w:val="28"/>
          <w:szCs w:val="28"/>
        </w:rPr>
      </w:pPr>
      <w:r w:rsidRPr="003F427B">
        <w:rPr>
          <w:rFonts w:ascii="Times New Roman" w:hAnsi="Times New Roman" w:cs="Times New Roman"/>
          <w:sz w:val="28"/>
          <w:szCs w:val="28"/>
        </w:rPr>
        <w:t>еңбек қызметіне.</w:t>
      </w:r>
    </w:p>
    <w:p w:rsidR="003F427B" w:rsidRPr="003F427B" w:rsidRDefault="003F427B" w:rsidP="00072F86">
      <w:pPr>
        <w:spacing w:after="0" w:line="240" w:lineRule="auto"/>
        <w:ind w:firstLine="709"/>
        <w:jc w:val="both"/>
        <w:rPr>
          <w:rFonts w:ascii="Times New Roman" w:hAnsi="Times New Roman" w:cs="Times New Roman"/>
          <w:sz w:val="28"/>
          <w:szCs w:val="28"/>
        </w:rPr>
      </w:pPr>
      <w:r w:rsidRPr="003F427B">
        <w:rPr>
          <w:rFonts w:ascii="Times New Roman" w:hAnsi="Times New Roman" w:cs="Times New Roman"/>
          <w:sz w:val="28"/>
          <w:szCs w:val="28"/>
        </w:rPr>
        <w:t>5. Негізінен оң ынталандыруды қолдану. Сөгістер мен айыппұлдардың басым болуы еңбек ұжымындағы шиелені</w:t>
      </w:r>
      <w:proofErr w:type="gramStart"/>
      <w:r w:rsidRPr="003F427B">
        <w:rPr>
          <w:rFonts w:ascii="Times New Roman" w:hAnsi="Times New Roman" w:cs="Times New Roman"/>
          <w:sz w:val="28"/>
          <w:szCs w:val="28"/>
        </w:rPr>
        <w:t>ст</w:t>
      </w:r>
      <w:proofErr w:type="gramEnd"/>
      <w:r w:rsidRPr="003F427B">
        <w:rPr>
          <w:rFonts w:ascii="Times New Roman" w:hAnsi="Times New Roman" w:cs="Times New Roman"/>
          <w:sz w:val="28"/>
          <w:szCs w:val="28"/>
        </w:rPr>
        <w:t>і жағдайға және жазадан қорқып ақпаратты жасыруға әкелуі мүмкін.</w:t>
      </w:r>
    </w:p>
    <w:p w:rsidR="003F427B" w:rsidRPr="003F427B" w:rsidRDefault="003F427B" w:rsidP="00072F86">
      <w:pPr>
        <w:spacing w:after="0" w:line="240" w:lineRule="auto"/>
        <w:ind w:firstLine="709"/>
        <w:jc w:val="both"/>
        <w:rPr>
          <w:rFonts w:ascii="Times New Roman" w:hAnsi="Times New Roman" w:cs="Times New Roman"/>
          <w:sz w:val="28"/>
          <w:szCs w:val="28"/>
        </w:rPr>
      </w:pPr>
      <w:r w:rsidRPr="003F427B">
        <w:rPr>
          <w:rFonts w:ascii="Times New Roman" w:hAnsi="Times New Roman" w:cs="Times New Roman"/>
          <w:sz w:val="28"/>
          <w:szCs w:val="28"/>
        </w:rPr>
        <w:t>6. Қызметкердің жеке қасиеттерін есепке алу. Белгілі бі</w:t>
      </w:r>
      <w:proofErr w:type="gramStart"/>
      <w:r w:rsidRPr="003F427B">
        <w:rPr>
          <w:rFonts w:ascii="Times New Roman" w:hAnsi="Times New Roman" w:cs="Times New Roman"/>
          <w:sz w:val="28"/>
          <w:szCs w:val="28"/>
        </w:rPr>
        <w:t>р</w:t>
      </w:r>
      <w:proofErr w:type="gramEnd"/>
      <w:r w:rsidRPr="003F427B">
        <w:rPr>
          <w:rFonts w:ascii="Times New Roman" w:hAnsi="Times New Roman" w:cs="Times New Roman"/>
          <w:sz w:val="28"/>
          <w:szCs w:val="28"/>
        </w:rPr>
        <w:t xml:space="preserve"> адамның мінезінің, қабілетінің және құндылықтар жүйесінің ерекшеліктері оған үлкен әсер ете алатын мотивациялық факторларды анықтайды.</w:t>
      </w:r>
    </w:p>
    <w:p w:rsidR="003F427B" w:rsidRPr="003F427B" w:rsidRDefault="003F427B" w:rsidP="00072F86">
      <w:pPr>
        <w:spacing w:after="0" w:line="240" w:lineRule="auto"/>
        <w:ind w:firstLine="709"/>
        <w:jc w:val="both"/>
        <w:rPr>
          <w:rFonts w:ascii="Times New Roman" w:hAnsi="Times New Roman" w:cs="Times New Roman"/>
          <w:sz w:val="28"/>
          <w:szCs w:val="28"/>
        </w:rPr>
      </w:pPr>
      <w:r w:rsidRPr="003F427B">
        <w:rPr>
          <w:rFonts w:ascii="Times New Roman" w:hAnsi="Times New Roman" w:cs="Times New Roman"/>
          <w:sz w:val="28"/>
          <w:szCs w:val="28"/>
        </w:rPr>
        <w:t>Супервайзингтік шешім қабылдау-супервайзингтің күрделі және жауапты кезеңі - мақ</w:t>
      </w:r>
      <w:proofErr w:type="gramStart"/>
      <w:r w:rsidRPr="003F427B">
        <w:rPr>
          <w:rFonts w:ascii="Times New Roman" w:hAnsi="Times New Roman" w:cs="Times New Roman"/>
          <w:sz w:val="28"/>
          <w:szCs w:val="28"/>
        </w:rPr>
        <w:t>сат</w:t>
      </w:r>
      <w:proofErr w:type="gramEnd"/>
      <w:r w:rsidRPr="003F427B">
        <w:rPr>
          <w:rFonts w:ascii="Times New Roman" w:hAnsi="Times New Roman" w:cs="Times New Roman"/>
          <w:sz w:val="28"/>
          <w:szCs w:val="28"/>
        </w:rPr>
        <w:t>қа жетудің ең ұтымды жолын таңдау.</w:t>
      </w:r>
    </w:p>
    <w:p w:rsidR="00860B47" w:rsidRDefault="00860B47" w:rsidP="00156124">
      <w:pPr>
        <w:spacing w:line="240" w:lineRule="auto"/>
        <w:jc w:val="both"/>
        <w:rPr>
          <w:rFonts w:ascii="Times New Roman" w:hAnsi="Times New Roman" w:cs="Times New Roman"/>
          <w:b/>
          <w:sz w:val="28"/>
          <w:szCs w:val="28"/>
          <w:lang w:val="kk-KZ"/>
        </w:rPr>
      </w:pPr>
    </w:p>
    <w:p w:rsidR="003F427B" w:rsidRPr="003F427B" w:rsidRDefault="003F427B" w:rsidP="00E27272">
      <w:pPr>
        <w:spacing w:line="240" w:lineRule="auto"/>
        <w:ind w:firstLine="709"/>
        <w:jc w:val="both"/>
        <w:rPr>
          <w:rFonts w:ascii="Times New Roman" w:hAnsi="Times New Roman" w:cs="Times New Roman"/>
          <w:b/>
          <w:sz w:val="28"/>
          <w:szCs w:val="28"/>
        </w:rPr>
      </w:pPr>
      <w:r w:rsidRPr="003F427B">
        <w:rPr>
          <w:rFonts w:ascii="Times New Roman" w:hAnsi="Times New Roman" w:cs="Times New Roman"/>
          <w:b/>
          <w:sz w:val="28"/>
          <w:szCs w:val="28"/>
        </w:rPr>
        <w:t>Супервайзингтік шешімнің белгілері:</w:t>
      </w:r>
    </w:p>
    <w:p w:rsidR="003F427B" w:rsidRPr="003F427B" w:rsidRDefault="003F427B" w:rsidP="00072F86">
      <w:pPr>
        <w:spacing w:line="240" w:lineRule="auto"/>
        <w:ind w:firstLine="709"/>
        <w:jc w:val="both"/>
        <w:rPr>
          <w:rFonts w:ascii="Times New Roman" w:hAnsi="Times New Roman" w:cs="Times New Roman"/>
          <w:sz w:val="28"/>
          <w:szCs w:val="28"/>
        </w:rPr>
      </w:pPr>
      <w:r w:rsidRPr="003F427B">
        <w:rPr>
          <w:rFonts w:ascii="Times New Roman" w:hAnsi="Times New Roman" w:cs="Times New Roman"/>
          <w:sz w:val="28"/>
          <w:szCs w:val="28"/>
        </w:rPr>
        <w:t>* супервайзинг мақсаты, супервайзинг процесінің тиімділігінің белгіленген критерийі және мақ</w:t>
      </w:r>
      <w:proofErr w:type="gramStart"/>
      <w:r w:rsidRPr="003F427B">
        <w:rPr>
          <w:rFonts w:ascii="Times New Roman" w:hAnsi="Times New Roman" w:cs="Times New Roman"/>
          <w:sz w:val="28"/>
          <w:szCs w:val="28"/>
        </w:rPr>
        <w:t>сат</w:t>
      </w:r>
      <w:proofErr w:type="gramEnd"/>
      <w:r w:rsidRPr="003F427B">
        <w:rPr>
          <w:rFonts w:ascii="Times New Roman" w:hAnsi="Times New Roman" w:cs="Times New Roman"/>
          <w:sz w:val="28"/>
          <w:szCs w:val="28"/>
        </w:rPr>
        <w:t xml:space="preserve">қа жетудің көптеген балама әдістері </w:t>
      </w:r>
      <w:r w:rsidRPr="003F427B">
        <w:rPr>
          <w:rFonts w:ascii="Times New Roman" w:hAnsi="Times New Roman" w:cs="Times New Roman"/>
          <w:sz w:val="28"/>
          <w:szCs w:val="28"/>
        </w:rPr>
        <w:lastRenderedPageBreak/>
        <w:t>немесе тағайындалған мақсатқа жетуді қамтамасыз ететін басқарушылық әсер ету нұсқалары болған кезде қабылданады;</w:t>
      </w:r>
    </w:p>
    <w:p w:rsidR="003F427B" w:rsidRPr="003F427B" w:rsidRDefault="003F427B" w:rsidP="00072F86">
      <w:pPr>
        <w:spacing w:line="240" w:lineRule="auto"/>
        <w:ind w:firstLine="709"/>
        <w:jc w:val="both"/>
        <w:rPr>
          <w:rFonts w:ascii="Times New Roman" w:hAnsi="Times New Roman" w:cs="Times New Roman"/>
          <w:sz w:val="28"/>
          <w:szCs w:val="28"/>
        </w:rPr>
      </w:pPr>
      <w:r w:rsidRPr="003F427B">
        <w:rPr>
          <w:rFonts w:ascii="Times New Roman" w:hAnsi="Times New Roman" w:cs="Times New Roman"/>
          <w:sz w:val="28"/>
          <w:szCs w:val="28"/>
        </w:rPr>
        <w:t xml:space="preserve">* супервайзинг процесінің кезеңдерінің бірін орындаудың нәтижесі болып табылады және мақсатқа жетудің таңдалған ұтымды (немесе оңтайлы) әдісін немесе мақсатқа жету үшін супервайзинг объектісіне басқару әсерінің </w:t>
      </w:r>
      <w:proofErr w:type="gramStart"/>
      <w:r w:rsidRPr="003F427B">
        <w:rPr>
          <w:rFonts w:ascii="Times New Roman" w:hAnsi="Times New Roman" w:cs="Times New Roman"/>
          <w:sz w:val="28"/>
          <w:szCs w:val="28"/>
        </w:rPr>
        <w:t>н</w:t>
      </w:r>
      <w:proofErr w:type="gramEnd"/>
      <w:r w:rsidRPr="003F427B">
        <w:rPr>
          <w:rFonts w:ascii="Times New Roman" w:hAnsi="Times New Roman" w:cs="Times New Roman"/>
          <w:sz w:val="28"/>
          <w:szCs w:val="28"/>
        </w:rPr>
        <w:t>ұсқасын қамтиды;</w:t>
      </w:r>
    </w:p>
    <w:p w:rsidR="003F427B" w:rsidRPr="003F427B" w:rsidRDefault="003F427B" w:rsidP="00072F86">
      <w:pPr>
        <w:spacing w:line="240" w:lineRule="auto"/>
        <w:ind w:firstLine="709"/>
        <w:jc w:val="both"/>
        <w:rPr>
          <w:rFonts w:ascii="Times New Roman" w:hAnsi="Times New Roman" w:cs="Times New Roman"/>
          <w:sz w:val="28"/>
          <w:szCs w:val="28"/>
        </w:rPr>
      </w:pPr>
      <w:r w:rsidRPr="003F427B">
        <w:rPr>
          <w:rFonts w:ascii="Times New Roman" w:hAnsi="Times New Roman" w:cs="Times New Roman"/>
          <w:sz w:val="28"/>
          <w:szCs w:val="28"/>
        </w:rPr>
        <w:t xml:space="preserve">* бақылау мақсаты өзгерген кезде және қоршаған ортада </w:t>
      </w:r>
      <w:proofErr w:type="gramStart"/>
      <w:r w:rsidRPr="003F427B">
        <w:rPr>
          <w:rFonts w:ascii="Times New Roman" w:hAnsi="Times New Roman" w:cs="Times New Roman"/>
          <w:sz w:val="28"/>
          <w:szCs w:val="28"/>
        </w:rPr>
        <w:t>жа</w:t>
      </w:r>
      <w:proofErr w:type="gramEnd"/>
      <w:r w:rsidRPr="003F427B">
        <w:rPr>
          <w:rFonts w:ascii="Times New Roman" w:hAnsi="Times New Roman" w:cs="Times New Roman"/>
          <w:sz w:val="28"/>
          <w:szCs w:val="28"/>
        </w:rPr>
        <w:t>ңа жағдайлар пайда болған кезде мезгіл-мезгіл түзетілуі мүмкін.</w:t>
      </w:r>
    </w:p>
    <w:p w:rsidR="003F427B" w:rsidRPr="003F427B" w:rsidRDefault="003F427B" w:rsidP="00072F86">
      <w:pPr>
        <w:spacing w:line="240" w:lineRule="auto"/>
        <w:ind w:firstLine="709"/>
        <w:jc w:val="both"/>
        <w:rPr>
          <w:rFonts w:ascii="Times New Roman" w:hAnsi="Times New Roman" w:cs="Times New Roman"/>
          <w:sz w:val="28"/>
          <w:szCs w:val="28"/>
        </w:rPr>
      </w:pPr>
      <w:r w:rsidRPr="003F427B">
        <w:rPr>
          <w:rFonts w:ascii="Times New Roman" w:hAnsi="Times New Roman" w:cs="Times New Roman"/>
          <w:sz w:val="28"/>
          <w:szCs w:val="28"/>
        </w:rPr>
        <w:t>Бұ</w:t>
      </w:r>
      <w:proofErr w:type="gramStart"/>
      <w:r w:rsidRPr="003F427B">
        <w:rPr>
          <w:rFonts w:ascii="Times New Roman" w:hAnsi="Times New Roman" w:cs="Times New Roman"/>
          <w:sz w:val="28"/>
          <w:szCs w:val="28"/>
        </w:rPr>
        <w:t>р</w:t>
      </w:r>
      <w:proofErr w:type="gramEnd"/>
      <w:r w:rsidRPr="003F427B">
        <w:rPr>
          <w:rFonts w:ascii="Times New Roman" w:hAnsi="Times New Roman" w:cs="Times New Roman"/>
          <w:sz w:val="28"/>
          <w:szCs w:val="28"/>
        </w:rPr>
        <w:t>ғылау объектісіндегі супервайзингтік шешім-бағдарламаны айқындайтын супервайзинг субъектісінің (мамандардың, бұрғылау бригадасының немесе бұрғылау вахтасының) іс-әрекеттері</w:t>
      </w:r>
    </w:p>
    <w:p w:rsidR="003F427B" w:rsidRPr="003F427B" w:rsidRDefault="003F427B" w:rsidP="00156124">
      <w:pPr>
        <w:spacing w:line="240" w:lineRule="auto"/>
        <w:jc w:val="both"/>
        <w:rPr>
          <w:rFonts w:ascii="Times New Roman" w:hAnsi="Times New Roman" w:cs="Times New Roman"/>
          <w:sz w:val="28"/>
          <w:szCs w:val="28"/>
        </w:rPr>
      </w:pPr>
      <w:r w:rsidRPr="003F427B">
        <w:rPr>
          <w:rFonts w:ascii="Times New Roman" w:hAnsi="Times New Roman" w:cs="Times New Roman"/>
          <w:sz w:val="28"/>
          <w:szCs w:val="28"/>
        </w:rPr>
        <w:t xml:space="preserve">басқарылатын жүйенің жұмыс істеуінің объективті заңдылықтарын білу және оның жай-күйі туралы деректерді талдау негізінде туындаған проблеманы тиімді шешу жөніндегі қызмет. Супервайзингтік шешім тұжырымдамасының мәні </w:t>
      </w:r>
      <w:proofErr w:type="gramStart"/>
      <w:r w:rsidRPr="003F427B">
        <w:rPr>
          <w:rFonts w:ascii="Times New Roman" w:hAnsi="Times New Roman" w:cs="Times New Roman"/>
          <w:sz w:val="28"/>
          <w:szCs w:val="28"/>
        </w:rPr>
        <w:t>ең жа</w:t>
      </w:r>
      <w:proofErr w:type="gramEnd"/>
      <w:r w:rsidRPr="003F427B">
        <w:rPr>
          <w:rFonts w:ascii="Times New Roman" w:hAnsi="Times New Roman" w:cs="Times New Roman"/>
          <w:sz w:val="28"/>
          <w:szCs w:val="28"/>
        </w:rPr>
        <w:t>қсысын жасау</w:t>
      </w:r>
    </w:p>
    <w:p w:rsidR="003F427B" w:rsidRPr="003F427B" w:rsidRDefault="003F427B" w:rsidP="00156124">
      <w:pPr>
        <w:spacing w:line="240" w:lineRule="auto"/>
        <w:jc w:val="both"/>
        <w:rPr>
          <w:rFonts w:ascii="Times New Roman" w:hAnsi="Times New Roman" w:cs="Times New Roman"/>
          <w:sz w:val="28"/>
          <w:szCs w:val="28"/>
        </w:rPr>
      </w:pPr>
      <w:r w:rsidRPr="003F427B">
        <w:rPr>
          <w:rFonts w:ascii="Times New Roman" w:hAnsi="Times New Roman" w:cs="Times New Roman"/>
          <w:sz w:val="28"/>
          <w:szCs w:val="28"/>
        </w:rPr>
        <w:t>мақ</w:t>
      </w:r>
      <w:proofErr w:type="gramStart"/>
      <w:r w:rsidRPr="003F427B">
        <w:rPr>
          <w:rFonts w:ascii="Times New Roman" w:hAnsi="Times New Roman" w:cs="Times New Roman"/>
          <w:sz w:val="28"/>
          <w:szCs w:val="28"/>
        </w:rPr>
        <w:t>сат</w:t>
      </w:r>
      <w:proofErr w:type="gramEnd"/>
      <w:r w:rsidRPr="003F427B">
        <w:rPr>
          <w:rFonts w:ascii="Times New Roman" w:hAnsi="Times New Roman" w:cs="Times New Roman"/>
          <w:sz w:val="28"/>
          <w:szCs w:val="28"/>
        </w:rPr>
        <w:t>қа жету үшін әрекет ету нұсқалары. Супервайзингтік шешімді әзірлеу супервайзингтік қызметтің бі</w:t>
      </w:r>
      <w:proofErr w:type="gramStart"/>
      <w:r w:rsidRPr="003F427B">
        <w:rPr>
          <w:rFonts w:ascii="Times New Roman" w:hAnsi="Times New Roman" w:cs="Times New Roman"/>
          <w:sz w:val="28"/>
          <w:szCs w:val="28"/>
        </w:rPr>
        <w:t>р</w:t>
      </w:r>
      <w:proofErr w:type="gramEnd"/>
      <w:r w:rsidRPr="003F427B">
        <w:rPr>
          <w:rFonts w:ascii="Times New Roman" w:hAnsi="Times New Roman" w:cs="Times New Roman"/>
          <w:sz w:val="28"/>
          <w:szCs w:val="28"/>
        </w:rPr>
        <w:t xml:space="preserve"> түрі болып табылады. Супервайзингтік шешімді әзірлеу процесінің негізгі кезеңдері:</w:t>
      </w:r>
    </w:p>
    <w:p w:rsidR="003F427B" w:rsidRPr="003F427B" w:rsidRDefault="003F427B" w:rsidP="00156124">
      <w:pPr>
        <w:spacing w:line="240" w:lineRule="auto"/>
        <w:jc w:val="both"/>
        <w:rPr>
          <w:rFonts w:ascii="Times New Roman" w:hAnsi="Times New Roman" w:cs="Times New Roman"/>
          <w:sz w:val="28"/>
          <w:szCs w:val="28"/>
        </w:rPr>
      </w:pPr>
      <w:r w:rsidRPr="003F427B">
        <w:rPr>
          <w:rFonts w:ascii="Times New Roman" w:hAnsi="Times New Roman" w:cs="Times New Roman"/>
          <w:sz w:val="28"/>
          <w:szCs w:val="28"/>
        </w:rPr>
        <w:t>1. Тапсырманы түсіну және алдын-ала шешім әзірлеу.</w:t>
      </w:r>
    </w:p>
    <w:p w:rsidR="003F427B" w:rsidRPr="003F427B" w:rsidRDefault="003F427B" w:rsidP="00156124">
      <w:pPr>
        <w:spacing w:line="240" w:lineRule="auto"/>
        <w:jc w:val="both"/>
        <w:rPr>
          <w:rFonts w:ascii="Times New Roman" w:hAnsi="Times New Roman" w:cs="Times New Roman"/>
          <w:sz w:val="28"/>
          <w:szCs w:val="28"/>
        </w:rPr>
      </w:pPr>
      <w:r w:rsidRPr="003F427B">
        <w:rPr>
          <w:rFonts w:ascii="Times New Roman" w:hAnsi="Times New Roman" w:cs="Times New Roman"/>
          <w:sz w:val="28"/>
          <w:szCs w:val="28"/>
        </w:rPr>
        <w:t xml:space="preserve">2. Шешімді нақтылау, жұмысты жоспарлау, шешімді әзірлеу процесі мен сапасын </w:t>
      </w:r>
      <w:proofErr w:type="gramStart"/>
      <w:r w:rsidRPr="003F427B">
        <w:rPr>
          <w:rFonts w:ascii="Times New Roman" w:hAnsi="Times New Roman" w:cs="Times New Roman"/>
          <w:sz w:val="28"/>
          <w:szCs w:val="28"/>
        </w:rPr>
        <w:t>ба</w:t>
      </w:r>
      <w:proofErr w:type="gramEnd"/>
      <w:r w:rsidRPr="003F427B">
        <w:rPr>
          <w:rFonts w:ascii="Times New Roman" w:hAnsi="Times New Roman" w:cs="Times New Roman"/>
          <w:sz w:val="28"/>
          <w:szCs w:val="28"/>
        </w:rPr>
        <w:t>қылау жүйесін құру.</w:t>
      </w:r>
    </w:p>
    <w:p w:rsidR="003F427B" w:rsidRPr="003F427B" w:rsidRDefault="003F427B" w:rsidP="00156124">
      <w:pPr>
        <w:spacing w:line="240" w:lineRule="auto"/>
        <w:jc w:val="both"/>
        <w:rPr>
          <w:rFonts w:ascii="Times New Roman" w:hAnsi="Times New Roman" w:cs="Times New Roman"/>
          <w:sz w:val="28"/>
          <w:szCs w:val="28"/>
        </w:rPr>
      </w:pPr>
      <w:r w:rsidRPr="003F427B">
        <w:rPr>
          <w:rFonts w:ascii="Times New Roman" w:hAnsi="Times New Roman" w:cs="Times New Roman"/>
          <w:sz w:val="28"/>
          <w:szCs w:val="28"/>
        </w:rPr>
        <w:t>3. Міндеттерді нақтылау және нақтылау, қойылған мақ</w:t>
      </w:r>
      <w:proofErr w:type="gramStart"/>
      <w:r w:rsidRPr="003F427B">
        <w:rPr>
          <w:rFonts w:ascii="Times New Roman" w:hAnsi="Times New Roman" w:cs="Times New Roman"/>
          <w:sz w:val="28"/>
          <w:szCs w:val="28"/>
        </w:rPr>
        <w:t>саттар</w:t>
      </w:r>
      <w:proofErr w:type="gramEnd"/>
      <w:r w:rsidRPr="003F427B">
        <w:rPr>
          <w:rFonts w:ascii="Times New Roman" w:hAnsi="Times New Roman" w:cs="Times New Roman"/>
          <w:sz w:val="28"/>
          <w:szCs w:val="28"/>
        </w:rPr>
        <w:t>ға жету үшін қажетті іс-шараларды анықтау.</w:t>
      </w:r>
    </w:p>
    <w:p w:rsidR="003F427B" w:rsidRPr="003F427B" w:rsidRDefault="003F427B" w:rsidP="00156124">
      <w:pPr>
        <w:spacing w:line="240" w:lineRule="auto"/>
        <w:jc w:val="both"/>
        <w:rPr>
          <w:rFonts w:ascii="Times New Roman" w:hAnsi="Times New Roman" w:cs="Times New Roman"/>
          <w:sz w:val="28"/>
          <w:szCs w:val="28"/>
        </w:rPr>
      </w:pPr>
      <w:r w:rsidRPr="003F427B">
        <w:rPr>
          <w:rFonts w:ascii="Times New Roman" w:hAnsi="Times New Roman" w:cs="Times New Roman"/>
          <w:sz w:val="28"/>
          <w:szCs w:val="28"/>
        </w:rPr>
        <w:t>4. Мақ</w:t>
      </w:r>
      <w:proofErr w:type="gramStart"/>
      <w:r w:rsidRPr="003F427B">
        <w:rPr>
          <w:rFonts w:ascii="Times New Roman" w:hAnsi="Times New Roman" w:cs="Times New Roman"/>
          <w:sz w:val="28"/>
          <w:szCs w:val="28"/>
        </w:rPr>
        <w:t>сат</w:t>
      </w:r>
      <w:proofErr w:type="gramEnd"/>
      <w:r w:rsidRPr="003F427B">
        <w:rPr>
          <w:rFonts w:ascii="Times New Roman" w:hAnsi="Times New Roman" w:cs="Times New Roman"/>
          <w:sz w:val="28"/>
          <w:szCs w:val="28"/>
        </w:rPr>
        <w:t>қа жетуге әсер ететін сыртқы және ішкі орта факторларын талдау.</w:t>
      </w:r>
    </w:p>
    <w:p w:rsidR="003F427B" w:rsidRPr="003F427B" w:rsidRDefault="003F427B" w:rsidP="00156124">
      <w:pPr>
        <w:spacing w:line="240" w:lineRule="auto"/>
        <w:jc w:val="both"/>
        <w:rPr>
          <w:rFonts w:ascii="Times New Roman" w:hAnsi="Times New Roman" w:cs="Times New Roman"/>
          <w:sz w:val="28"/>
          <w:szCs w:val="28"/>
        </w:rPr>
      </w:pPr>
      <w:r w:rsidRPr="003F427B">
        <w:rPr>
          <w:rFonts w:ascii="Times New Roman" w:hAnsi="Times New Roman" w:cs="Times New Roman"/>
          <w:sz w:val="28"/>
          <w:szCs w:val="28"/>
        </w:rPr>
        <w:t>5. Мақ</w:t>
      </w:r>
      <w:proofErr w:type="gramStart"/>
      <w:r w:rsidRPr="003F427B">
        <w:rPr>
          <w:rFonts w:ascii="Times New Roman" w:hAnsi="Times New Roman" w:cs="Times New Roman"/>
          <w:sz w:val="28"/>
          <w:szCs w:val="28"/>
        </w:rPr>
        <w:t>сат</w:t>
      </w:r>
      <w:proofErr w:type="gramEnd"/>
      <w:r w:rsidRPr="003F427B">
        <w:rPr>
          <w:rFonts w:ascii="Times New Roman" w:hAnsi="Times New Roman" w:cs="Times New Roman"/>
          <w:sz w:val="28"/>
          <w:szCs w:val="28"/>
        </w:rPr>
        <w:t>қа жету үшін қызметті болжамды модельдеу.</w:t>
      </w:r>
    </w:p>
    <w:p w:rsidR="003F427B" w:rsidRPr="003F427B" w:rsidRDefault="003F427B" w:rsidP="00156124">
      <w:pPr>
        <w:spacing w:line="240" w:lineRule="auto"/>
        <w:jc w:val="both"/>
        <w:rPr>
          <w:rFonts w:ascii="Times New Roman" w:hAnsi="Times New Roman" w:cs="Times New Roman"/>
          <w:sz w:val="28"/>
          <w:szCs w:val="28"/>
        </w:rPr>
      </w:pPr>
      <w:r w:rsidRPr="003F427B">
        <w:rPr>
          <w:rFonts w:ascii="Times New Roman" w:hAnsi="Times New Roman" w:cs="Times New Roman"/>
          <w:sz w:val="28"/>
          <w:szCs w:val="28"/>
        </w:rPr>
        <w:t>6. Шешім нұсқаларының бі</w:t>
      </w:r>
      <w:proofErr w:type="gramStart"/>
      <w:r w:rsidRPr="003F427B">
        <w:rPr>
          <w:rFonts w:ascii="Times New Roman" w:hAnsi="Times New Roman" w:cs="Times New Roman"/>
          <w:sz w:val="28"/>
          <w:szCs w:val="28"/>
        </w:rPr>
        <w:t>р</w:t>
      </w:r>
      <w:proofErr w:type="gramEnd"/>
      <w:r w:rsidRPr="003F427B">
        <w:rPr>
          <w:rFonts w:ascii="Times New Roman" w:hAnsi="Times New Roman" w:cs="Times New Roman"/>
          <w:sz w:val="28"/>
          <w:szCs w:val="28"/>
        </w:rPr>
        <w:t>ін таңдау және шешім жобасын мердігерлермен келісу.</w:t>
      </w:r>
    </w:p>
    <w:p w:rsidR="003F427B" w:rsidRPr="003F427B" w:rsidRDefault="003F427B" w:rsidP="00156124">
      <w:pPr>
        <w:spacing w:line="240" w:lineRule="auto"/>
        <w:jc w:val="both"/>
        <w:rPr>
          <w:rFonts w:ascii="Times New Roman" w:hAnsi="Times New Roman" w:cs="Times New Roman"/>
          <w:sz w:val="28"/>
          <w:szCs w:val="28"/>
        </w:rPr>
      </w:pPr>
      <w:r w:rsidRPr="003F427B">
        <w:rPr>
          <w:rFonts w:ascii="Times New Roman" w:hAnsi="Times New Roman" w:cs="Times New Roman"/>
          <w:sz w:val="28"/>
          <w:szCs w:val="28"/>
        </w:rPr>
        <w:t>Супервайзингтік шешім мақсатқа жету бойынша қабылданған нұсқаның қысқаша мазмұнын қамтиды, өзара і</w:t>
      </w:r>
      <w:proofErr w:type="gramStart"/>
      <w:r w:rsidRPr="003F427B">
        <w:rPr>
          <w:rFonts w:ascii="Times New Roman" w:hAnsi="Times New Roman" w:cs="Times New Roman"/>
          <w:sz w:val="28"/>
          <w:szCs w:val="28"/>
        </w:rPr>
        <w:t>с-</w:t>
      </w:r>
      <w:proofErr w:type="gramEnd"/>
      <w:r w:rsidRPr="003F427B">
        <w:rPr>
          <w:rFonts w:ascii="Times New Roman" w:hAnsi="Times New Roman" w:cs="Times New Roman"/>
          <w:sz w:val="28"/>
          <w:szCs w:val="28"/>
        </w:rPr>
        <w:t>қимылды ұйымдастыруды, шешімді іске асыру процесін қамтамасыз етуді және жедел бақылауды көздейді, мердігерлер орындауы қажет емес міндеттерді қамтиды:</w:t>
      </w:r>
    </w:p>
    <w:p w:rsidR="003F427B" w:rsidRPr="003F427B" w:rsidRDefault="003F427B" w:rsidP="00156124">
      <w:pPr>
        <w:spacing w:line="240" w:lineRule="auto"/>
        <w:jc w:val="both"/>
        <w:rPr>
          <w:rFonts w:ascii="Times New Roman" w:hAnsi="Times New Roman" w:cs="Times New Roman"/>
          <w:sz w:val="28"/>
          <w:szCs w:val="28"/>
        </w:rPr>
      </w:pPr>
      <w:r w:rsidRPr="003F427B">
        <w:rPr>
          <w:rFonts w:ascii="Times New Roman" w:hAnsi="Times New Roman" w:cs="Times New Roman"/>
          <w:sz w:val="28"/>
          <w:szCs w:val="28"/>
        </w:rPr>
        <w:t>— иерархияның төменгі деңгейлерінде-шешімнің өзі</w:t>
      </w:r>
      <w:proofErr w:type="gramStart"/>
      <w:r w:rsidRPr="003F427B">
        <w:rPr>
          <w:rFonts w:ascii="Times New Roman" w:hAnsi="Times New Roman" w:cs="Times New Roman"/>
          <w:sz w:val="28"/>
          <w:szCs w:val="28"/>
        </w:rPr>
        <w:t>н ж</w:t>
      </w:r>
      <w:proofErr w:type="gramEnd"/>
      <w:r w:rsidRPr="003F427B">
        <w:rPr>
          <w:rFonts w:ascii="Times New Roman" w:hAnsi="Times New Roman" w:cs="Times New Roman"/>
          <w:sz w:val="28"/>
          <w:szCs w:val="28"/>
        </w:rPr>
        <w:t>үзеге асыру, іске асыру;</w:t>
      </w:r>
    </w:p>
    <w:p w:rsidR="003F427B" w:rsidRPr="003F427B" w:rsidRDefault="003F427B" w:rsidP="00156124">
      <w:pPr>
        <w:spacing w:line="240" w:lineRule="auto"/>
        <w:jc w:val="both"/>
        <w:rPr>
          <w:rFonts w:ascii="Times New Roman" w:hAnsi="Times New Roman" w:cs="Times New Roman"/>
          <w:sz w:val="28"/>
          <w:szCs w:val="28"/>
        </w:rPr>
      </w:pPr>
      <w:r w:rsidRPr="003F427B">
        <w:rPr>
          <w:rFonts w:ascii="Times New Roman" w:hAnsi="Times New Roman" w:cs="Times New Roman"/>
          <w:sz w:val="28"/>
          <w:szCs w:val="28"/>
        </w:rPr>
        <w:t xml:space="preserve">— жоғары деңгейлерде-жоспарлау, ұйымдастыру, ынталандыру, байланыс және </w:t>
      </w:r>
      <w:proofErr w:type="gramStart"/>
      <w:r w:rsidRPr="003F427B">
        <w:rPr>
          <w:rFonts w:ascii="Times New Roman" w:hAnsi="Times New Roman" w:cs="Times New Roman"/>
          <w:sz w:val="28"/>
          <w:szCs w:val="28"/>
        </w:rPr>
        <w:t>ба</w:t>
      </w:r>
      <w:proofErr w:type="gramEnd"/>
      <w:r w:rsidRPr="003F427B">
        <w:rPr>
          <w:rFonts w:ascii="Times New Roman" w:hAnsi="Times New Roman" w:cs="Times New Roman"/>
          <w:sz w:val="28"/>
          <w:szCs w:val="28"/>
        </w:rPr>
        <w:t>қылау</w:t>
      </w:r>
    </w:p>
    <w:p w:rsidR="003F427B" w:rsidRDefault="00EE24A9" w:rsidP="00156124">
      <w:pPr>
        <w:spacing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Бақылау сұрақтары </w:t>
      </w:r>
    </w:p>
    <w:p w:rsidR="00EE24A9" w:rsidRDefault="00EE24A9" w:rsidP="00156124">
      <w:pPr>
        <w:spacing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00921D61">
        <w:rPr>
          <w:rFonts w:ascii="Times New Roman" w:hAnsi="Times New Roman" w:cs="Times New Roman"/>
          <w:sz w:val="28"/>
          <w:szCs w:val="28"/>
          <w:lang w:val="kk-KZ"/>
        </w:rPr>
        <w:t>Супервайзингтің мотивациялық принциптері?</w:t>
      </w:r>
    </w:p>
    <w:p w:rsidR="00921D61" w:rsidRPr="00EE24A9" w:rsidRDefault="00921D61" w:rsidP="00156124">
      <w:pPr>
        <w:spacing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2.Супервайзингтік шешімдері?</w:t>
      </w:r>
    </w:p>
    <w:p w:rsidR="00921D61" w:rsidRDefault="00921D61" w:rsidP="00156124">
      <w:pPr>
        <w:spacing w:line="240" w:lineRule="auto"/>
        <w:jc w:val="both"/>
        <w:rPr>
          <w:rFonts w:ascii="Times New Roman" w:hAnsi="Times New Roman" w:cs="Times New Roman"/>
          <w:b/>
          <w:sz w:val="28"/>
          <w:szCs w:val="28"/>
          <w:lang w:val="kk-KZ"/>
        </w:rPr>
      </w:pPr>
    </w:p>
    <w:p w:rsidR="003F427B" w:rsidRDefault="003F427B" w:rsidP="00156124">
      <w:pPr>
        <w:spacing w:line="240" w:lineRule="auto"/>
        <w:jc w:val="both"/>
        <w:rPr>
          <w:rFonts w:ascii="Times New Roman" w:hAnsi="Times New Roman" w:cs="Times New Roman"/>
          <w:b/>
          <w:sz w:val="28"/>
          <w:szCs w:val="28"/>
          <w:lang w:val="kk-KZ"/>
        </w:rPr>
      </w:pPr>
      <w:r w:rsidRPr="003F427B">
        <w:rPr>
          <w:rFonts w:ascii="Times New Roman" w:hAnsi="Times New Roman" w:cs="Times New Roman"/>
          <w:b/>
          <w:sz w:val="28"/>
          <w:szCs w:val="28"/>
          <w:lang w:val="kk-KZ"/>
        </w:rPr>
        <w:t>№3 Дәріс Бұрғылау барысында супервайзингтің  негізгі міндеттері</w:t>
      </w:r>
    </w:p>
    <w:p w:rsidR="00921D61" w:rsidRPr="007E6B36" w:rsidRDefault="00921D61" w:rsidP="007E6B36">
      <w:pPr>
        <w:spacing w:after="0" w:line="240" w:lineRule="auto"/>
        <w:ind w:firstLine="851"/>
        <w:jc w:val="both"/>
        <w:rPr>
          <w:rFonts w:ascii="Times New Roman" w:hAnsi="Times New Roman" w:cs="Times New Roman"/>
          <w:b/>
          <w:sz w:val="28"/>
          <w:szCs w:val="28"/>
          <w:lang w:val="kk-KZ"/>
        </w:rPr>
      </w:pPr>
      <w:r w:rsidRPr="007E6B36">
        <w:rPr>
          <w:rFonts w:ascii="Times New Roman" w:hAnsi="Times New Roman" w:cs="Times New Roman"/>
          <w:b/>
          <w:sz w:val="28"/>
          <w:szCs w:val="28"/>
          <w:lang w:val="kk-KZ"/>
        </w:rPr>
        <w:t>Дәріс жоспары:</w:t>
      </w:r>
    </w:p>
    <w:p w:rsidR="003F427B" w:rsidRPr="007E6B36" w:rsidRDefault="00921D61" w:rsidP="007E6B36">
      <w:pPr>
        <w:spacing w:after="0" w:line="240" w:lineRule="auto"/>
        <w:ind w:firstLine="851"/>
        <w:jc w:val="both"/>
        <w:rPr>
          <w:rFonts w:ascii="Times New Roman" w:hAnsi="Times New Roman" w:cs="Times New Roman"/>
          <w:b/>
          <w:sz w:val="28"/>
          <w:szCs w:val="28"/>
          <w:lang w:val="kk-KZ"/>
        </w:rPr>
      </w:pPr>
      <w:r w:rsidRPr="007E6B36">
        <w:rPr>
          <w:rFonts w:ascii="Times New Roman" w:hAnsi="Times New Roman" w:cs="Times New Roman"/>
          <w:b/>
          <w:sz w:val="28"/>
          <w:szCs w:val="28"/>
          <w:lang w:val="kk-KZ"/>
        </w:rPr>
        <w:t>1.Бұрғылау супервайзингі.</w:t>
      </w:r>
    </w:p>
    <w:p w:rsidR="00921D61" w:rsidRPr="007E6B36" w:rsidRDefault="00921D61" w:rsidP="007E6B36">
      <w:pPr>
        <w:spacing w:after="0" w:line="240" w:lineRule="auto"/>
        <w:ind w:firstLine="851"/>
        <w:jc w:val="both"/>
        <w:rPr>
          <w:rFonts w:ascii="Times New Roman" w:hAnsi="Times New Roman" w:cs="Times New Roman"/>
          <w:b/>
          <w:sz w:val="28"/>
          <w:szCs w:val="28"/>
          <w:lang w:val="kk-KZ"/>
        </w:rPr>
      </w:pPr>
      <w:r w:rsidRPr="007E6B36">
        <w:rPr>
          <w:rFonts w:ascii="Times New Roman" w:hAnsi="Times New Roman" w:cs="Times New Roman"/>
          <w:b/>
          <w:sz w:val="28"/>
          <w:szCs w:val="28"/>
          <w:lang w:val="kk-KZ"/>
        </w:rPr>
        <w:t>Бұрғылау супервайзингі</w:t>
      </w:r>
    </w:p>
    <w:p w:rsidR="003F427B" w:rsidRPr="003F427B" w:rsidRDefault="003F427B" w:rsidP="00156124">
      <w:pPr>
        <w:spacing w:line="240" w:lineRule="auto"/>
        <w:ind w:firstLine="851"/>
        <w:jc w:val="both"/>
        <w:rPr>
          <w:rFonts w:ascii="Times New Roman" w:hAnsi="Times New Roman" w:cs="Times New Roman"/>
          <w:sz w:val="28"/>
          <w:szCs w:val="28"/>
          <w:lang w:val="kk-KZ"/>
        </w:rPr>
      </w:pPr>
      <w:r w:rsidRPr="003F427B">
        <w:rPr>
          <w:rFonts w:ascii="Times New Roman" w:hAnsi="Times New Roman" w:cs="Times New Roman"/>
          <w:sz w:val="28"/>
          <w:szCs w:val="28"/>
          <w:lang w:val="kk-KZ"/>
        </w:rPr>
        <w:t>Бұрғылау супервайзингі (БС) — ұңғыманы тұрақтандыру немесе оның жай-күйін өзгерту және оған қол жеткізу үшін оның құрылысына мердігерлерге бағытталған әсер ету</w:t>
      </w:r>
    </w:p>
    <w:p w:rsidR="003F427B" w:rsidRPr="003F427B" w:rsidRDefault="003F427B" w:rsidP="00156124">
      <w:pPr>
        <w:spacing w:line="240" w:lineRule="auto"/>
        <w:jc w:val="both"/>
        <w:rPr>
          <w:rFonts w:ascii="Times New Roman" w:hAnsi="Times New Roman" w:cs="Times New Roman"/>
          <w:sz w:val="28"/>
          <w:szCs w:val="28"/>
          <w:lang w:val="kk-KZ"/>
        </w:rPr>
      </w:pPr>
      <w:r w:rsidRPr="003F427B">
        <w:rPr>
          <w:rFonts w:ascii="Times New Roman" w:hAnsi="Times New Roman" w:cs="Times New Roman"/>
          <w:sz w:val="28"/>
          <w:szCs w:val="28"/>
          <w:lang w:val="kk-KZ"/>
        </w:rPr>
        <w:t>қойылған мақсат-жобалау мерзімінде ең аз шығынд</w:t>
      </w:r>
      <w:r w:rsidR="00921D61">
        <w:rPr>
          <w:rFonts w:ascii="Times New Roman" w:hAnsi="Times New Roman" w:cs="Times New Roman"/>
          <w:sz w:val="28"/>
          <w:szCs w:val="28"/>
          <w:lang w:val="kk-KZ"/>
        </w:rPr>
        <w:t>армен мұнай-газ ұңғымасын салу.</w:t>
      </w:r>
    </w:p>
    <w:p w:rsidR="003F427B" w:rsidRPr="00546313" w:rsidRDefault="003F427B" w:rsidP="00921D61">
      <w:pPr>
        <w:spacing w:line="240" w:lineRule="auto"/>
        <w:ind w:firstLine="851"/>
        <w:jc w:val="both"/>
        <w:rPr>
          <w:rFonts w:ascii="Times New Roman" w:hAnsi="Times New Roman" w:cs="Times New Roman"/>
          <w:sz w:val="28"/>
          <w:szCs w:val="28"/>
          <w:lang w:val="kk-KZ"/>
        </w:rPr>
      </w:pPr>
      <w:r w:rsidRPr="00546313">
        <w:rPr>
          <w:rFonts w:ascii="Times New Roman" w:hAnsi="Times New Roman" w:cs="Times New Roman"/>
          <w:sz w:val="28"/>
          <w:szCs w:val="28"/>
          <w:lang w:val="kk-KZ"/>
        </w:rPr>
        <w:t>Басқару элементі ретінде Супервайзинг заңды түрде тәуелсіз бұрғылау мердігерлерінің нарығын құрумен, өндірістің мамандануын дамытумен, бұрғылау кәсіпорны шарттық және басқа міндеттемелермен (мердігерлер, қосалқы мердігерлер, жеткізушілер, инвесторлар, сақтандырушылар, акционерлер және т.б.) байланысты субъектілер шеңберін кеңейтумен, технологиялық процестердің ауқымын ұлғайтумен және күрделенуімен пайда болды. Супервайзинг қауіпті өндірістерді салумен айналысатын мердігерлік және қосалқы мердігерлік кәсіпорындардың қызметін реттеуге және үйлестіруге мүмкіндік береді.-су объектілері (ҚББ) — ұңғымалар. Бұрғылау супервайзингінің басты мақсаты мердігерлік және қосалқы мердігерлік (сервистік) кәсіпорындар жүзеге асыратын өндірістік процестерді ұйымдастыруға, бақылауға және басқаруға Тапсырыс берушінің тікелей қатысуы арқылы ұңғымаларды салуға инвестиция салудың тиімділігін арттыру болып табылады.</w:t>
      </w:r>
    </w:p>
    <w:p w:rsidR="003F427B" w:rsidRPr="00546313" w:rsidRDefault="003F427B" w:rsidP="00921D61">
      <w:pPr>
        <w:spacing w:line="240" w:lineRule="auto"/>
        <w:ind w:firstLine="851"/>
        <w:jc w:val="both"/>
        <w:rPr>
          <w:rFonts w:ascii="Times New Roman" w:hAnsi="Times New Roman" w:cs="Times New Roman"/>
          <w:sz w:val="28"/>
          <w:szCs w:val="28"/>
          <w:lang w:val="kk-KZ"/>
        </w:rPr>
      </w:pPr>
      <w:r w:rsidRPr="00546313">
        <w:rPr>
          <w:rFonts w:ascii="Times New Roman" w:hAnsi="Times New Roman" w:cs="Times New Roman"/>
          <w:sz w:val="28"/>
          <w:szCs w:val="28"/>
          <w:lang w:val="kk-KZ"/>
        </w:rPr>
        <w:t>Супервайзер бұрғылау объектісіндегі Тапсырыс берушінің өкілетті өкілі болып табылады.</w:t>
      </w:r>
    </w:p>
    <w:p w:rsidR="003F427B" w:rsidRPr="00546313" w:rsidRDefault="003F427B" w:rsidP="00921D61">
      <w:pPr>
        <w:spacing w:line="240" w:lineRule="auto"/>
        <w:ind w:firstLine="851"/>
        <w:jc w:val="both"/>
        <w:rPr>
          <w:rFonts w:ascii="Times New Roman" w:hAnsi="Times New Roman" w:cs="Times New Roman"/>
          <w:sz w:val="28"/>
          <w:szCs w:val="28"/>
          <w:lang w:val="kk-KZ"/>
        </w:rPr>
      </w:pPr>
      <w:r w:rsidRPr="00546313">
        <w:rPr>
          <w:rFonts w:ascii="Times New Roman" w:hAnsi="Times New Roman" w:cs="Times New Roman"/>
          <w:sz w:val="28"/>
          <w:szCs w:val="28"/>
          <w:lang w:val="kk-KZ"/>
        </w:rPr>
        <w:t>Супервайзинг мыналарды қамтиды:</w:t>
      </w:r>
    </w:p>
    <w:p w:rsidR="003F427B" w:rsidRPr="00546313" w:rsidRDefault="003F427B" w:rsidP="00156124">
      <w:pPr>
        <w:spacing w:line="240" w:lineRule="auto"/>
        <w:jc w:val="both"/>
        <w:rPr>
          <w:rFonts w:ascii="Times New Roman" w:hAnsi="Times New Roman" w:cs="Times New Roman"/>
          <w:sz w:val="28"/>
          <w:szCs w:val="28"/>
          <w:lang w:val="kk-KZ"/>
        </w:rPr>
      </w:pPr>
      <w:r w:rsidRPr="00546313">
        <w:rPr>
          <w:rFonts w:ascii="Times New Roman" w:hAnsi="Times New Roman" w:cs="Times New Roman"/>
          <w:sz w:val="28"/>
          <w:szCs w:val="28"/>
          <w:lang w:val="kk-KZ"/>
        </w:rPr>
        <w:t>- мақсатты анықтау және оған қажетті және жеткілікті тәсілдер, құралдар мен әсерлердің көмегімен қол жеткізу;</w:t>
      </w:r>
    </w:p>
    <w:p w:rsidR="003F427B" w:rsidRPr="00156124" w:rsidRDefault="003F427B" w:rsidP="00156124">
      <w:pPr>
        <w:spacing w:line="240" w:lineRule="auto"/>
        <w:jc w:val="both"/>
        <w:rPr>
          <w:rFonts w:ascii="Times New Roman" w:hAnsi="Times New Roman" w:cs="Times New Roman"/>
          <w:sz w:val="28"/>
          <w:szCs w:val="28"/>
          <w:lang w:val="kk-KZ"/>
        </w:rPr>
      </w:pPr>
      <w:r w:rsidRPr="00156124">
        <w:rPr>
          <w:rFonts w:ascii="Times New Roman" w:hAnsi="Times New Roman" w:cs="Times New Roman"/>
          <w:sz w:val="28"/>
          <w:szCs w:val="28"/>
          <w:lang w:val="kk-KZ"/>
        </w:rPr>
        <w:t>— олардың белгілі бір құрылымын сақтауды, қызмет режимін сақтауды, олардың бағдарламалары мен қызмет мақсаттарын іске асыруды қамтамасыз ететін әртүрлі ұйымдасқан жүйелердің (тау-кен-геологиялық, техникалық-технологиялық, экономикалық, басқарушылық, әлеуметтік) қызметі;</w:t>
      </w:r>
    </w:p>
    <w:p w:rsidR="003F427B" w:rsidRPr="00156124" w:rsidRDefault="003F427B" w:rsidP="00156124">
      <w:pPr>
        <w:spacing w:line="240" w:lineRule="auto"/>
        <w:jc w:val="both"/>
        <w:rPr>
          <w:rFonts w:ascii="Times New Roman" w:hAnsi="Times New Roman" w:cs="Times New Roman"/>
          <w:sz w:val="28"/>
          <w:szCs w:val="28"/>
          <w:lang w:val="kk-KZ"/>
        </w:rPr>
      </w:pPr>
      <w:r w:rsidRPr="00156124">
        <w:rPr>
          <w:rFonts w:ascii="Times New Roman" w:hAnsi="Times New Roman" w:cs="Times New Roman"/>
          <w:sz w:val="28"/>
          <w:szCs w:val="28"/>
          <w:lang w:val="kk-KZ"/>
        </w:rPr>
        <w:lastRenderedPageBreak/>
        <w:t>- белгілі бір мақсатқа жетелейтін объектінің қажетті жұмысын қамтамасыз ететін әсерлерді құру және жүзеге асыру;</w:t>
      </w:r>
    </w:p>
    <w:p w:rsidR="003F427B" w:rsidRPr="00156124" w:rsidRDefault="003F427B" w:rsidP="00156124">
      <w:pPr>
        <w:spacing w:line="240" w:lineRule="auto"/>
        <w:jc w:val="both"/>
        <w:rPr>
          <w:rFonts w:ascii="Times New Roman" w:hAnsi="Times New Roman" w:cs="Times New Roman"/>
          <w:sz w:val="28"/>
          <w:szCs w:val="28"/>
          <w:lang w:val="kk-KZ"/>
        </w:rPr>
      </w:pPr>
      <w:r w:rsidRPr="00156124">
        <w:rPr>
          <w:rFonts w:ascii="Times New Roman" w:hAnsi="Times New Roman" w:cs="Times New Roman"/>
          <w:sz w:val="28"/>
          <w:szCs w:val="28"/>
          <w:lang w:val="kk-KZ"/>
        </w:rPr>
        <w:t>- осы объектімен өзара әрекеттесетін субъектілердің (супервайзер, Тапсырыс беруші, мердігер, қосалқы мердігер) қажеттіліктерін қанағаттандыратын супервайзинг объектісі деп аталатын ортаның белгілі бір бөлігіне мақсатты әсер етуді ұйымдастыру процесі;</w:t>
      </w:r>
    </w:p>
    <w:p w:rsidR="003F427B" w:rsidRPr="00156124" w:rsidRDefault="003F427B" w:rsidP="00156124">
      <w:pPr>
        <w:spacing w:line="240" w:lineRule="auto"/>
        <w:jc w:val="both"/>
        <w:rPr>
          <w:rFonts w:ascii="Times New Roman" w:hAnsi="Times New Roman" w:cs="Times New Roman"/>
          <w:sz w:val="28"/>
          <w:szCs w:val="28"/>
          <w:lang w:val="kk-KZ"/>
        </w:rPr>
      </w:pPr>
      <w:r w:rsidRPr="00156124">
        <w:rPr>
          <w:rFonts w:ascii="Times New Roman" w:hAnsi="Times New Roman" w:cs="Times New Roman"/>
          <w:sz w:val="28"/>
          <w:szCs w:val="28"/>
          <w:lang w:val="kk-KZ"/>
        </w:rPr>
        <w:t>-жүйенің мінез-құлқы қажетті нәтижеге әкелетін себептік қатынастарды қолдану (жүйе мақсатқа жетеді немесе мәселені шешеді);</w:t>
      </w:r>
    </w:p>
    <w:p w:rsidR="003F427B" w:rsidRPr="00156124" w:rsidRDefault="003F427B" w:rsidP="00156124">
      <w:pPr>
        <w:spacing w:line="240" w:lineRule="auto"/>
        <w:jc w:val="both"/>
        <w:rPr>
          <w:rFonts w:ascii="Times New Roman" w:hAnsi="Times New Roman" w:cs="Times New Roman"/>
          <w:sz w:val="28"/>
          <w:szCs w:val="28"/>
          <w:lang w:val="kk-KZ"/>
        </w:rPr>
      </w:pPr>
      <w:r w:rsidRPr="00156124">
        <w:rPr>
          <w:rFonts w:ascii="Times New Roman" w:hAnsi="Times New Roman" w:cs="Times New Roman"/>
          <w:sz w:val="28"/>
          <w:szCs w:val="28"/>
          <w:lang w:val="kk-KZ"/>
        </w:rPr>
        <w:t>- объектіге әсер ету (ұңғыма, технологиялық процестер, мамандар, бұрғылау бригадасы, сервистік мердігерлер және т. б.), жұмысын жақсарту немесе</w:t>
      </w:r>
    </w:p>
    <w:p w:rsidR="003F427B" w:rsidRPr="003F427B" w:rsidRDefault="003F427B" w:rsidP="00156124">
      <w:pPr>
        <w:spacing w:line="240" w:lineRule="auto"/>
        <w:jc w:val="both"/>
        <w:rPr>
          <w:rFonts w:ascii="Times New Roman" w:hAnsi="Times New Roman" w:cs="Times New Roman"/>
          <w:sz w:val="28"/>
          <w:szCs w:val="28"/>
        </w:rPr>
      </w:pPr>
      <w:r w:rsidRPr="003F427B">
        <w:rPr>
          <w:rFonts w:ascii="Times New Roman" w:hAnsi="Times New Roman" w:cs="Times New Roman"/>
          <w:sz w:val="28"/>
          <w:szCs w:val="28"/>
        </w:rPr>
        <w:t>осы объекті</w:t>
      </w:r>
      <w:proofErr w:type="gramStart"/>
      <w:r w:rsidRPr="003F427B">
        <w:rPr>
          <w:rFonts w:ascii="Times New Roman" w:hAnsi="Times New Roman" w:cs="Times New Roman"/>
          <w:sz w:val="28"/>
          <w:szCs w:val="28"/>
        </w:rPr>
        <w:t>ні ж</w:t>
      </w:r>
      <w:proofErr w:type="gramEnd"/>
      <w:r w:rsidRPr="003F427B">
        <w:rPr>
          <w:rFonts w:ascii="Times New Roman" w:hAnsi="Times New Roman" w:cs="Times New Roman"/>
          <w:sz w:val="28"/>
          <w:szCs w:val="28"/>
        </w:rPr>
        <w:t>әне/немесе субъектіні дамыту;</w:t>
      </w:r>
    </w:p>
    <w:p w:rsidR="003F427B" w:rsidRPr="003F427B" w:rsidRDefault="003F427B" w:rsidP="00156124">
      <w:pPr>
        <w:spacing w:line="240" w:lineRule="auto"/>
        <w:jc w:val="both"/>
        <w:rPr>
          <w:rFonts w:ascii="Times New Roman" w:hAnsi="Times New Roman" w:cs="Times New Roman"/>
          <w:sz w:val="28"/>
          <w:szCs w:val="28"/>
        </w:rPr>
      </w:pPr>
      <w:r w:rsidRPr="003F427B">
        <w:rPr>
          <w:rFonts w:ascii="Times New Roman" w:hAnsi="Times New Roman" w:cs="Times New Roman"/>
          <w:sz w:val="28"/>
          <w:szCs w:val="28"/>
        </w:rPr>
        <w:t>- қызметтің белгілі бі</w:t>
      </w:r>
      <w:proofErr w:type="gramStart"/>
      <w:r w:rsidRPr="003F427B">
        <w:rPr>
          <w:rFonts w:ascii="Times New Roman" w:hAnsi="Times New Roman" w:cs="Times New Roman"/>
          <w:sz w:val="28"/>
          <w:szCs w:val="28"/>
        </w:rPr>
        <w:t>р</w:t>
      </w:r>
      <w:proofErr w:type="gramEnd"/>
      <w:r w:rsidRPr="003F427B">
        <w:rPr>
          <w:rFonts w:ascii="Times New Roman" w:hAnsi="Times New Roman" w:cs="Times New Roman"/>
          <w:sz w:val="28"/>
          <w:szCs w:val="28"/>
        </w:rPr>
        <w:t xml:space="preserve"> нәтижелеріне қол жеткізу үшін супервайзинг субъектісінің (супервайзердің) супервайзинг объектісіне мақсатты әсер ету процесі.</w:t>
      </w:r>
    </w:p>
    <w:p w:rsidR="001D2B97" w:rsidRPr="001D2B97" w:rsidRDefault="001D2B97" w:rsidP="00156124">
      <w:pPr>
        <w:spacing w:after="0" w:line="240" w:lineRule="auto"/>
        <w:jc w:val="both"/>
        <w:rPr>
          <w:rFonts w:ascii="Times New Roman" w:hAnsi="Times New Roman" w:cs="Times New Roman"/>
          <w:sz w:val="28"/>
          <w:szCs w:val="28"/>
        </w:rPr>
      </w:pPr>
      <w:r w:rsidRPr="001D2B97">
        <w:rPr>
          <w:rFonts w:ascii="Times New Roman" w:hAnsi="Times New Roman" w:cs="Times New Roman"/>
          <w:sz w:val="28"/>
          <w:szCs w:val="28"/>
        </w:rPr>
        <w:t>Бұ</w:t>
      </w:r>
      <w:proofErr w:type="gramStart"/>
      <w:r w:rsidRPr="001D2B97">
        <w:rPr>
          <w:rFonts w:ascii="Times New Roman" w:hAnsi="Times New Roman" w:cs="Times New Roman"/>
          <w:sz w:val="28"/>
          <w:szCs w:val="28"/>
        </w:rPr>
        <w:t>р</w:t>
      </w:r>
      <w:proofErr w:type="gramEnd"/>
      <w:r w:rsidRPr="001D2B97">
        <w:rPr>
          <w:rFonts w:ascii="Times New Roman" w:hAnsi="Times New Roman" w:cs="Times New Roman"/>
          <w:sz w:val="28"/>
          <w:szCs w:val="28"/>
        </w:rPr>
        <w:t>ғылау бақылауының негізгі міндеттеріне мыналар жатады:</w:t>
      </w:r>
    </w:p>
    <w:p w:rsidR="001D2B97" w:rsidRPr="001D2B97" w:rsidRDefault="001D2B97" w:rsidP="00156124">
      <w:pPr>
        <w:spacing w:after="0" w:line="240" w:lineRule="auto"/>
        <w:jc w:val="both"/>
        <w:rPr>
          <w:rFonts w:ascii="Times New Roman" w:hAnsi="Times New Roman" w:cs="Times New Roman"/>
          <w:sz w:val="28"/>
          <w:szCs w:val="28"/>
        </w:rPr>
      </w:pPr>
      <w:r w:rsidRPr="001D2B97">
        <w:rPr>
          <w:rFonts w:ascii="Times New Roman" w:hAnsi="Times New Roman" w:cs="Times New Roman"/>
          <w:sz w:val="28"/>
          <w:szCs w:val="28"/>
        </w:rPr>
        <w:t>1. Ұңғымаларды салу үдерістерін тікелей бұ</w:t>
      </w:r>
      <w:proofErr w:type="gramStart"/>
      <w:r w:rsidRPr="001D2B97">
        <w:rPr>
          <w:rFonts w:ascii="Times New Roman" w:hAnsi="Times New Roman" w:cs="Times New Roman"/>
          <w:sz w:val="28"/>
          <w:szCs w:val="28"/>
        </w:rPr>
        <w:t>р</w:t>
      </w:r>
      <w:proofErr w:type="gramEnd"/>
      <w:r w:rsidRPr="001D2B97">
        <w:rPr>
          <w:rFonts w:ascii="Times New Roman" w:hAnsi="Times New Roman" w:cs="Times New Roman"/>
          <w:sz w:val="28"/>
          <w:szCs w:val="28"/>
        </w:rPr>
        <w:t>ғылау объектісінде ұйымдастыру, бақылау және басқару.</w:t>
      </w:r>
    </w:p>
    <w:p w:rsidR="001D2B97" w:rsidRPr="001D2B97" w:rsidRDefault="001D2B97" w:rsidP="00156124">
      <w:pPr>
        <w:spacing w:after="0" w:line="240" w:lineRule="auto"/>
        <w:jc w:val="both"/>
        <w:rPr>
          <w:rFonts w:ascii="Times New Roman" w:hAnsi="Times New Roman" w:cs="Times New Roman"/>
          <w:sz w:val="28"/>
          <w:szCs w:val="28"/>
        </w:rPr>
      </w:pPr>
      <w:r w:rsidRPr="001D2B97">
        <w:rPr>
          <w:rFonts w:ascii="Times New Roman" w:hAnsi="Times New Roman" w:cs="Times New Roman"/>
          <w:sz w:val="28"/>
          <w:szCs w:val="28"/>
        </w:rPr>
        <w:t xml:space="preserve">2. Тапсырыс берушінің ЛНД регламенттейтін талаптарына, өнеркәсіптік қауіпсіздік, ОЖ қорғау жөніндегі </w:t>
      </w:r>
      <w:proofErr w:type="gramStart"/>
      <w:r w:rsidRPr="001D2B97">
        <w:rPr>
          <w:rFonts w:ascii="Times New Roman" w:hAnsi="Times New Roman" w:cs="Times New Roman"/>
          <w:sz w:val="28"/>
          <w:szCs w:val="28"/>
        </w:rPr>
        <w:t>талаптар</w:t>
      </w:r>
      <w:proofErr w:type="gramEnd"/>
      <w:r w:rsidRPr="001D2B97">
        <w:rPr>
          <w:rFonts w:ascii="Times New Roman" w:hAnsi="Times New Roman" w:cs="Times New Roman"/>
          <w:sz w:val="28"/>
          <w:szCs w:val="28"/>
        </w:rPr>
        <w:t>ға сәйкес жұмыстардың жүргізілуін ұйымдастыру және бақылау,</w:t>
      </w:r>
    </w:p>
    <w:p w:rsidR="001D2B97" w:rsidRPr="001D2B97" w:rsidRDefault="001D2B97" w:rsidP="00156124">
      <w:pPr>
        <w:spacing w:after="0" w:line="240" w:lineRule="auto"/>
        <w:jc w:val="both"/>
        <w:rPr>
          <w:rFonts w:ascii="Times New Roman" w:hAnsi="Times New Roman" w:cs="Times New Roman"/>
          <w:sz w:val="28"/>
          <w:szCs w:val="28"/>
        </w:rPr>
      </w:pPr>
      <w:r w:rsidRPr="001D2B97">
        <w:rPr>
          <w:rFonts w:ascii="Times New Roman" w:hAnsi="Times New Roman" w:cs="Times New Roman"/>
          <w:sz w:val="28"/>
          <w:szCs w:val="28"/>
        </w:rPr>
        <w:t>тапсырыс берушіден және Ресей Федерациясынан қабылданған ISO 14001, OHSAS 18001 халықаралық стандарттары.</w:t>
      </w:r>
    </w:p>
    <w:p w:rsidR="001D2B97" w:rsidRPr="001D2B97" w:rsidRDefault="001D2B97" w:rsidP="00156124">
      <w:pPr>
        <w:spacing w:after="0" w:line="240" w:lineRule="auto"/>
        <w:jc w:val="both"/>
        <w:rPr>
          <w:rFonts w:ascii="Times New Roman" w:hAnsi="Times New Roman" w:cs="Times New Roman"/>
          <w:sz w:val="28"/>
          <w:szCs w:val="28"/>
        </w:rPr>
      </w:pPr>
      <w:r w:rsidRPr="001D2B97">
        <w:rPr>
          <w:rFonts w:ascii="Times New Roman" w:hAnsi="Times New Roman" w:cs="Times New Roman"/>
          <w:sz w:val="28"/>
          <w:szCs w:val="28"/>
        </w:rPr>
        <w:t xml:space="preserve">3. </w:t>
      </w:r>
      <w:proofErr w:type="gramStart"/>
      <w:r w:rsidRPr="001D2B97">
        <w:rPr>
          <w:rFonts w:ascii="Times New Roman" w:hAnsi="Times New Roman" w:cs="Times New Roman"/>
          <w:sz w:val="28"/>
          <w:szCs w:val="28"/>
        </w:rPr>
        <w:t>Жа</w:t>
      </w:r>
      <w:proofErr w:type="gramEnd"/>
      <w:r w:rsidRPr="001D2B97">
        <w:rPr>
          <w:rFonts w:ascii="Times New Roman" w:hAnsi="Times New Roman" w:cs="Times New Roman"/>
          <w:sz w:val="28"/>
          <w:szCs w:val="28"/>
        </w:rPr>
        <w:t>ңа технологияларды, техникалық құралдарды, ұйымдық-құқықтық қатынастарды енгізуді ұйымдастыру және бақылау.</w:t>
      </w:r>
    </w:p>
    <w:p w:rsidR="001D2B97" w:rsidRPr="001D2B97" w:rsidRDefault="001D2B97" w:rsidP="00156124">
      <w:pPr>
        <w:spacing w:after="0" w:line="240" w:lineRule="auto"/>
        <w:jc w:val="both"/>
        <w:rPr>
          <w:rFonts w:ascii="Times New Roman" w:hAnsi="Times New Roman" w:cs="Times New Roman"/>
          <w:sz w:val="28"/>
          <w:szCs w:val="28"/>
        </w:rPr>
      </w:pPr>
      <w:r w:rsidRPr="001D2B97">
        <w:rPr>
          <w:rFonts w:ascii="Times New Roman" w:hAnsi="Times New Roman" w:cs="Times New Roman"/>
          <w:sz w:val="28"/>
          <w:szCs w:val="28"/>
        </w:rPr>
        <w:t>4. Жаңа және жетілді</w:t>
      </w:r>
      <w:proofErr w:type="gramStart"/>
      <w:r w:rsidRPr="001D2B97">
        <w:rPr>
          <w:rFonts w:ascii="Times New Roman" w:hAnsi="Times New Roman" w:cs="Times New Roman"/>
          <w:sz w:val="28"/>
          <w:szCs w:val="28"/>
        </w:rPr>
        <w:t>р</w:t>
      </w:r>
      <w:proofErr w:type="gramEnd"/>
      <w:r w:rsidRPr="001D2B97">
        <w:rPr>
          <w:rFonts w:ascii="Times New Roman" w:hAnsi="Times New Roman" w:cs="Times New Roman"/>
          <w:sz w:val="28"/>
          <w:szCs w:val="28"/>
        </w:rPr>
        <w:t>ілген технологияларды, жаңа техника мен материалдарды қолдану қажеттіліктерін анықтау және анықтау, мердігер мен Тапсырыс берушіге ұңғымаларды салу процесін жетілдіру бойынша ұсыныстар беру.</w:t>
      </w:r>
    </w:p>
    <w:p w:rsidR="001D2B97" w:rsidRPr="001D2B97" w:rsidRDefault="001D2B97" w:rsidP="00156124">
      <w:pPr>
        <w:spacing w:after="0" w:line="240" w:lineRule="auto"/>
        <w:jc w:val="both"/>
        <w:rPr>
          <w:rFonts w:ascii="Times New Roman" w:hAnsi="Times New Roman" w:cs="Times New Roman"/>
          <w:sz w:val="28"/>
          <w:szCs w:val="28"/>
        </w:rPr>
      </w:pPr>
      <w:r w:rsidRPr="001D2B97">
        <w:rPr>
          <w:rFonts w:ascii="Times New Roman" w:hAnsi="Times New Roman" w:cs="Times New Roman"/>
          <w:sz w:val="28"/>
          <w:szCs w:val="28"/>
        </w:rPr>
        <w:t>5. Белгіленген нысандар бойынша ұңғымалардың құрылысын мониторингілеу және талдау үші</w:t>
      </w:r>
      <w:proofErr w:type="gramStart"/>
      <w:r w:rsidRPr="001D2B97">
        <w:rPr>
          <w:rFonts w:ascii="Times New Roman" w:hAnsi="Times New Roman" w:cs="Times New Roman"/>
          <w:sz w:val="28"/>
          <w:szCs w:val="28"/>
        </w:rPr>
        <w:t>н ж</w:t>
      </w:r>
      <w:proofErr w:type="gramEnd"/>
      <w:r w:rsidRPr="001D2B97">
        <w:rPr>
          <w:rFonts w:ascii="Times New Roman" w:hAnsi="Times New Roman" w:cs="Times New Roman"/>
          <w:sz w:val="28"/>
          <w:szCs w:val="28"/>
        </w:rPr>
        <w:t>ұмыстарды жүргізу барысында және одан кейін Тапсырыс берушіні ақпараттық қамтамасыз ету.</w:t>
      </w:r>
    </w:p>
    <w:p w:rsidR="001D2B97" w:rsidRPr="001D2B97" w:rsidRDefault="001D2B97" w:rsidP="00156124">
      <w:pPr>
        <w:spacing w:after="0" w:line="240" w:lineRule="auto"/>
        <w:jc w:val="both"/>
        <w:rPr>
          <w:rFonts w:ascii="Times New Roman" w:hAnsi="Times New Roman" w:cs="Times New Roman"/>
          <w:sz w:val="28"/>
          <w:szCs w:val="28"/>
        </w:rPr>
      </w:pPr>
      <w:r w:rsidRPr="001D2B97">
        <w:rPr>
          <w:rFonts w:ascii="Times New Roman" w:hAnsi="Times New Roman" w:cs="Times New Roman"/>
          <w:sz w:val="28"/>
          <w:szCs w:val="28"/>
        </w:rPr>
        <w:t xml:space="preserve">6. </w:t>
      </w:r>
      <w:proofErr w:type="gramStart"/>
      <w:r w:rsidRPr="001D2B97">
        <w:rPr>
          <w:rFonts w:ascii="Times New Roman" w:hAnsi="Times New Roman" w:cs="Times New Roman"/>
          <w:sz w:val="28"/>
          <w:szCs w:val="28"/>
        </w:rPr>
        <w:t>Ж</w:t>
      </w:r>
      <w:proofErr w:type="gramEnd"/>
      <w:r w:rsidRPr="001D2B97">
        <w:rPr>
          <w:rFonts w:ascii="Times New Roman" w:hAnsi="Times New Roman" w:cs="Times New Roman"/>
          <w:sz w:val="28"/>
          <w:szCs w:val="28"/>
        </w:rPr>
        <w:t>ұмыстың сапасы мен ұйымдастырылуының негізгі мәселелерін анықтау, сапаны арттыру және еңбекті ұйымдастыруды жақсарту бойынша ұсыныстар әзірлеу және беру</w:t>
      </w:r>
    </w:p>
    <w:p w:rsidR="001D2B97" w:rsidRPr="001D2B97" w:rsidRDefault="001D2B97" w:rsidP="00156124">
      <w:pPr>
        <w:spacing w:after="0" w:line="240" w:lineRule="auto"/>
        <w:jc w:val="both"/>
        <w:rPr>
          <w:rFonts w:ascii="Times New Roman" w:hAnsi="Times New Roman" w:cs="Times New Roman"/>
          <w:sz w:val="28"/>
          <w:szCs w:val="28"/>
        </w:rPr>
      </w:pPr>
      <w:r w:rsidRPr="001D2B97">
        <w:rPr>
          <w:rFonts w:ascii="Times New Roman" w:hAnsi="Times New Roman" w:cs="Times New Roman"/>
          <w:sz w:val="28"/>
          <w:szCs w:val="28"/>
        </w:rPr>
        <w:t>мердігерлік ұйымдар.</w:t>
      </w:r>
    </w:p>
    <w:p w:rsidR="001D2B97" w:rsidRPr="001D2B97" w:rsidRDefault="001D2B97" w:rsidP="00156124">
      <w:pPr>
        <w:spacing w:after="0" w:line="240" w:lineRule="auto"/>
        <w:jc w:val="both"/>
        <w:rPr>
          <w:rFonts w:ascii="Times New Roman" w:hAnsi="Times New Roman" w:cs="Times New Roman"/>
          <w:sz w:val="28"/>
          <w:szCs w:val="28"/>
        </w:rPr>
      </w:pPr>
      <w:r w:rsidRPr="001D2B97">
        <w:rPr>
          <w:rFonts w:ascii="Times New Roman" w:hAnsi="Times New Roman" w:cs="Times New Roman"/>
          <w:sz w:val="28"/>
          <w:szCs w:val="28"/>
        </w:rPr>
        <w:t>7. Мердігер көрсетілетін қызметтердің сапасы бойынша өзінің шарттық міндеттемелері</w:t>
      </w:r>
      <w:proofErr w:type="gramStart"/>
      <w:r w:rsidRPr="001D2B97">
        <w:rPr>
          <w:rFonts w:ascii="Times New Roman" w:hAnsi="Times New Roman" w:cs="Times New Roman"/>
          <w:sz w:val="28"/>
          <w:szCs w:val="28"/>
        </w:rPr>
        <w:t>н ж</w:t>
      </w:r>
      <w:proofErr w:type="gramEnd"/>
      <w:r w:rsidRPr="001D2B97">
        <w:rPr>
          <w:rFonts w:ascii="Times New Roman" w:hAnsi="Times New Roman" w:cs="Times New Roman"/>
          <w:sz w:val="28"/>
          <w:szCs w:val="28"/>
        </w:rPr>
        <w:t>әне ра орындау мерзімдерін орындамаған жағдайда талап қою жұмысына қатысу-</w:t>
      </w:r>
    </w:p>
    <w:p w:rsidR="001D2B97" w:rsidRPr="001D2B97" w:rsidRDefault="001D2B97" w:rsidP="00156124">
      <w:pPr>
        <w:spacing w:after="0" w:line="240" w:lineRule="auto"/>
        <w:jc w:val="both"/>
        <w:rPr>
          <w:rFonts w:ascii="Times New Roman" w:hAnsi="Times New Roman" w:cs="Times New Roman"/>
          <w:sz w:val="28"/>
          <w:szCs w:val="28"/>
        </w:rPr>
      </w:pPr>
      <w:r w:rsidRPr="001D2B97">
        <w:rPr>
          <w:rFonts w:ascii="Times New Roman" w:hAnsi="Times New Roman" w:cs="Times New Roman"/>
          <w:sz w:val="28"/>
          <w:szCs w:val="28"/>
        </w:rPr>
        <w:t>бот.</w:t>
      </w:r>
    </w:p>
    <w:p w:rsidR="001D2B97" w:rsidRPr="001D2B97" w:rsidRDefault="001D2B97" w:rsidP="00156124">
      <w:pPr>
        <w:spacing w:after="0" w:line="240" w:lineRule="auto"/>
        <w:jc w:val="both"/>
        <w:rPr>
          <w:rFonts w:ascii="Times New Roman" w:hAnsi="Times New Roman" w:cs="Times New Roman"/>
          <w:sz w:val="28"/>
          <w:szCs w:val="28"/>
        </w:rPr>
      </w:pPr>
      <w:r w:rsidRPr="001D2B97">
        <w:rPr>
          <w:rFonts w:ascii="Times New Roman" w:hAnsi="Times New Roman" w:cs="Times New Roman"/>
          <w:sz w:val="28"/>
          <w:szCs w:val="28"/>
        </w:rPr>
        <w:t xml:space="preserve">8. Ұңғымаларды салу бойынша мердігерлік </w:t>
      </w:r>
      <w:proofErr w:type="gramStart"/>
      <w:r w:rsidRPr="001D2B97">
        <w:rPr>
          <w:rFonts w:ascii="Times New Roman" w:hAnsi="Times New Roman" w:cs="Times New Roman"/>
          <w:sz w:val="28"/>
          <w:szCs w:val="28"/>
        </w:rPr>
        <w:t>к</w:t>
      </w:r>
      <w:proofErr w:type="gramEnd"/>
      <w:r w:rsidRPr="001D2B97">
        <w:rPr>
          <w:rFonts w:ascii="Times New Roman" w:hAnsi="Times New Roman" w:cs="Times New Roman"/>
          <w:sz w:val="28"/>
          <w:szCs w:val="28"/>
        </w:rPr>
        <w:t>әсіпорындарды тендерлік іріктеуге қатысу.</w:t>
      </w:r>
    </w:p>
    <w:p w:rsidR="001D2B97" w:rsidRPr="001D2B97" w:rsidRDefault="001D2B97" w:rsidP="00156124">
      <w:pPr>
        <w:spacing w:after="0" w:line="240" w:lineRule="auto"/>
        <w:jc w:val="both"/>
        <w:rPr>
          <w:rFonts w:ascii="Times New Roman" w:hAnsi="Times New Roman" w:cs="Times New Roman"/>
          <w:sz w:val="28"/>
          <w:szCs w:val="28"/>
        </w:rPr>
      </w:pPr>
      <w:r w:rsidRPr="001D2B97">
        <w:rPr>
          <w:rFonts w:ascii="Times New Roman" w:hAnsi="Times New Roman" w:cs="Times New Roman"/>
          <w:sz w:val="28"/>
          <w:szCs w:val="28"/>
        </w:rPr>
        <w:lastRenderedPageBreak/>
        <w:t>9. Сервистік қызметтер көрсетуге арналған шарттарды әзірлеуге қатысу, сапаны жақ</w:t>
      </w:r>
      <w:proofErr w:type="gramStart"/>
      <w:r w:rsidRPr="001D2B97">
        <w:rPr>
          <w:rFonts w:ascii="Times New Roman" w:hAnsi="Times New Roman" w:cs="Times New Roman"/>
          <w:sz w:val="28"/>
          <w:szCs w:val="28"/>
        </w:rPr>
        <w:t>сарту</w:t>
      </w:r>
      <w:proofErr w:type="gramEnd"/>
      <w:r w:rsidRPr="001D2B97">
        <w:rPr>
          <w:rFonts w:ascii="Times New Roman" w:hAnsi="Times New Roman" w:cs="Times New Roman"/>
          <w:sz w:val="28"/>
          <w:szCs w:val="28"/>
        </w:rPr>
        <w:t>ға және өнімсіз қызметтерді қысқартуға бағытталған ұсыныстар енгізу</w:t>
      </w:r>
    </w:p>
    <w:p w:rsidR="001D2B97" w:rsidRPr="001D2B97" w:rsidRDefault="001D2B97" w:rsidP="00156124">
      <w:pPr>
        <w:spacing w:after="0" w:line="240" w:lineRule="auto"/>
        <w:jc w:val="both"/>
        <w:rPr>
          <w:rFonts w:ascii="Times New Roman" w:hAnsi="Times New Roman" w:cs="Times New Roman"/>
          <w:sz w:val="28"/>
          <w:szCs w:val="28"/>
        </w:rPr>
      </w:pPr>
      <w:r w:rsidRPr="001D2B97">
        <w:rPr>
          <w:rFonts w:ascii="Times New Roman" w:hAnsi="Times New Roman" w:cs="Times New Roman"/>
          <w:sz w:val="28"/>
          <w:szCs w:val="28"/>
        </w:rPr>
        <w:t xml:space="preserve">қызмет көрсету кезіндегі шығындар, оларды </w:t>
      </w:r>
      <w:proofErr w:type="gramStart"/>
      <w:r w:rsidRPr="001D2B97">
        <w:rPr>
          <w:rFonts w:ascii="Times New Roman" w:hAnsi="Times New Roman" w:cs="Times New Roman"/>
          <w:sz w:val="28"/>
          <w:szCs w:val="28"/>
        </w:rPr>
        <w:t>шарттар</w:t>
      </w:r>
      <w:proofErr w:type="gramEnd"/>
      <w:r w:rsidRPr="001D2B97">
        <w:rPr>
          <w:rFonts w:ascii="Times New Roman" w:hAnsi="Times New Roman" w:cs="Times New Roman"/>
          <w:sz w:val="28"/>
          <w:szCs w:val="28"/>
        </w:rPr>
        <w:t>ға енгізуді бақылау.</w:t>
      </w:r>
    </w:p>
    <w:p w:rsidR="001D2B97" w:rsidRPr="001D2B97" w:rsidRDefault="001D2B97" w:rsidP="00156124">
      <w:pPr>
        <w:spacing w:after="0" w:line="240" w:lineRule="auto"/>
        <w:jc w:val="both"/>
        <w:rPr>
          <w:rFonts w:ascii="Times New Roman" w:hAnsi="Times New Roman" w:cs="Times New Roman"/>
          <w:sz w:val="28"/>
          <w:szCs w:val="28"/>
        </w:rPr>
      </w:pPr>
      <w:r w:rsidRPr="001D2B97">
        <w:rPr>
          <w:rFonts w:ascii="Times New Roman" w:hAnsi="Times New Roman" w:cs="Times New Roman"/>
          <w:sz w:val="28"/>
          <w:szCs w:val="28"/>
        </w:rPr>
        <w:t>10. Орындалғ</w:t>
      </w:r>
      <w:proofErr w:type="gramStart"/>
      <w:r w:rsidRPr="001D2B97">
        <w:rPr>
          <w:rFonts w:ascii="Times New Roman" w:hAnsi="Times New Roman" w:cs="Times New Roman"/>
          <w:sz w:val="28"/>
          <w:szCs w:val="28"/>
        </w:rPr>
        <w:t>ан ж</w:t>
      </w:r>
      <w:proofErr w:type="gramEnd"/>
      <w:r w:rsidRPr="001D2B97">
        <w:rPr>
          <w:rFonts w:ascii="Times New Roman" w:hAnsi="Times New Roman" w:cs="Times New Roman"/>
          <w:sz w:val="28"/>
          <w:szCs w:val="28"/>
        </w:rPr>
        <w:t>ұмыстар бойынша мердігердің есептері мен актілерін түпкілікті келісуге, бекітуге қатысу.</w:t>
      </w:r>
    </w:p>
    <w:p w:rsidR="001D2B97" w:rsidRPr="001D2B97" w:rsidRDefault="001D2B97" w:rsidP="00156124">
      <w:pPr>
        <w:spacing w:after="0" w:line="240" w:lineRule="auto"/>
        <w:jc w:val="both"/>
        <w:rPr>
          <w:rFonts w:ascii="Times New Roman" w:hAnsi="Times New Roman" w:cs="Times New Roman"/>
          <w:sz w:val="28"/>
          <w:szCs w:val="28"/>
        </w:rPr>
      </w:pPr>
      <w:r w:rsidRPr="001D2B97">
        <w:rPr>
          <w:rFonts w:ascii="Times New Roman" w:hAnsi="Times New Roman" w:cs="Times New Roman"/>
          <w:sz w:val="28"/>
          <w:szCs w:val="28"/>
        </w:rPr>
        <w:t>11. Бұ</w:t>
      </w:r>
      <w:proofErr w:type="gramStart"/>
      <w:r w:rsidRPr="001D2B97">
        <w:rPr>
          <w:rFonts w:ascii="Times New Roman" w:hAnsi="Times New Roman" w:cs="Times New Roman"/>
          <w:sz w:val="28"/>
          <w:szCs w:val="28"/>
        </w:rPr>
        <w:t>р</w:t>
      </w:r>
      <w:proofErr w:type="gramEnd"/>
      <w:r w:rsidRPr="001D2B97">
        <w:rPr>
          <w:rFonts w:ascii="Times New Roman" w:hAnsi="Times New Roman" w:cs="Times New Roman"/>
          <w:sz w:val="28"/>
          <w:szCs w:val="28"/>
        </w:rPr>
        <w:t>ғылау мердігері ұңғымаларды салу жөніндегі нормативтік құжаттардың талаптарын, Тапсырыс берушінің өнеркәсіптік, өрт және экологиялық қауіпсіздік жөніндегі ЛНД талаптарын орындамаған жағдайда объектілердегі жұмыстарға тыйым салу және тоқтату.</w:t>
      </w:r>
    </w:p>
    <w:p w:rsidR="001D2B97" w:rsidRPr="001D2B97" w:rsidRDefault="001D2B97" w:rsidP="00156124">
      <w:pPr>
        <w:spacing w:line="240" w:lineRule="auto"/>
        <w:jc w:val="both"/>
        <w:rPr>
          <w:rFonts w:ascii="Times New Roman" w:hAnsi="Times New Roman" w:cs="Times New Roman"/>
          <w:sz w:val="28"/>
          <w:szCs w:val="28"/>
        </w:rPr>
      </w:pPr>
      <w:r w:rsidRPr="001D2B97">
        <w:rPr>
          <w:rFonts w:ascii="Times New Roman" w:hAnsi="Times New Roman" w:cs="Times New Roman"/>
          <w:sz w:val="28"/>
          <w:szCs w:val="28"/>
        </w:rPr>
        <w:t>12. Бұзушылықтар анықталған жағдайда бұ</w:t>
      </w:r>
      <w:proofErr w:type="gramStart"/>
      <w:r w:rsidRPr="001D2B97">
        <w:rPr>
          <w:rFonts w:ascii="Times New Roman" w:hAnsi="Times New Roman" w:cs="Times New Roman"/>
          <w:sz w:val="28"/>
          <w:szCs w:val="28"/>
        </w:rPr>
        <w:t>р</w:t>
      </w:r>
      <w:proofErr w:type="gramEnd"/>
      <w:r w:rsidRPr="001D2B97">
        <w:rPr>
          <w:rFonts w:ascii="Times New Roman" w:hAnsi="Times New Roman" w:cs="Times New Roman"/>
          <w:sz w:val="28"/>
          <w:szCs w:val="28"/>
        </w:rPr>
        <w:t>ғылау мердігеріне айыппұл санкцияларын әзірлеу және ұсыну. Айыппұл санкциялары тиі</w:t>
      </w:r>
      <w:proofErr w:type="gramStart"/>
      <w:r w:rsidRPr="001D2B97">
        <w:rPr>
          <w:rFonts w:ascii="Times New Roman" w:hAnsi="Times New Roman" w:cs="Times New Roman"/>
          <w:sz w:val="28"/>
          <w:szCs w:val="28"/>
        </w:rPr>
        <w:t>ст</w:t>
      </w:r>
      <w:proofErr w:type="gramEnd"/>
      <w:r w:rsidRPr="001D2B97">
        <w:rPr>
          <w:rFonts w:ascii="Times New Roman" w:hAnsi="Times New Roman" w:cs="Times New Roman"/>
          <w:sz w:val="28"/>
          <w:szCs w:val="28"/>
        </w:rPr>
        <w:t>і түрде әзірленеді</w:t>
      </w:r>
      <w:r>
        <w:rPr>
          <w:rFonts w:ascii="Times New Roman" w:hAnsi="Times New Roman" w:cs="Times New Roman"/>
          <w:sz w:val="28"/>
          <w:szCs w:val="28"/>
          <w:lang w:val="kk-KZ"/>
        </w:rPr>
        <w:t xml:space="preserve"> т</w:t>
      </w:r>
      <w:r w:rsidRPr="001D2B97">
        <w:rPr>
          <w:rFonts w:ascii="Times New Roman" w:hAnsi="Times New Roman" w:cs="Times New Roman"/>
          <w:sz w:val="28"/>
          <w:szCs w:val="28"/>
        </w:rPr>
        <w:t>апсырыс берушінің қызметтері ұңғымаларды салу туралы шарттарға енгізеді.</w:t>
      </w:r>
    </w:p>
    <w:p w:rsidR="001D2B97" w:rsidRPr="001D2B97" w:rsidRDefault="001D2B97" w:rsidP="00156124">
      <w:pPr>
        <w:spacing w:line="240" w:lineRule="auto"/>
        <w:jc w:val="both"/>
        <w:rPr>
          <w:rFonts w:ascii="Times New Roman" w:hAnsi="Times New Roman" w:cs="Times New Roman"/>
          <w:sz w:val="28"/>
          <w:szCs w:val="28"/>
        </w:rPr>
      </w:pPr>
      <w:r w:rsidRPr="001D2B97">
        <w:rPr>
          <w:rFonts w:ascii="Times New Roman" w:hAnsi="Times New Roman" w:cs="Times New Roman"/>
          <w:sz w:val="28"/>
          <w:szCs w:val="28"/>
        </w:rPr>
        <w:t xml:space="preserve">13. Ұңғымаларды салу кезінде жіберілген барлық бұзушылықтарды тіркеу. </w:t>
      </w:r>
      <w:proofErr w:type="gramStart"/>
      <w:r w:rsidRPr="001D2B97">
        <w:rPr>
          <w:rFonts w:ascii="Times New Roman" w:hAnsi="Times New Roman" w:cs="Times New Roman"/>
          <w:sz w:val="28"/>
          <w:szCs w:val="28"/>
        </w:rPr>
        <w:t>Ж</w:t>
      </w:r>
      <w:proofErr w:type="gramEnd"/>
      <w:r w:rsidRPr="001D2B97">
        <w:rPr>
          <w:rFonts w:ascii="Times New Roman" w:hAnsi="Times New Roman" w:cs="Times New Roman"/>
          <w:sz w:val="28"/>
          <w:szCs w:val="28"/>
        </w:rPr>
        <w:t>ұмыстарды орындау кезінде мердігер жіберген бұзушылықтар</w:t>
      </w:r>
      <w:r>
        <w:rPr>
          <w:rFonts w:ascii="Times New Roman" w:hAnsi="Times New Roman" w:cs="Times New Roman"/>
          <w:sz w:val="28"/>
          <w:szCs w:val="28"/>
        </w:rPr>
        <w:t>ды талдау, іс-шараларды әзірлеу</w:t>
      </w:r>
      <w:r>
        <w:rPr>
          <w:rFonts w:ascii="Times New Roman" w:hAnsi="Times New Roman" w:cs="Times New Roman"/>
          <w:sz w:val="28"/>
          <w:szCs w:val="28"/>
          <w:lang w:val="kk-KZ"/>
        </w:rPr>
        <w:t xml:space="preserve"> </w:t>
      </w:r>
      <w:r w:rsidRPr="001D2B97">
        <w:rPr>
          <w:rFonts w:ascii="Times New Roman" w:hAnsi="Times New Roman" w:cs="Times New Roman"/>
          <w:sz w:val="28"/>
          <w:szCs w:val="28"/>
        </w:rPr>
        <w:t>бұзушылықтарды азайту бойынша. Осы іс-шаралардың орындалуын қамтамасыз ету.</w:t>
      </w:r>
    </w:p>
    <w:p w:rsidR="001D2B97" w:rsidRPr="001D2B97" w:rsidRDefault="001D2B97" w:rsidP="00156124">
      <w:pPr>
        <w:spacing w:line="240" w:lineRule="auto"/>
        <w:jc w:val="both"/>
        <w:rPr>
          <w:rFonts w:ascii="Times New Roman" w:hAnsi="Times New Roman" w:cs="Times New Roman"/>
          <w:sz w:val="28"/>
          <w:szCs w:val="28"/>
        </w:rPr>
      </w:pPr>
      <w:r w:rsidRPr="001D2B97">
        <w:rPr>
          <w:rFonts w:ascii="Times New Roman" w:hAnsi="Times New Roman" w:cs="Times New Roman"/>
          <w:sz w:val="28"/>
          <w:szCs w:val="28"/>
        </w:rPr>
        <w:t>14. Ұңғымаларды салу процесінде болатын барлық апаттарды, асқынуларды және некені тергеуге қатысу. Болған аварияларды, жұмыстарды орындау кезіндегі асқынуларды талдау, аварияларды, асқынуларды және некені қысқарту жөніндегі іс-шараларды әзірлеу. Осы іс-шаралардың орындалуын қамтамасыз ету.</w:t>
      </w:r>
    </w:p>
    <w:p w:rsidR="001D2B97" w:rsidRPr="001D2B97" w:rsidRDefault="001D2B97" w:rsidP="00156124">
      <w:pPr>
        <w:spacing w:line="240" w:lineRule="auto"/>
        <w:jc w:val="both"/>
        <w:rPr>
          <w:rFonts w:ascii="Times New Roman" w:hAnsi="Times New Roman" w:cs="Times New Roman"/>
          <w:sz w:val="28"/>
          <w:szCs w:val="28"/>
        </w:rPr>
      </w:pPr>
      <w:r w:rsidRPr="001D2B97">
        <w:rPr>
          <w:rFonts w:ascii="Times New Roman" w:hAnsi="Times New Roman" w:cs="Times New Roman"/>
          <w:sz w:val="28"/>
          <w:szCs w:val="28"/>
        </w:rPr>
        <w:t xml:space="preserve">15. Ұңғымаларды салудың технологиялық операцияларын жүргізу жөніндегі </w:t>
      </w:r>
      <w:proofErr w:type="gramStart"/>
      <w:r w:rsidRPr="001D2B97">
        <w:rPr>
          <w:rFonts w:ascii="Times New Roman" w:hAnsi="Times New Roman" w:cs="Times New Roman"/>
          <w:sz w:val="28"/>
          <w:szCs w:val="28"/>
        </w:rPr>
        <w:t>ба</w:t>
      </w:r>
      <w:proofErr w:type="gramEnd"/>
      <w:r w:rsidRPr="001D2B97">
        <w:rPr>
          <w:rFonts w:ascii="Times New Roman" w:hAnsi="Times New Roman" w:cs="Times New Roman"/>
          <w:sz w:val="28"/>
          <w:szCs w:val="28"/>
        </w:rPr>
        <w:t>ғдарламаларды, регламенттерді, нұсқаулықтарды әзірлеуге қатысу.</w:t>
      </w:r>
    </w:p>
    <w:p w:rsidR="001D2B97" w:rsidRDefault="001D2B97" w:rsidP="00156124">
      <w:pPr>
        <w:spacing w:line="240" w:lineRule="auto"/>
        <w:jc w:val="both"/>
        <w:rPr>
          <w:rFonts w:ascii="Times New Roman" w:hAnsi="Times New Roman" w:cs="Times New Roman"/>
          <w:sz w:val="28"/>
          <w:szCs w:val="28"/>
          <w:lang w:val="kk-KZ"/>
        </w:rPr>
      </w:pPr>
      <w:r w:rsidRPr="001D2B97">
        <w:rPr>
          <w:rFonts w:ascii="Times New Roman" w:hAnsi="Times New Roman" w:cs="Times New Roman"/>
          <w:sz w:val="28"/>
          <w:szCs w:val="28"/>
        </w:rPr>
        <w:t>16. Бұ</w:t>
      </w:r>
      <w:proofErr w:type="gramStart"/>
      <w:r w:rsidRPr="001D2B97">
        <w:rPr>
          <w:rFonts w:ascii="Times New Roman" w:hAnsi="Times New Roman" w:cs="Times New Roman"/>
          <w:sz w:val="28"/>
          <w:szCs w:val="28"/>
        </w:rPr>
        <w:t>р</w:t>
      </w:r>
      <w:proofErr w:type="gramEnd"/>
      <w:r w:rsidRPr="001D2B97">
        <w:rPr>
          <w:rFonts w:ascii="Times New Roman" w:hAnsi="Times New Roman" w:cs="Times New Roman"/>
          <w:sz w:val="28"/>
          <w:szCs w:val="28"/>
        </w:rPr>
        <w:t>ғылау, бекіту, ұңғымаларды игеру баптары бойынша сметаға кіретін материалдардың шығынын есепке алуды және бақылауды, осы материалдардың келуін кіріс (объектіде) бақылауды жүргізу.</w:t>
      </w:r>
    </w:p>
    <w:p w:rsidR="00176FD3" w:rsidRDefault="00921D61" w:rsidP="0015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2033"/>
          <w:sz w:val="28"/>
          <w:szCs w:val="20"/>
          <w:bdr w:val="none" w:sz="0" w:space="0" w:color="auto" w:frame="1"/>
          <w:lang w:val="kk-KZ" w:eastAsia="ru-RU"/>
        </w:rPr>
      </w:pPr>
      <w:r>
        <w:rPr>
          <w:rFonts w:ascii="Times New Roman" w:eastAsia="Times New Roman" w:hAnsi="Times New Roman" w:cs="Times New Roman"/>
          <w:color w:val="002033"/>
          <w:sz w:val="28"/>
          <w:szCs w:val="20"/>
          <w:bdr w:val="none" w:sz="0" w:space="0" w:color="auto" w:frame="1"/>
          <w:lang w:val="kk-KZ" w:eastAsia="ru-RU"/>
        </w:rPr>
        <w:t>Бақылау сұрақтары:</w:t>
      </w:r>
    </w:p>
    <w:p w:rsidR="00921D61" w:rsidRDefault="00921D61" w:rsidP="0015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2033"/>
          <w:sz w:val="28"/>
          <w:szCs w:val="20"/>
          <w:bdr w:val="none" w:sz="0" w:space="0" w:color="auto" w:frame="1"/>
          <w:lang w:val="kk-KZ" w:eastAsia="ru-RU"/>
        </w:rPr>
      </w:pPr>
      <w:r>
        <w:rPr>
          <w:rFonts w:ascii="Times New Roman" w:eastAsia="Times New Roman" w:hAnsi="Times New Roman" w:cs="Times New Roman"/>
          <w:color w:val="002033"/>
          <w:sz w:val="28"/>
          <w:szCs w:val="20"/>
          <w:bdr w:val="none" w:sz="0" w:space="0" w:color="auto" w:frame="1"/>
          <w:lang w:val="kk-KZ" w:eastAsia="ru-RU"/>
        </w:rPr>
        <w:t>1.Бұрғылау супервайзинг міндеттері?</w:t>
      </w:r>
    </w:p>
    <w:p w:rsidR="00921D61" w:rsidRPr="00BC2D68" w:rsidRDefault="00921D61" w:rsidP="0015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2033"/>
          <w:sz w:val="28"/>
          <w:szCs w:val="20"/>
          <w:bdr w:val="none" w:sz="0" w:space="0" w:color="auto" w:frame="1"/>
          <w:lang w:val="kk-KZ" w:eastAsia="ru-RU"/>
        </w:rPr>
      </w:pPr>
      <w:r>
        <w:rPr>
          <w:rFonts w:ascii="Times New Roman" w:eastAsia="Times New Roman" w:hAnsi="Times New Roman" w:cs="Times New Roman"/>
          <w:color w:val="002033"/>
          <w:sz w:val="28"/>
          <w:szCs w:val="20"/>
          <w:bdr w:val="none" w:sz="0" w:space="0" w:color="auto" w:frame="1"/>
          <w:lang w:val="kk-KZ" w:eastAsia="ru-RU"/>
        </w:rPr>
        <w:t>2.</w:t>
      </w:r>
      <w:r w:rsidR="00BC2D68">
        <w:rPr>
          <w:rFonts w:ascii="Times New Roman" w:eastAsia="Times New Roman" w:hAnsi="Times New Roman" w:cs="Times New Roman"/>
          <w:color w:val="002033"/>
          <w:sz w:val="28"/>
          <w:szCs w:val="20"/>
          <w:bdr w:val="none" w:sz="0" w:space="0" w:color="auto" w:frame="1"/>
          <w:lang w:val="kk-KZ" w:eastAsia="ru-RU"/>
        </w:rPr>
        <w:t>Ұңғыларды салу барысында жоспар қалай жүргізіледі?</w:t>
      </w:r>
    </w:p>
    <w:p w:rsidR="00D60380" w:rsidRPr="003F427B" w:rsidRDefault="00D60380" w:rsidP="00156124">
      <w:pPr>
        <w:spacing w:line="240" w:lineRule="auto"/>
        <w:jc w:val="both"/>
        <w:rPr>
          <w:rFonts w:ascii="Times New Roman" w:hAnsi="Times New Roman" w:cs="Times New Roman"/>
          <w:sz w:val="28"/>
          <w:szCs w:val="28"/>
          <w:lang w:val="kk-KZ"/>
        </w:rPr>
      </w:pPr>
    </w:p>
    <w:p w:rsidR="00A627FA" w:rsidRPr="003F427B" w:rsidRDefault="00A627FA" w:rsidP="00156124">
      <w:pPr>
        <w:spacing w:line="240" w:lineRule="auto"/>
        <w:jc w:val="both"/>
        <w:rPr>
          <w:rFonts w:ascii="Times New Roman" w:hAnsi="Times New Roman" w:cs="Times New Roman"/>
          <w:sz w:val="28"/>
          <w:szCs w:val="28"/>
          <w:lang w:val="kk-KZ"/>
        </w:rPr>
      </w:pPr>
    </w:p>
    <w:p w:rsidR="00B007FA" w:rsidRPr="003F427B" w:rsidRDefault="00893DBC" w:rsidP="00156124">
      <w:pPr>
        <w:spacing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№4</w:t>
      </w:r>
      <w:r w:rsidR="00EC5C06" w:rsidRPr="003F427B">
        <w:rPr>
          <w:rFonts w:ascii="Times New Roman" w:hAnsi="Times New Roman" w:cs="Times New Roman"/>
          <w:b/>
          <w:sz w:val="28"/>
          <w:szCs w:val="28"/>
          <w:lang w:val="kk-KZ"/>
        </w:rPr>
        <w:t xml:space="preserve"> Дәріс Жұмыстың тиімділігі мен сапасын басқаруды дамыту</w:t>
      </w:r>
      <w:r w:rsidR="00066E22" w:rsidRPr="003F427B">
        <w:rPr>
          <w:rFonts w:ascii="Times New Roman" w:hAnsi="Times New Roman" w:cs="Times New Roman"/>
          <w:b/>
          <w:sz w:val="28"/>
          <w:szCs w:val="28"/>
          <w:lang w:val="kk-KZ"/>
        </w:rPr>
        <w:t xml:space="preserve">. </w:t>
      </w:r>
    </w:p>
    <w:p w:rsidR="00BC2D68" w:rsidRDefault="00BC2D68" w:rsidP="00156124">
      <w:pPr>
        <w:spacing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Дәріс жоспары:</w:t>
      </w:r>
    </w:p>
    <w:p w:rsidR="00ED51DE" w:rsidRDefault="00ED51DE" w:rsidP="007E6B36">
      <w:pPr>
        <w:spacing w:after="0" w:line="240" w:lineRule="auto"/>
        <w:ind w:firstLine="709"/>
        <w:jc w:val="both"/>
        <w:rPr>
          <w:rFonts w:ascii="Times New Roman" w:hAnsi="Times New Roman" w:cs="Times New Roman"/>
          <w:b/>
          <w:sz w:val="28"/>
          <w:szCs w:val="28"/>
          <w:lang w:val="kk-KZ"/>
        </w:rPr>
      </w:pPr>
      <w:r w:rsidRPr="003F427B">
        <w:rPr>
          <w:rFonts w:ascii="Times New Roman" w:hAnsi="Times New Roman" w:cs="Times New Roman"/>
          <w:b/>
          <w:sz w:val="28"/>
          <w:szCs w:val="28"/>
          <w:lang w:val="kk-KZ"/>
        </w:rPr>
        <w:t>1.Бұрғылауды басқаруды ұйымдастыру.</w:t>
      </w:r>
    </w:p>
    <w:p w:rsidR="00893DBC" w:rsidRPr="00893DBC" w:rsidRDefault="00893DBC" w:rsidP="007E6B36">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2.</w:t>
      </w:r>
      <w:r w:rsidRPr="00893DBC">
        <w:rPr>
          <w:rFonts w:ascii="Times New Roman" w:eastAsia="Times New Roman" w:hAnsi="Times New Roman" w:cs="Times New Roman"/>
          <w:color w:val="002033"/>
          <w:sz w:val="28"/>
          <w:szCs w:val="28"/>
          <w:bdr w:val="none" w:sz="0" w:space="0" w:color="auto" w:frame="1"/>
          <w:lang w:val="kk-KZ" w:eastAsia="ru-RU"/>
        </w:rPr>
        <w:t xml:space="preserve"> </w:t>
      </w:r>
      <w:r w:rsidRPr="00893DBC">
        <w:rPr>
          <w:rFonts w:ascii="Times New Roman" w:eastAsia="Times New Roman" w:hAnsi="Times New Roman" w:cs="Times New Roman"/>
          <w:b/>
          <w:color w:val="002033"/>
          <w:sz w:val="28"/>
          <w:szCs w:val="28"/>
          <w:bdr w:val="none" w:sz="0" w:space="0" w:color="auto" w:frame="1"/>
          <w:lang w:val="kk-KZ" w:eastAsia="ru-RU"/>
        </w:rPr>
        <w:t>Инженерлік қызметтер</w:t>
      </w:r>
    </w:p>
    <w:p w:rsidR="00893DBC" w:rsidRDefault="00893DBC" w:rsidP="007E6B36">
      <w:pPr>
        <w:spacing w:after="0" w:line="240" w:lineRule="auto"/>
        <w:ind w:firstLine="709"/>
        <w:jc w:val="both"/>
        <w:rPr>
          <w:rFonts w:ascii="Times New Roman" w:hAnsi="Times New Roman" w:cs="Times New Roman"/>
          <w:b/>
          <w:sz w:val="28"/>
          <w:szCs w:val="28"/>
          <w:lang w:val="kk-KZ"/>
        </w:rPr>
      </w:pPr>
    </w:p>
    <w:p w:rsidR="00893DBC" w:rsidRPr="00893DBC" w:rsidRDefault="00893DBC" w:rsidP="007E6B36">
      <w:pPr>
        <w:spacing w:after="0" w:line="240" w:lineRule="auto"/>
        <w:ind w:firstLine="709"/>
        <w:jc w:val="both"/>
        <w:rPr>
          <w:rFonts w:ascii="Times New Roman" w:hAnsi="Times New Roman" w:cs="Times New Roman"/>
          <w:b/>
          <w:sz w:val="28"/>
          <w:szCs w:val="28"/>
          <w:lang w:val="kk-KZ"/>
        </w:rPr>
      </w:pPr>
      <w:r w:rsidRPr="00893DBC">
        <w:rPr>
          <w:rFonts w:ascii="Times New Roman" w:hAnsi="Times New Roman" w:cs="Times New Roman"/>
          <w:b/>
          <w:sz w:val="28"/>
          <w:szCs w:val="28"/>
          <w:lang w:val="kk-KZ"/>
        </w:rPr>
        <w:lastRenderedPageBreak/>
        <w:t>1.Бұрғылауды басқаруды ұйымдастыру.</w:t>
      </w:r>
    </w:p>
    <w:p w:rsidR="00893DBC" w:rsidRDefault="00893DBC" w:rsidP="007E6B36">
      <w:pPr>
        <w:spacing w:after="0" w:line="240" w:lineRule="auto"/>
        <w:ind w:firstLine="709"/>
        <w:jc w:val="both"/>
        <w:rPr>
          <w:rFonts w:ascii="Times New Roman" w:hAnsi="Times New Roman" w:cs="Times New Roman"/>
          <w:sz w:val="28"/>
          <w:szCs w:val="28"/>
          <w:lang w:val="kk-KZ"/>
        </w:rPr>
      </w:pPr>
    </w:p>
    <w:p w:rsidR="00EC5C06" w:rsidRPr="003F427B" w:rsidRDefault="00EC5C06" w:rsidP="00156124">
      <w:pPr>
        <w:spacing w:after="0" w:line="240" w:lineRule="auto"/>
        <w:ind w:firstLine="709"/>
        <w:jc w:val="both"/>
        <w:rPr>
          <w:rFonts w:ascii="Times New Roman" w:hAnsi="Times New Roman" w:cs="Times New Roman"/>
          <w:sz w:val="28"/>
          <w:szCs w:val="28"/>
          <w:lang w:val="kk-KZ"/>
        </w:rPr>
      </w:pPr>
      <w:r w:rsidRPr="003F427B">
        <w:rPr>
          <w:rFonts w:ascii="Times New Roman" w:hAnsi="Times New Roman" w:cs="Times New Roman"/>
          <w:sz w:val="28"/>
          <w:szCs w:val="28"/>
          <w:lang w:val="kk-KZ"/>
        </w:rPr>
        <w:t>Бұрғылауды басқаруды ұйымдастырудағы мәселелердің мәнін анықтау және тереңірек түсіну үшін жұмыс өндірісінің тиімділігі мен сапасын басқару мен бақылаудың даму тарихын қарастыру қажет.</w:t>
      </w:r>
    </w:p>
    <w:p w:rsidR="00EC5C06" w:rsidRPr="003F427B" w:rsidRDefault="00EC5C06" w:rsidP="00156124">
      <w:pPr>
        <w:spacing w:after="0" w:line="240" w:lineRule="auto"/>
        <w:ind w:firstLine="709"/>
        <w:jc w:val="both"/>
        <w:rPr>
          <w:rFonts w:ascii="Times New Roman" w:hAnsi="Times New Roman" w:cs="Times New Roman"/>
          <w:sz w:val="28"/>
          <w:szCs w:val="28"/>
          <w:lang w:val="kk-KZ"/>
        </w:rPr>
      </w:pPr>
      <w:r w:rsidRPr="003F427B">
        <w:rPr>
          <w:rFonts w:ascii="Times New Roman" w:hAnsi="Times New Roman" w:cs="Times New Roman"/>
          <w:sz w:val="28"/>
          <w:szCs w:val="28"/>
          <w:lang w:val="kk-KZ"/>
        </w:rPr>
        <w:t>Жұмыстың тиімділігі мен сапасын басқару ме</w:t>
      </w:r>
      <w:r w:rsidR="00BC2D68">
        <w:rPr>
          <w:rFonts w:ascii="Times New Roman" w:hAnsi="Times New Roman" w:cs="Times New Roman"/>
          <w:sz w:val="28"/>
          <w:szCs w:val="28"/>
          <w:lang w:val="kk-KZ"/>
        </w:rPr>
        <w:t>н бақылауды дамытудың басталуы ұ</w:t>
      </w:r>
      <w:r w:rsidRPr="003F427B">
        <w:rPr>
          <w:rFonts w:ascii="Times New Roman" w:hAnsi="Times New Roman" w:cs="Times New Roman"/>
          <w:sz w:val="28"/>
          <w:szCs w:val="28"/>
          <w:lang w:val="kk-KZ"/>
        </w:rPr>
        <w:t>ңғымаларды бұрғылау әлеміндегі алғашқы үлкен серпіліспен – 1894 жылы Техаста (АҚШ) айналмалы бұрғылау әдісімен бұрғыланған алғашқы ұңғымамен теңестірілді [2, 3]. Содан кейін құрал мен қашаудың ақауларын тексеру және жою қажет болды.</w:t>
      </w:r>
    </w:p>
    <w:p w:rsidR="00C42121" w:rsidRPr="003F427B" w:rsidRDefault="00EC5C06"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hAnsi="Times New Roman" w:cs="Times New Roman"/>
          <w:sz w:val="28"/>
          <w:szCs w:val="28"/>
          <w:lang w:val="kk-KZ"/>
        </w:rPr>
        <w:t xml:space="preserve">Әрі қарай, ХХ ғасырдың басында көлбеу бағытталған бұрғылаудың дамуымен бұрғылау процесінің режимдерін бақылау қажеттілігі туындады ұңғыманы жүргізу бойынша жұмыстарды орындау сапасын басқару. Мұны жүзеге асыру үшін сапаны бақылау принциптерінің негіздері қаланды, талдаудың статистикалық әдістері қолданысқа енгізілді және сапаны бақылаудың алғашқы ұйымдастырушылық-басқарушылық тетіктері – бұрғылау процестерінің диаграммалары жасалды. </w:t>
      </w:r>
      <w:r w:rsidRPr="003F427B">
        <w:rPr>
          <w:rFonts w:ascii="Times New Roman" w:eastAsia="Times New Roman" w:hAnsi="Times New Roman" w:cs="Times New Roman"/>
          <w:color w:val="002033"/>
          <w:sz w:val="28"/>
          <w:szCs w:val="28"/>
          <w:bdr w:val="none" w:sz="0" w:space="0" w:color="auto" w:frame="1"/>
          <w:lang w:val="kk-KZ" w:eastAsia="ru-RU"/>
        </w:rPr>
        <w:t xml:space="preserve">Қазіргі уақытта деректерді тіркеу және процестердің диаграммаларын қалыптастыру үшін ұңғыманың құрылысы геологиялық-технологиялық зерттеу және газ қызметтері бойынша жеке сервистік мердігерлік 16 ұйым каротаж бар (GTI және GK). Дамудың осы кезеңдерінде көбінесе асқынулар мен апаттарды анықтау және тіркеу жүзеге асырылды. Келесі қадам сапаны жоспарлау және басқарудың жаңа тетіктерін енгізу арқылы оған қол жеткізуді қамтамасыз ету болды. Алынған мәліметтерді талдау үшін сапаны жалпы бақылау, нөлдік ақау бағдарламалары, сапа құны ұғымы және т. б. </w:t>
      </w:r>
      <w:r w:rsidR="00C42121" w:rsidRPr="003F427B">
        <w:rPr>
          <w:rFonts w:ascii="Times New Roman" w:eastAsia="Times New Roman" w:hAnsi="Times New Roman" w:cs="Times New Roman"/>
          <w:color w:val="002033"/>
          <w:sz w:val="28"/>
          <w:szCs w:val="28"/>
          <w:bdr w:val="none" w:sz="0" w:space="0" w:color="auto" w:frame="1"/>
          <w:lang w:val="kk-KZ" w:eastAsia="ru-RU"/>
        </w:rPr>
        <w:t>Е</w:t>
      </w:r>
      <w:r w:rsidRPr="003F427B">
        <w:rPr>
          <w:rFonts w:ascii="Times New Roman" w:eastAsia="Times New Roman" w:hAnsi="Times New Roman" w:cs="Times New Roman"/>
          <w:color w:val="002033"/>
          <w:sz w:val="28"/>
          <w:szCs w:val="28"/>
          <w:bdr w:val="none" w:sz="0" w:space="0" w:color="auto" w:frame="1"/>
          <w:lang w:val="kk-KZ" w:eastAsia="ru-RU"/>
        </w:rPr>
        <w:t>нгізілді</w:t>
      </w:r>
      <w:r w:rsidR="00C42121" w:rsidRPr="003F427B">
        <w:rPr>
          <w:rFonts w:ascii="Times New Roman" w:eastAsia="Times New Roman" w:hAnsi="Times New Roman" w:cs="Times New Roman"/>
          <w:color w:val="002033"/>
          <w:sz w:val="28"/>
          <w:szCs w:val="28"/>
          <w:bdr w:val="none" w:sz="0" w:space="0" w:color="auto" w:frame="1"/>
          <w:lang w:val="kk-KZ" w:eastAsia="ru-RU"/>
        </w:rPr>
        <w:t xml:space="preserve"> </w:t>
      </w:r>
      <w:r w:rsidRPr="003F427B">
        <w:rPr>
          <w:rFonts w:ascii="Times New Roman" w:eastAsia="Times New Roman" w:hAnsi="Times New Roman" w:cs="Times New Roman"/>
          <w:color w:val="002033"/>
          <w:sz w:val="28"/>
          <w:szCs w:val="28"/>
          <w:bdr w:val="none" w:sz="0" w:space="0" w:color="auto" w:frame="1"/>
          <w:lang w:val="kk-KZ" w:eastAsia="ru-RU"/>
        </w:rPr>
        <w:t>жұмыстардың сапасы мен тиімділігіне жалпы бақылауды жүзеге асыру, өнеркәсіптік қауіпсіздік, еңбекті қорғау және қоршаған ортаны қорғау ережелері мен нормаларының сақталуын қадағалауды жүзеге асыру және сапаны жоспарлау ХХ ғасырдың ортасында мұнай-газ ұңғымаларын салу саласындағы супервайзинг институты құрылды. Өндірістік саласы бар бөгде кең бейінді мамандарды тартудың арқасында</w:t>
      </w:r>
      <w:r w:rsidR="00C42121" w:rsidRPr="003F427B">
        <w:rPr>
          <w:rFonts w:ascii="Times New Roman" w:eastAsia="Times New Roman" w:hAnsi="Times New Roman" w:cs="Times New Roman"/>
          <w:color w:val="002033"/>
          <w:sz w:val="28"/>
          <w:szCs w:val="28"/>
          <w:bdr w:val="none" w:sz="0" w:space="0" w:color="auto" w:frame="1"/>
          <w:lang w:val="kk-KZ" w:eastAsia="ru-RU"/>
        </w:rPr>
        <w:t xml:space="preserve"> </w:t>
      </w:r>
      <w:r w:rsidRPr="003F427B">
        <w:rPr>
          <w:rFonts w:ascii="Times New Roman" w:eastAsia="Times New Roman" w:hAnsi="Times New Roman" w:cs="Times New Roman"/>
          <w:color w:val="002033"/>
          <w:sz w:val="28"/>
          <w:szCs w:val="28"/>
          <w:bdr w:val="none" w:sz="0" w:space="0" w:color="auto" w:frame="1"/>
          <w:lang w:val="kk-KZ" w:eastAsia="ru-RU"/>
        </w:rPr>
        <w:t>тәжірибе проблемаларға, асқынуларға қатысты төңкеріске қол жеткізді</w:t>
      </w:r>
      <w:r w:rsidR="00C42121" w:rsidRPr="003F427B">
        <w:rPr>
          <w:rFonts w:ascii="Times New Roman" w:eastAsia="Times New Roman" w:hAnsi="Times New Roman" w:cs="Times New Roman"/>
          <w:color w:val="002033"/>
          <w:sz w:val="28"/>
          <w:szCs w:val="28"/>
          <w:bdr w:val="none" w:sz="0" w:space="0" w:color="auto" w:frame="1"/>
          <w:lang w:val="kk-KZ" w:eastAsia="ru-RU"/>
        </w:rPr>
        <w:t xml:space="preserve"> </w:t>
      </w:r>
      <w:r w:rsidRPr="003F427B">
        <w:rPr>
          <w:rFonts w:ascii="Times New Roman" w:eastAsia="Times New Roman" w:hAnsi="Times New Roman" w:cs="Times New Roman"/>
          <w:color w:val="002033"/>
          <w:sz w:val="28"/>
          <w:szCs w:val="28"/>
          <w:bdr w:val="none" w:sz="0" w:space="0" w:color="auto" w:frame="1"/>
          <w:lang w:val="kk-KZ" w:eastAsia="ru-RU"/>
        </w:rPr>
        <w:t>апаттар: инженерлер әртүрлі жоспарлауды, ескертуді және болдырмауды бастады</w:t>
      </w:r>
      <w:r w:rsidR="00C42121" w:rsidRPr="003F427B">
        <w:rPr>
          <w:rFonts w:ascii="Times New Roman" w:eastAsia="Times New Roman" w:hAnsi="Times New Roman" w:cs="Times New Roman"/>
          <w:color w:val="002033"/>
          <w:sz w:val="28"/>
          <w:szCs w:val="28"/>
          <w:bdr w:val="none" w:sz="0" w:space="0" w:color="auto" w:frame="1"/>
          <w:lang w:val="kk-KZ" w:eastAsia="ru-RU"/>
        </w:rPr>
        <w:t xml:space="preserve"> </w:t>
      </w:r>
      <w:r w:rsidRPr="003F427B">
        <w:rPr>
          <w:rFonts w:ascii="Times New Roman" w:eastAsia="Times New Roman" w:hAnsi="Times New Roman" w:cs="Times New Roman"/>
          <w:color w:val="002033"/>
          <w:sz w:val="28"/>
          <w:szCs w:val="28"/>
          <w:bdr w:val="none" w:sz="0" w:space="0" w:color="auto" w:frame="1"/>
          <w:lang w:val="kk-KZ" w:eastAsia="ru-RU"/>
        </w:rPr>
        <w:t>мәселелерді анықтау және түзету ғана емес.</w:t>
      </w:r>
      <w:r w:rsidR="00C42121" w:rsidRPr="003F427B">
        <w:rPr>
          <w:rFonts w:ascii="Times New Roman" w:eastAsia="Times New Roman" w:hAnsi="Times New Roman" w:cs="Times New Roman"/>
          <w:color w:val="002033"/>
          <w:sz w:val="28"/>
          <w:szCs w:val="28"/>
          <w:bdr w:val="none" w:sz="0" w:space="0" w:color="auto" w:frame="1"/>
          <w:lang w:val="kk-KZ" w:eastAsia="ru-RU"/>
        </w:rPr>
        <w:t xml:space="preserve"> Осы схемаға сәйкес проблемалар ХХ ғасырдың ортасында, өндірістік нюанстар, асқынулар мен апаттар туралы көзқарастарды реформалаумен, штаттан тыс жұмыстардың алдын-алу жүйесін құрумен, супервайзинг институтының пайда болуымен және т. б. сол кездегі негізгі мәселелер далалық және кеңсе қызметкерлерінің өзара әрекеттесуі, деректерді өңдеу әдістемесі және асқынулардың алдын-алу мәселелері болды апаттар, жауапты өндірістік персоналдың құқықтары мен міндеттері мәселелері және т.б.</w:t>
      </w:r>
    </w:p>
    <w:p w:rsidR="00C42121" w:rsidRPr="003F427B" w:rsidRDefault="00C42121"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Осы талдауға сүйене отырып, қазіргі кездегі негізгі проблемалардың бірі кеңсе мен дала қызметкерлерінің өзара әрекеттесуі ерекше көзге түседі, бұл жыл сайын жүргізілетін жұмыстардың сапасына көбірек әсер етеді.</w:t>
      </w:r>
    </w:p>
    <w:p w:rsidR="00EC5C06" w:rsidRPr="003F427B" w:rsidRDefault="00C42121"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lastRenderedPageBreak/>
        <w:t>Оны шешу үшін проблеманың аймағын, персоналдың өзара әрекеттесуін бақылау нүктелерін оқшаулау мақсатында басқарудың барлық деңгейлеріне талдау жүргізу қажет ұңғыманың құрылысы басталғанға дейінгі, оның барысында және одан кейінгі кезеңдердегі әртүрлі деңгейлерде "кеңсе" және "өріс" мақсаттары мен міндеттерінің айырмашылығын көрнекі түрде көрсету және "өрістен" басқару жүйесіне көшу мүмкіндігін талдау үшін супервайзинг және бұрғылау супервайзері қызметінің функционалдығын талдау, онда бұрғылау супервайзерінен орындаушы ретінде емес, орындаушы ретінде жұмыс қажет болады коммерциялық жобаның жетекшісі ретінде (далалық супервайзер командаларды орындамайды кеңсе, және өзі маңызды шешімдер қабылдайды). Ұңғымаларды салудың басым мақсаттарының экономикалық тиімділікке ауысуы аясында соңғы 50 жылда тапсырыс берушінің компаниясына құрылыс бюджетін қысқартуға және ағымдағы шығындарды азайтуға мүмкіндік беретін шарттық қатынастар саласы жетілдірілді. Екінші негізгі проблема-олардың әрқайсысының артықшылықтары мен кемшіліктеріне байланысты шарттық қатынастардың түрін таңдаудың бірыңғай әдістемесін әзірлеу туралы мәселені бөліп көрсету.</w:t>
      </w:r>
    </w:p>
    <w:p w:rsidR="00DF5BBE" w:rsidRPr="003F427B" w:rsidRDefault="00DF5BBE"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Бұрғылау супервайзері жүргізіліп жатқан жұмыстар объектісінде мердігерлердің жұмысын сауатты үйлестіре және басқара білуі қажет. Қамтамасыз ету үшін</w:t>
      </w:r>
    </w:p>
    <w:p w:rsidR="00DF5BBE" w:rsidRPr="003F427B" w:rsidRDefault="00DF5BBE"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персоналды үйлестіру және басқару тиісті деңгейде инженерлермен үнемі технологиялық кездесулер ұйымдастырып, өткізілуі керек</w:t>
      </w:r>
    </w:p>
    <w:p w:rsidR="00DF5BBE" w:rsidRPr="003F427B" w:rsidRDefault="00DF5BBE"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тапсырманы орындау және жоспарлау бойынша мердігерлер, жұмыстардың ұйымдастырылуын бақылау, жұмыс барысының мониторингін ұйымдастыру, іс-қимылдарды үйлестіру</w:t>
      </w:r>
    </w:p>
    <w:p w:rsidR="00DF5BBE" w:rsidRPr="003F427B" w:rsidRDefault="00DF5BBE"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мердігерлер жоспарларды түзету кезінде жедел шешімдерді келіседі, ауысымдық тапсырмалар жасайды, көлемдердің нақты орындалуын растайды</w:t>
      </w:r>
    </w:p>
    <w:p w:rsidR="00DF5BBE" w:rsidRPr="003F427B" w:rsidRDefault="00DF5BBE"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жұмыс. Бұл функцияны орындау үшін жұмыс тобының мүшелерімен қарым-қатынас жасай білу, бағдарламалық өнімдерді білу және қолдана білу қажет</w:t>
      </w:r>
    </w:p>
    <w:p w:rsidR="00DF5BBE" w:rsidRDefault="00DF5BBE"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бұрғылау мониторингі үшін өндірістік міндеттерді тұжырымдау және оларды шеше білу, сұрақтарға жауап беру немесе кеңестер (Планерлер) барысында және өндірістік процесті мониторингтеу кезінде туындайтын мәселелерді шеше білу, ұсынылған шешімдердің дұрыстығы мен орындылығын бағалау, орындалған жұмыстардың сапасын бағалау әдістемелерін білу.</w:t>
      </w:r>
    </w:p>
    <w:p w:rsidR="00BC2D68" w:rsidRDefault="00BC2D68"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Pr>
          <w:rFonts w:ascii="Times New Roman" w:eastAsia="Times New Roman" w:hAnsi="Times New Roman" w:cs="Times New Roman"/>
          <w:color w:val="002033"/>
          <w:sz w:val="28"/>
          <w:szCs w:val="28"/>
          <w:bdr w:val="none" w:sz="0" w:space="0" w:color="auto" w:frame="1"/>
          <w:lang w:val="kk-KZ" w:eastAsia="ru-RU"/>
        </w:rPr>
        <w:t>Бақылау сұрақтары:</w:t>
      </w:r>
    </w:p>
    <w:p w:rsidR="00BC2D68" w:rsidRDefault="00BC2D68" w:rsidP="00BC2D68">
      <w:pPr>
        <w:pStyle w:val="HTML"/>
        <w:numPr>
          <w:ilvl w:val="0"/>
          <w:numId w:val="14"/>
        </w:numPr>
        <w:jc w:val="both"/>
        <w:rPr>
          <w:rFonts w:ascii="Times New Roman" w:eastAsia="Times New Roman" w:hAnsi="Times New Roman" w:cs="Times New Roman"/>
          <w:color w:val="002033"/>
          <w:sz w:val="28"/>
          <w:szCs w:val="28"/>
          <w:bdr w:val="none" w:sz="0" w:space="0" w:color="auto" w:frame="1"/>
          <w:lang w:val="kk-KZ" w:eastAsia="ru-RU"/>
        </w:rPr>
      </w:pPr>
      <w:r>
        <w:rPr>
          <w:rFonts w:ascii="Times New Roman" w:eastAsia="Times New Roman" w:hAnsi="Times New Roman" w:cs="Times New Roman"/>
          <w:color w:val="002033"/>
          <w:sz w:val="28"/>
          <w:szCs w:val="28"/>
          <w:bdr w:val="none" w:sz="0" w:space="0" w:color="auto" w:frame="1"/>
          <w:lang w:val="kk-KZ" w:eastAsia="ru-RU"/>
        </w:rPr>
        <w:t>Бұрғылауды басқару қалай жүзеге асырылады?</w:t>
      </w:r>
    </w:p>
    <w:p w:rsidR="00DF5BBE" w:rsidRPr="00BC2D68" w:rsidRDefault="00BC2D68" w:rsidP="00BC2D68">
      <w:pPr>
        <w:pStyle w:val="HTML"/>
        <w:numPr>
          <w:ilvl w:val="0"/>
          <w:numId w:val="14"/>
        </w:numPr>
        <w:jc w:val="both"/>
        <w:rPr>
          <w:rFonts w:ascii="Times New Roman" w:eastAsia="Times New Roman" w:hAnsi="Times New Roman" w:cs="Times New Roman"/>
          <w:color w:val="002033"/>
          <w:sz w:val="28"/>
          <w:szCs w:val="28"/>
          <w:bdr w:val="none" w:sz="0" w:space="0" w:color="auto" w:frame="1"/>
          <w:lang w:val="kk-KZ" w:eastAsia="ru-RU"/>
        </w:rPr>
      </w:pPr>
      <w:r>
        <w:rPr>
          <w:rFonts w:ascii="Times New Roman" w:eastAsia="Times New Roman" w:hAnsi="Times New Roman" w:cs="Times New Roman"/>
          <w:color w:val="002033"/>
          <w:sz w:val="28"/>
          <w:szCs w:val="28"/>
          <w:bdr w:val="none" w:sz="0" w:space="0" w:color="auto" w:frame="1"/>
          <w:lang w:val="kk-KZ" w:eastAsia="ru-RU"/>
        </w:rPr>
        <w:t>Бұрғылау супервайзингі жүргізілетін жұмыстар?</w:t>
      </w:r>
    </w:p>
    <w:p w:rsidR="00893DBC" w:rsidRDefault="00893DBC" w:rsidP="00156124">
      <w:pPr>
        <w:pStyle w:val="HTML"/>
        <w:ind w:firstLine="709"/>
        <w:jc w:val="both"/>
        <w:rPr>
          <w:rFonts w:ascii="Times New Roman" w:hAnsi="Times New Roman" w:cs="Times New Roman"/>
          <w:b/>
          <w:sz w:val="28"/>
          <w:szCs w:val="28"/>
          <w:lang w:val="kk-KZ"/>
        </w:rPr>
      </w:pPr>
    </w:p>
    <w:p w:rsidR="004422F2" w:rsidRDefault="004422F2" w:rsidP="00156124">
      <w:pPr>
        <w:pStyle w:val="HTML"/>
        <w:ind w:firstLine="709"/>
        <w:jc w:val="both"/>
        <w:rPr>
          <w:rFonts w:ascii="Times New Roman" w:hAnsi="Times New Roman" w:cs="Times New Roman"/>
          <w:b/>
          <w:sz w:val="28"/>
          <w:szCs w:val="28"/>
          <w:lang w:val="kk-KZ"/>
        </w:rPr>
      </w:pPr>
    </w:p>
    <w:p w:rsidR="00C42121" w:rsidRDefault="00893DBC" w:rsidP="00156124">
      <w:pPr>
        <w:pStyle w:val="HTML"/>
        <w:ind w:firstLine="709"/>
        <w:jc w:val="both"/>
        <w:rPr>
          <w:rFonts w:ascii="Times New Roman" w:eastAsia="Times New Roman" w:hAnsi="Times New Roman" w:cs="Times New Roman"/>
          <w:b/>
          <w:color w:val="002033"/>
          <w:sz w:val="28"/>
          <w:szCs w:val="28"/>
          <w:bdr w:val="none" w:sz="0" w:space="0" w:color="auto" w:frame="1"/>
          <w:lang w:val="kk-KZ" w:eastAsia="ru-RU"/>
        </w:rPr>
      </w:pPr>
      <w:r>
        <w:rPr>
          <w:rFonts w:ascii="Times New Roman" w:hAnsi="Times New Roman" w:cs="Times New Roman"/>
          <w:b/>
          <w:sz w:val="28"/>
          <w:szCs w:val="28"/>
          <w:lang w:val="kk-KZ"/>
        </w:rPr>
        <w:lastRenderedPageBreak/>
        <w:t>№5</w:t>
      </w:r>
      <w:r w:rsidR="00517B78" w:rsidRPr="003F427B">
        <w:rPr>
          <w:rFonts w:ascii="Times New Roman" w:hAnsi="Times New Roman" w:cs="Times New Roman"/>
          <w:b/>
          <w:sz w:val="28"/>
          <w:szCs w:val="28"/>
          <w:lang w:val="kk-KZ"/>
        </w:rPr>
        <w:t xml:space="preserve"> Дәріс</w:t>
      </w:r>
      <w:r w:rsidR="00517B78" w:rsidRPr="003F427B">
        <w:rPr>
          <w:rFonts w:ascii="Times New Roman" w:hAnsi="Times New Roman" w:cs="Times New Roman"/>
          <w:sz w:val="28"/>
          <w:szCs w:val="28"/>
          <w:lang w:val="kk-KZ"/>
        </w:rPr>
        <w:t xml:space="preserve"> </w:t>
      </w:r>
      <w:r w:rsidR="00C42121" w:rsidRPr="003F427B">
        <w:rPr>
          <w:rFonts w:ascii="Times New Roman" w:eastAsia="Times New Roman" w:hAnsi="Times New Roman" w:cs="Times New Roman"/>
          <w:b/>
          <w:color w:val="002033"/>
          <w:sz w:val="28"/>
          <w:szCs w:val="28"/>
          <w:bdr w:val="none" w:sz="0" w:space="0" w:color="auto" w:frame="1"/>
          <w:lang w:val="kk-KZ" w:eastAsia="ru-RU"/>
        </w:rPr>
        <w:t xml:space="preserve"> Ұңғымаларды салу процесін басқару деңгейлерін талдау.</w:t>
      </w:r>
    </w:p>
    <w:p w:rsidR="00BC2D68" w:rsidRPr="003F427B" w:rsidRDefault="00BC2D68" w:rsidP="00156124">
      <w:pPr>
        <w:pStyle w:val="HTML"/>
        <w:ind w:firstLine="709"/>
        <w:jc w:val="both"/>
        <w:rPr>
          <w:rFonts w:ascii="Times New Roman" w:eastAsia="Times New Roman" w:hAnsi="Times New Roman" w:cs="Times New Roman"/>
          <w:b/>
          <w:color w:val="002033"/>
          <w:sz w:val="28"/>
          <w:szCs w:val="28"/>
          <w:bdr w:val="none" w:sz="0" w:space="0" w:color="auto" w:frame="1"/>
          <w:lang w:val="kk-KZ" w:eastAsia="ru-RU"/>
        </w:rPr>
      </w:pPr>
      <w:r>
        <w:rPr>
          <w:rFonts w:ascii="Times New Roman" w:eastAsia="Times New Roman" w:hAnsi="Times New Roman" w:cs="Times New Roman"/>
          <w:b/>
          <w:color w:val="002033"/>
          <w:sz w:val="28"/>
          <w:szCs w:val="28"/>
          <w:bdr w:val="none" w:sz="0" w:space="0" w:color="auto" w:frame="1"/>
          <w:lang w:val="kk-KZ" w:eastAsia="ru-RU"/>
        </w:rPr>
        <w:t>Дәріс жоспары:</w:t>
      </w:r>
    </w:p>
    <w:p w:rsidR="00BC2D68" w:rsidRDefault="00BC2D68"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Pr>
          <w:rFonts w:ascii="Times New Roman" w:eastAsia="Times New Roman" w:hAnsi="Times New Roman" w:cs="Times New Roman"/>
          <w:color w:val="002033"/>
          <w:sz w:val="28"/>
          <w:szCs w:val="28"/>
          <w:bdr w:val="none" w:sz="0" w:space="0" w:color="auto" w:frame="1"/>
          <w:lang w:val="kk-KZ" w:eastAsia="ru-RU"/>
        </w:rPr>
        <w:t>1.Ұңғымаларды салу.</w:t>
      </w:r>
    </w:p>
    <w:p w:rsidR="00BC2D68" w:rsidRDefault="00BC2D68"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p>
    <w:p w:rsidR="001C1AAE" w:rsidRPr="003F427B" w:rsidRDefault="001C1AAE"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Бүгінгі таңда әртүрлі процестерді басқару деңгейлерінің бірнеше градациясы бар, соның ішінде ұңғымаларды салу. Жұмыс шеңберінде ұңғымалардың құрылысын басқарудың барлық процесі шартты түрде үш үлкен топқа бөлінеді:</w:t>
      </w:r>
    </w:p>
    <w:p w:rsidR="001C1AAE" w:rsidRPr="003F427B" w:rsidRDefault="001C1AAE"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Жұмыстың басым міндеттерінің бірі-ұйымдастырушылық және басқарушылық жүйенің кемшіліктерін анықтау, ол үшін біз өзара әрекеттесудің әр тобын толығырақ талдаймыз.</w:t>
      </w:r>
    </w:p>
    <w:p w:rsidR="001C1AAE" w:rsidRPr="003F427B" w:rsidRDefault="001C1AAE"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Инженерлік қызметтер-бұл әр ұңғыманы бұрғылаумен айналысатын тапсырыс берушілер мен мердігерлердің компанияларындағы басқару бөлімдері.</w:t>
      </w:r>
    </w:p>
    <w:p w:rsidR="001C1AAE" w:rsidRPr="003F427B" w:rsidRDefault="001C1AAE"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"Офис-офис" өзара іс-қимылы деп жобалау бөлімдерінің, мердігер ұйымдардың технологиялық бөлімдерінің, бөлімдердің өзара іс-қимылы түсінілуі тиіс 19 бұрғылау технологиясы мен инжинирингі, бұрғылау жұмыстарын ұйымдастыру, бұрғылауды бақылау, бұрғылау супервайзингі және т. б.</w:t>
      </w:r>
    </w:p>
    <w:p w:rsidR="001C1AAE" w:rsidRPr="003F427B" w:rsidRDefault="001C1AAE"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Бұл өзара әрекеттесу санатында бұрғылау супервайзері далалық инженер ретінде қатыспайды.</w:t>
      </w:r>
    </w:p>
    <w:p w:rsidR="001C1AAE" w:rsidRPr="003F427B" w:rsidRDefault="001C1AAE"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Бұрғылауды басқарудың бұл деңгейінің басты кемшілігі-кеңсе және далалық инженерлердің мақсаттары мен міндеттерінің айырмашылығы. Олар әртүрлі мәселелерді шешеді: кеңсе инженерлері Тапсырыс берушінің бұрғылау департаменті қойған бизнес-жоспарға қол жеткізу мақсатын басшылыққа алады, ал далалық жұмыстар қажетті сапа деңгейімен өнімді (ұңғыманы) ала отырып, жұмыстарды қауіпсіз жүргізудің бірінші кезектегі міндетін қояды.</w:t>
      </w:r>
    </w:p>
    <w:p w:rsidR="001C1AAE" w:rsidRPr="003F427B" w:rsidRDefault="001C1AAE"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p>
    <w:p w:rsidR="001C1AAE" w:rsidRPr="003F427B" w:rsidRDefault="001C1AAE"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Оңтайландыру жобалары көбінесе өндірістік процестерге қатысты, бұл зиянды әсер етуі мүмкін, өйткені бұл деңгейде тек орташа және жалпы көрсеткіштер егжей-тегжейге назар аудармай ескеріледі. Бұрғылау жұмыстарының өндірісіне теріс әсер етуі мүмкін оңтайландыру жобаларының кейбір мысалдары ұңғыманың құрылыс циклінің төмендеуі, жаңа бұрғылау объектісіне төгу алаңының азаюы, жалдау құны төмен жабдықты таңдау және т. б.</w:t>
      </w:r>
    </w:p>
    <w:p w:rsidR="001C1AAE" w:rsidRPr="003F427B" w:rsidRDefault="001C1AAE"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 xml:space="preserve">Оңтайландырудың теріс әсер ету мәселесін шешу олардың дамуына осы нысанда жұмыс істейтін далалық инженерлерді тарту болуы мүмкін. Бірлесіп жұмыс істеу және өндірістің нюанстарын талқылау ықтимал қиындықтарды жоюға көмектеседі. "Офис-өріс" өзара іс – қимылы деп сервистік мердігерлік ұйымдардың инженерлері немесе Тапсырыс беруші-далалық супервайзер өкілі арқылы инженерлік қызметтер мен бұрғылау </w:t>
      </w:r>
      <w:r w:rsidRPr="003F427B">
        <w:rPr>
          <w:rFonts w:ascii="Times New Roman" w:eastAsia="Times New Roman" w:hAnsi="Times New Roman" w:cs="Times New Roman"/>
          <w:color w:val="002033"/>
          <w:sz w:val="28"/>
          <w:szCs w:val="28"/>
          <w:bdr w:val="none" w:sz="0" w:space="0" w:color="auto" w:frame="1"/>
          <w:lang w:val="kk-KZ" w:eastAsia="ru-RU"/>
        </w:rPr>
        <w:lastRenderedPageBreak/>
        <w:t xml:space="preserve">процесін сүйемелдеу бөлімдерінің далалық персоналмен өзара іс-қимылын түсіну керек. </w:t>
      </w:r>
    </w:p>
    <w:p w:rsidR="001C1AAE" w:rsidRPr="003F427B" w:rsidRDefault="001C1AAE"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Осы деңгейде белгілі бір шешімдер қабылдау үшін есептеулер, келісілген жобалар, бағдарламалар, жұмыс жоспарлары, ережелер мен іс-шаралар, теориялық білім, алдыңғы ұңғымаларды салу тәжірибесіне негізделген орташа өндірістік көрсеткіштер және т.б. көбінесе жұмыс жоспарлары мен бағдарламалары нақты жағдайлардың ерекшеліктерін ескермей, ГРП-ға сәйкес алдыңғы Ұңғымаларды бұрғылау тәжірибесіне сүйене отырып жасалады. Бұл ретте жобалық құжаттамадағы, жекелеген жұмыс жоспарларындағы кез келген өзгерістер өндіріс барысына тікелей әсер етеді, ықтимал қауіп төндіреді, өйткені "кеңседен" басшылармен келісілген кез-келген нұсқау далалық персоналдың орындауы үшін міндетті болып табылады (сурет.3).</w:t>
      </w:r>
    </w:p>
    <w:p w:rsidR="00E3794E" w:rsidRPr="003F427B" w:rsidRDefault="00E3794E"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Бұл өзара әрекеттесу тобы кеңсе инженерлерінің технологиялық технологияларды қабылдау кезеңінде туындайтын көптеген мәселелермен байланысты. Сондай-ақ инженерлік қызметтердің далалық инженерлерге орындау үшін тапсырмалар беруі кезінде.</w:t>
      </w:r>
    </w:p>
    <w:p w:rsidR="00517B78" w:rsidRPr="003F427B" w:rsidRDefault="00E3794E"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Өндірістік процеске зиянды әсерді азайту үшін жұмыс жағдайының барлық нюанстарын, жабдықтың нақты техникалық мүмкіндіктерін және т.б. дәл білу қажет, бұл бұрғылау зауытында кеңсе қызметкерлерінің жеке қатысуын білдіреді. Нысандар көп болған жағдайда жеке қатысу мүмкін емес. Жағдайдан шығудың жолы-далалық инженерлермен өте тығыз жұмыс істеу және бұрғылау технологияларын жалпылау және орташалау әдістерінен аулақ болу немесе далалық инженердің өндірістік шешімдер қабылдау құқығын беру.</w:t>
      </w:r>
      <w:r w:rsidR="00517B78" w:rsidRPr="003F427B">
        <w:rPr>
          <w:rFonts w:ascii="Times New Roman" w:eastAsia="Times New Roman" w:hAnsi="Times New Roman" w:cs="Times New Roman"/>
          <w:color w:val="002033"/>
          <w:sz w:val="28"/>
          <w:szCs w:val="28"/>
          <w:bdr w:val="none" w:sz="0" w:space="0" w:color="auto" w:frame="1"/>
          <w:lang w:val="kk-KZ" w:eastAsia="ru-RU"/>
        </w:rPr>
        <w:t xml:space="preserve"> Далалық инженерлердің өзара іс-қимылы Тапсырыс беруші мен мердігердің компаниялары арасында жасалған шарттарда жазылған құқықтар мен міндеттер негізінде, сатып алынған өндірістік тәжірибеде, тәртіпте және субординациялар. Дала инженерлері нақты тәжірибе мен жағдайларға сүйене отырып, қазіргі кездегі мүмкіндіктерге және қиын жағдайлардан шығатын ресурстар. Инженерлер арасындағы қарым-қатынас схемалары сервистік мердігерлер компаниялары мен Тапсырыс беруші арасындағы шарттық қатынастардың түріне байланысты өзгеруі мүмкін, бұл төменде толығырақ көрсетілген.</w:t>
      </w:r>
    </w:p>
    <w:p w:rsidR="00517B78" w:rsidRPr="003F427B" w:rsidRDefault="00517B78"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Негізгі проблемалар адам факторының әртүрлі көріністері болуы мүмкін: инженердің жұмыс саласындағы құзыретінің жеткіліксіздігі, болмауы адам факторы өндірістегі барлық апаттардың, асқынулардың, жазатайым оқиғалардың 80% - дан астамын тудырады.</w:t>
      </w:r>
    </w:p>
    <w:p w:rsidR="00E3794E" w:rsidRPr="003F427B" w:rsidRDefault="00E3794E"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p>
    <w:p w:rsidR="00517B78" w:rsidRDefault="00893DBC" w:rsidP="00156124">
      <w:pPr>
        <w:pStyle w:val="HTML"/>
        <w:ind w:firstLine="709"/>
        <w:jc w:val="both"/>
        <w:rPr>
          <w:rFonts w:ascii="Times New Roman" w:eastAsia="Times New Roman" w:hAnsi="Times New Roman" w:cs="Times New Roman"/>
          <w:b/>
          <w:color w:val="002033"/>
          <w:sz w:val="28"/>
          <w:szCs w:val="28"/>
          <w:bdr w:val="none" w:sz="0" w:space="0" w:color="auto" w:frame="1"/>
          <w:lang w:val="kk-KZ" w:eastAsia="ru-RU"/>
        </w:rPr>
      </w:pPr>
      <w:r w:rsidRPr="00E00A0B">
        <w:rPr>
          <w:rFonts w:ascii="Times New Roman" w:eastAsia="Times New Roman" w:hAnsi="Times New Roman" w:cs="Times New Roman"/>
          <w:b/>
          <w:color w:val="002033"/>
          <w:sz w:val="28"/>
          <w:szCs w:val="28"/>
          <w:bdr w:val="none" w:sz="0" w:space="0" w:color="auto" w:frame="1"/>
          <w:lang w:val="kk-KZ" w:eastAsia="ru-RU"/>
        </w:rPr>
        <w:t>№6</w:t>
      </w:r>
      <w:r w:rsidR="002B797E" w:rsidRPr="00E00A0B">
        <w:rPr>
          <w:rFonts w:ascii="Times New Roman" w:eastAsia="Times New Roman" w:hAnsi="Times New Roman" w:cs="Times New Roman"/>
          <w:b/>
          <w:color w:val="002033"/>
          <w:sz w:val="28"/>
          <w:szCs w:val="28"/>
          <w:bdr w:val="none" w:sz="0" w:space="0" w:color="auto" w:frame="1"/>
          <w:lang w:val="kk-KZ" w:eastAsia="ru-RU"/>
        </w:rPr>
        <w:t xml:space="preserve"> </w:t>
      </w:r>
      <w:r w:rsidR="00517B78" w:rsidRPr="003F427B">
        <w:rPr>
          <w:rFonts w:ascii="Times New Roman" w:eastAsia="Times New Roman" w:hAnsi="Times New Roman" w:cs="Times New Roman"/>
          <w:b/>
          <w:color w:val="002033"/>
          <w:sz w:val="28"/>
          <w:szCs w:val="28"/>
          <w:bdr w:val="none" w:sz="0" w:space="0" w:color="auto" w:frame="1"/>
          <w:lang w:val="kk-KZ" w:eastAsia="ru-RU"/>
        </w:rPr>
        <w:t>Супервайзинг қызметінің функционалы</w:t>
      </w:r>
    </w:p>
    <w:p w:rsidR="00BC2D68" w:rsidRPr="003F427B" w:rsidRDefault="00BC2D68" w:rsidP="00156124">
      <w:pPr>
        <w:pStyle w:val="HTML"/>
        <w:ind w:firstLine="709"/>
        <w:jc w:val="both"/>
        <w:rPr>
          <w:rFonts w:ascii="Times New Roman" w:eastAsia="Times New Roman" w:hAnsi="Times New Roman" w:cs="Times New Roman"/>
          <w:b/>
          <w:color w:val="002033"/>
          <w:sz w:val="28"/>
          <w:szCs w:val="28"/>
          <w:bdr w:val="none" w:sz="0" w:space="0" w:color="auto" w:frame="1"/>
          <w:lang w:val="kk-KZ" w:eastAsia="ru-RU"/>
        </w:rPr>
      </w:pPr>
      <w:r>
        <w:rPr>
          <w:rFonts w:ascii="Times New Roman" w:eastAsia="Times New Roman" w:hAnsi="Times New Roman" w:cs="Times New Roman"/>
          <w:b/>
          <w:color w:val="002033"/>
          <w:sz w:val="28"/>
          <w:szCs w:val="28"/>
          <w:bdr w:val="none" w:sz="0" w:space="0" w:color="auto" w:frame="1"/>
          <w:lang w:val="kk-KZ" w:eastAsia="ru-RU"/>
        </w:rPr>
        <w:t>Дәріс жоспары.</w:t>
      </w:r>
    </w:p>
    <w:p w:rsidR="002B797E" w:rsidRPr="007E6B36" w:rsidRDefault="002B797E" w:rsidP="00BC2D68">
      <w:pPr>
        <w:pStyle w:val="HTML"/>
        <w:numPr>
          <w:ilvl w:val="0"/>
          <w:numId w:val="2"/>
        </w:numPr>
        <w:jc w:val="both"/>
        <w:rPr>
          <w:rFonts w:ascii="Times New Roman" w:eastAsia="Times New Roman" w:hAnsi="Times New Roman" w:cs="Times New Roman"/>
          <w:b/>
          <w:color w:val="002033"/>
          <w:sz w:val="28"/>
          <w:szCs w:val="28"/>
          <w:bdr w:val="none" w:sz="0" w:space="0" w:color="auto" w:frame="1"/>
          <w:lang w:val="kk-KZ" w:eastAsia="ru-RU"/>
        </w:rPr>
      </w:pPr>
      <w:r w:rsidRPr="007E6B36">
        <w:rPr>
          <w:rFonts w:ascii="Times New Roman" w:eastAsia="Times New Roman" w:hAnsi="Times New Roman" w:cs="Times New Roman"/>
          <w:b/>
          <w:color w:val="002033"/>
          <w:sz w:val="28"/>
          <w:szCs w:val="28"/>
          <w:bdr w:val="none" w:sz="0" w:space="0" w:color="auto" w:frame="1"/>
          <w:lang w:val="kk-KZ" w:eastAsia="ru-RU"/>
        </w:rPr>
        <w:t>Бұрғылау супервайзинің мақсаттары, міндеттері және функционалдығы</w:t>
      </w:r>
    </w:p>
    <w:p w:rsidR="002B797E" w:rsidRPr="007E6B36" w:rsidRDefault="002B797E" w:rsidP="00156124">
      <w:pPr>
        <w:pStyle w:val="HTML"/>
        <w:numPr>
          <w:ilvl w:val="0"/>
          <w:numId w:val="2"/>
        </w:numPr>
        <w:jc w:val="both"/>
        <w:rPr>
          <w:rFonts w:ascii="Times New Roman" w:eastAsia="Times New Roman" w:hAnsi="Times New Roman" w:cs="Times New Roman"/>
          <w:b/>
          <w:color w:val="002033"/>
          <w:sz w:val="28"/>
          <w:szCs w:val="28"/>
          <w:bdr w:val="none" w:sz="0" w:space="0" w:color="auto" w:frame="1"/>
          <w:lang w:val="kk-KZ" w:eastAsia="ru-RU"/>
        </w:rPr>
      </w:pPr>
      <w:r w:rsidRPr="007E6B36">
        <w:rPr>
          <w:rFonts w:ascii="Times New Roman" w:eastAsia="Times New Roman" w:hAnsi="Times New Roman" w:cs="Times New Roman"/>
          <w:b/>
          <w:color w:val="002033"/>
          <w:sz w:val="28"/>
          <w:szCs w:val="28"/>
          <w:bdr w:val="none" w:sz="0" w:space="0" w:color="auto" w:frame="1"/>
          <w:lang w:val="kk-KZ" w:eastAsia="ru-RU"/>
        </w:rPr>
        <w:t>Техникалық бақылау</w:t>
      </w:r>
    </w:p>
    <w:p w:rsidR="002B797E" w:rsidRPr="003F427B" w:rsidRDefault="002B797E"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p>
    <w:p w:rsidR="00517B78" w:rsidRPr="003F427B" w:rsidRDefault="00517B78"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lastRenderedPageBreak/>
        <w:t xml:space="preserve">Тапсырыс берушінің супервайзерлік қызметінің негізгі функциясы мердігерлік ұйымдардың жоба талаптарын, жұмыс жоспарларын, ұңғыма құрылысына арналған бағдарламаларды, стандарттарды, жұмыстарды жүргізуді реттейтін іс-шараларды, Қазақстан Республикасының нормалары мен ережелерінің талаптарын, ПБОТОС саласындағы компаниялардың ЛНД талаптарын сақтауын өндірістік бақылауды қамтамасыз ету болып табылады. Жұмыстарды жоспарлау, ұйымдастыру және бақылау ГРП, жобалық құжаттамаға, мұнай және газ өнеркәсібіндегі қауіпсіздік ережелеріне, "күрделі құрылыс объектілерін салу, қайта құру және күрделі жөндеу кезінде бақылау жүргізу тәртібі туралы" қаулысына, сондай-ақ ГОСТ-қа сәйкес ISO 9001, ISO 14001, OHSAS 18001. </w:t>
      </w:r>
    </w:p>
    <w:p w:rsidR="00517B78" w:rsidRPr="003F427B" w:rsidRDefault="00517B78"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 xml:space="preserve">Жұмыстарды жүргізу барысында ақпаратты шоғырландыру Тапсырыс берушінің әрбір компаниясының ЛНД көзделген есептердің, актілердің, тәуліктік баянаттардың бекітілген стандартты нысандары арқылы жүргізіледі. Шоғырландырылған ақпарат объектіде жүргізілетін жұмыстардың тиімділігін бағалауды, сервистік мердігерлердің әрқайсысы үшін сапаны бағалау шкаласын қалыптастыруға қызмет етеді жүргізілетін АПИ тиімділігін талдау және инновациялық технологияларды енгізу, болған асқынуларды, аварияларды, некені, жазатайым оқиғаларды және т. б. </w:t>
      </w:r>
    </w:p>
    <w:p w:rsidR="00FA3902" w:rsidRPr="003F427B" w:rsidRDefault="00517B78"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Шоғырландырылған деректерді қолдана отырып, бұрғылау жұмыстарының сапасы мен ұйымдастырылуындағы негізгі мәселелерді анықтауға, өндіруге және беруге болады мердігер ұйымдарға бірдей ресурстарды пайдалана отырып, бір уақытта олардың әртүрлі объектілер мен орындардағы жұмысына сүйене отырып, олардың сапасын арттыру және жұмыстарды ұйымдастыруды жақсарту бойынша ұсыныстар. Супервайзинг бөлімі нақты орындалған жұмыстар көлемінің сапасы мен толықтығын растау актілерін жасауға қатысады ресурстар, енгізілген инновациялармен жұмыс тиімділігі және т. б. сондай-ақ пәнге шағым жұмыстарын жүргізуге бастамашылық етеді және қатысады мердігердің өзінің шарттық міндеттемелерін орындамауы, мердігердің әртүрлі себептер бойынша өнімсіз уақытқа жол берудегі кінәсі және т.б. тексеру және наразылық жұмыстарының нәтижелері бойынша қызмет шарт негізінде мердігерге айыппұл санкцияларын қолдануға уәкілетті. Ол сондай-ақ шартта көзделген жұмыстарды орындау мерзімдерінде Барлық жіберілген ауытқуларды тіркеуге және ресімдеуге жауапты болады, апаттарды тергеу жөніндегі компаниялардың ережелеріне сәйкес ұңғымаларды салу процесінде туындайтын барлық апаттарды, асқынуларды және некені тергеу,</w:t>
      </w:r>
      <w:r w:rsidR="00FA3902" w:rsidRPr="003F427B">
        <w:rPr>
          <w:rFonts w:ascii="Times New Roman" w:eastAsia="Times New Roman" w:hAnsi="Times New Roman" w:cs="Times New Roman"/>
          <w:color w:val="002033"/>
          <w:sz w:val="28"/>
          <w:szCs w:val="28"/>
          <w:bdr w:val="none" w:sz="0" w:space="0" w:color="auto" w:frame="1"/>
          <w:lang w:val="kk-KZ" w:eastAsia="ru-RU"/>
        </w:rPr>
        <w:t xml:space="preserve"> </w:t>
      </w:r>
      <w:r w:rsidRPr="003F427B">
        <w:rPr>
          <w:rFonts w:ascii="Times New Roman" w:eastAsia="Times New Roman" w:hAnsi="Times New Roman" w:cs="Times New Roman"/>
          <w:color w:val="002033"/>
          <w:sz w:val="28"/>
          <w:szCs w:val="28"/>
          <w:bdr w:val="none" w:sz="0" w:space="0" w:color="auto" w:frame="1"/>
          <w:lang w:val="kk-KZ" w:eastAsia="ru-RU"/>
        </w:rPr>
        <w:t>жұмыстарды орындау кезінде болған аварияларды, асқынуларды және некені талдау, 31 аварияларды, асқынуларды және некені қысқарту жөніндегі іс-шараларды әзірлеу, осы іс-шаралардың орындалуын қамтамасыз ету. Жасалған және бекітілген есептер қызмет ақысының толықтығына тікелей әсер етеді.</w:t>
      </w:r>
      <w:r w:rsidR="00FA3902" w:rsidRPr="003F427B">
        <w:rPr>
          <w:rFonts w:ascii="Times New Roman" w:eastAsia="Times New Roman" w:hAnsi="Times New Roman" w:cs="Times New Roman"/>
          <w:color w:val="002033"/>
          <w:sz w:val="28"/>
          <w:szCs w:val="28"/>
          <w:bdr w:val="none" w:sz="0" w:space="0" w:color="auto" w:frame="1"/>
          <w:lang w:val="kk-KZ" w:eastAsia="ru-RU"/>
        </w:rPr>
        <w:t xml:space="preserve"> Супервайзинг қызметі техникалық және еңбек ресурстарының сапасын бағалау мақсатында мердігерлік ұйымдарға тексерулер жүргізуге жауапты мердігердің шарт талаптарына, ПБОТОС </w:t>
      </w:r>
      <w:r w:rsidR="00FA3902" w:rsidRPr="003F427B">
        <w:rPr>
          <w:rFonts w:ascii="Times New Roman" w:eastAsia="Times New Roman" w:hAnsi="Times New Roman" w:cs="Times New Roman"/>
          <w:color w:val="002033"/>
          <w:sz w:val="28"/>
          <w:szCs w:val="28"/>
          <w:bdr w:val="none" w:sz="0" w:space="0" w:color="auto" w:frame="1"/>
          <w:lang w:val="kk-KZ" w:eastAsia="ru-RU"/>
        </w:rPr>
        <w:lastRenderedPageBreak/>
        <w:t>және ЛНД Тапсырыс берушінің нормаларына сәйкестігі. Бұл тексерулер көптеген факторларға, соның ішінде жүргізілетін жұмыстардың сипатына байланысты мезгіл-мезгіл және жоспардан тыс жүргізіледі.</w:t>
      </w:r>
    </w:p>
    <w:p w:rsidR="00FA3902" w:rsidRPr="003F427B" w:rsidRDefault="00FA3902"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Мұндай бағалау қызметтерге ақы төлеуге де әсер етуі мүмкін, бірақ оның негізгі мақсаты шарттар мен әртүрлі ресурстардың уақтылы сәйкестігін қамтамасыз ету болып табылады жүргізілетін жұмыстардың тиімділігін арттыру үшін бекітілген нормалар. Жұмыстар жұмыс бағдарламаларының, ГРП талаптарына, Мұнай және газ өнеркәсібіндегі қауіпсіздік қағидаларына, сондай-ақ талаптарға сәйкес келмеген жағдайда</w:t>
      </w:r>
    </w:p>
    <w:p w:rsidR="00FA3902" w:rsidRPr="003F427B" w:rsidRDefault="00FA3902"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Пботос саласындағы компаниялардың стандарттары, кез-келген сервистік мердігердің іс-әрекеті персоналдың өмірі мен денсаулығына қауіп төндірсе, асқынулар мен төтенше жағдайларға әкелуі мүмкін немесе жабдықтар мен құралдардың бұзылуына әкеліп соқтырса, қызметке тыйым салуға немесе жұмысты тоқтатуға өкілеттік беріледі.</w:t>
      </w:r>
    </w:p>
    <w:p w:rsidR="00517B78" w:rsidRPr="003F427B" w:rsidRDefault="00517B78" w:rsidP="00156124">
      <w:pPr>
        <w:pStyle w:val="HTML"/>
        <w:ind w:firstLine="709"/>
        <w:jc w:val="both"/>
        <w:rPr>
          <w:rFonts w:ascii="Times New Roman" w:eastAsia="Times New Roman" w:hAnsi="Times New Roman" w:cs="Times New Roman"/>
          <w:b/>
          <w:color w:val="002033"/>
          <w:sz w:val="28"/>
          <w:szCs w:val="28"/>
          <w:bdr w:val="none" w:sz="0" w:space="0" w:color="auto" w:frame="1"/>
          <w:lang w:val="kk-KZ" w:eastAsia="ru-RU"/>
        </w:rPr>
      </w:pPr>
    </w:p>
    <w:p w:rsidR="001C0ECB" w:rsidRPr="003F427B" w:rsidRDefault="001C0ECB" w:rsidP="00156124">
      <w:pPr>
        <w:pStyle w:val="HTML"/>
        <w:ind w:firstLine="709"/>
        <w:jc w:val="both"/>
        <w:rPr>
          <w:rFonts w:ascii="Times New Roman" w:eastAsia="Times New Roman" w:hAnsi="Times New Roman" w:cs="Times New Roman"/>
          <w:b/>
          <w:color w:val="002033"/>
          <w:sz w:val="28"/>
          <w:szCs w:val="28"/>
          <w:bdr w:val="none" w:sz="0" w:space="0" w:color="auto" w:frame="1"/>
          <w:lang w:val="kk-KZ" w:eastAsia="ru-RU"/>
        </w:rPr>
      </w:pPr>
      <w:r w:rsidRPr="003F427B">
        <w:rPr>
          <w:rFonts w:ascii="Times New Roman" w:eastAsia="Times New Roman" w:hAnsi="Times New Roman" w:cs="Times New Roman"/>
          <w:b/>
          <w:color w:val="002033"/>
          <w:sz w:val="28"/>
          <w:szCs w:val="28"/>
          <w:bdr w:val="none" w:sz="0" w:space="0" w:color="auto" w:frame="1"/>
          <w:lang w:val="kk-KZ" w:eastAsia="ru-RU"/>
        </w:rPr>
        <w:t>Бұрғылау супервайзинің мақсаттары, міндеттері және функционалдығы</w:t>
      </w:r>
    </w:p>
    <w:p w:rsidR="001C0ECB" w:rsidRPr="003F427B" w:rsidRDefault="001C0ECB"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Бұрғылау супервайзері жұмысының мақсаты салынған ұңғыманың сапасын қамтамасыз ету жағдайында мердігер ұйымдарды жоспарлау, ұйымдастыру, үйлестіру, уәждеу және бақылау арқылы тапсырыс берушінің өндірістік процеске тікелей қатысуы және ықпал етуі арқылы ұңғымаларды бұрғылауға инвестициялар салудың тиімділігін арттыру болып табылады.</w:t>
      </w:r>
    </w:p>
    <w:p w:rsidR="001C0ECB" w:rsidRPr="003F427B" w:rsidRDefault="001C0ECB" w:rsidP="00156124">
      <w:pPr>
        <w:pStyle w:val="HTML"/>
        <w:ind w:firstLine="709"/>
        <w:jc w:val="both"/>
        <w:rPr>
          <w:rFonts w:ascii="Times New Roman" w:eastAsia="Times New Roman" w:hAnsi="Times New Roman" w:cs="Times New Roman"/>
          <w:b/>
          <w:color w:val="002033"/>
          <w:sz w:val="28"/>
          <w:szCs w:val="28"/>
          <w:bdr w:val="none" w:sz="0" w:space="0" w:color="auto" w:frame="1"/>
          <w:lang w:val="kk-KZ" w:eastAsia="ru-RU"/>
        </w:rPr>
      </w:pPr>
      <w:r w:rsidRPr="003F427B">
        <w:rPr>
          <w:rFonts w:ascii="Times New Roman" w:eastAsia="Times New Roman" w:hAnsi="Times New Roman" w:cs="Times New Roman"/>
          <w:b/>
          <w:color w:val="002033"/>
          <w:sz w:val="28"/>
          <w:szCs w:val="28"/>
          <w:bdr w:val="none" w:sz="0" w:space="0" w:color="auto" w:frame="1"/>
          <w:lang w:eastAsia="ru-RU"/>
        </w:rPr>
        <w:t>Бұ</w:t>
      </w:r>
      <w:proofErr w:type="gramStart"/>
      <w:r w:rsidRPr="003F427B">
        <w:rPr>
          <w:rFonts w:ascii="Times New Roman" w:eastAsia="Times New Roman" w:hAnsi="Times New Roman" w:cs="Times New Roman"/>
          <w:b/>
          <w:color w:val="002033"/>
          <w:sz w:val="28"/>
          <w:szCs w:val="28"/>
          <w:bdr w:val="none" w:sz="0" w:space="0" w:color="auto" w:frame="1"/>
          <w:lang w:eastAsia="ru-RU"/>
        </w:rPr>
        <w:t>р</w:t>
      </w:r>
      <w:proofErr w:type="gramEnd"/>
      <w:r w:rsidRPr="003F427B">
        <w:rPr>
          <w:rFonts w:ascii="Times New Roman" w:eastAsia="Times New Roman" w:hAnsi="Times New Roman" w:cs="Times New Roman"/>
          <w:b/>
          <w:color w:val="002033"/>
          <w:sz w:val="28"/>
          <w:szCs w:val="28"/>
          <w:bdr w:val="none" w:sz="0" w:space="0" w:color="auto" w:frame="1"/>
          <w:lang w:eastAsia="ru-RU"/>
        </w:rPr>
        <w:t>ғылау супервайзерінің негізгі міндеттері:</w:t>
      </w:r>
    </w:p>
    <w:p w:rsidR="001C0ECB" w:rsidRPr="003F427B" w:rsidRDefault="001C0ECB" w:rsidP="00156124">
      <w:pPr>
        <w:pStyle w:val="HTML"/>
        <w:numPr>
          <w:ilvl w:val="0"/>
          <w:numId w:val="1"/>
        </w:numPr>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ұңғымалар мен ЗБС құрылысының өндірістік бағдарламасын оның жоспарлауға тікелей қатысуы және мердігерлік ұйымдардың жұмыстарды орындауын ұйымдастыру арқылы орындау ұңғымаларды салу;</w:t>
      </w:r>
    </w:p>
    <w:p w:rsidR="001C0ECB" w:rsidRPr="003F427B" w:rsidRDefault="001C0ECB" w:rsidP="00156124">
      <w:pPr>
        <w:pStyle w:val="HTML"/>
        <w:numPr>
          <w:ilvl w:val="0"/>
          <w:numId w:val="1"/>
        </w:numPr>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өнеркәсіптік қауіпсіздік, еңбекті қорғау және қоршаған ортаны қорғау жөніндегі федералдық нормалар мен ережелердің талаптарына сәйкес мердігерлер жұмысының қауіпсіздігі мен сапасын бақылау және басқару;</w:t>
      </w:r>
    </w:p>
    <w:p w:rsidR="001C0ECB" w:rsidRPr="003F427B" w:rsidRDefault="001C0ECB" w:rsidP="00156124">
      <w:pPr>
        <w:pStyle w:val="a3"/>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Тапсырыс берушіні ұңғымаларды салу және бүйірлік оқпандарды кесу барысы туралы объективті және сенімді ақпаратпен қамтамасыз ету, оның ішінде өндірістік процесте анықталған барлық ауытқулар туралы уақтылы хабардар ету;</w:t>
      </w:r>
    </w:p>
    <w:p w:rsidR="001C0ECB" w:rsidRPr="003F427B" w:rsidRDefault="001C0ECB" w:rsidP="00156124">
      <w:pPr>
        <w:pStyle w:val="HTML"/>
        <w:numPr>
          <w:ilvl w:val="0"/>
          <w:numId w:val="1"/>
        </w:numPr>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орындалған жұмыс көлемін және оларды негізсіз асыра бағалауды болдырмау үшін материалдардың шығынын растау</w:t>
      </w:r>
    </w:p>
    <w:p w:rsidR="001C0ECB" w:rsidRPr="003F427B" w:rsidRDefault="001C0ECB"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p>
    <w:p w:rsidR="00CA6643" w:rsidRPr="003F427B" w:rsidRDefault="00CA6643"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Жұмыстарды ұйымдастыру</w:t>
      </w:r>
    </w:p>
    <w:p w:rsidR="00CA6643" w:rsidRPr="003F427B" w:rsidRDefault="00CA6643"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 xml:space="preserve">Бұрғылау супервайзерінің негізгі функцияларының бірі-сервистік мердігерлердің жұмысын ұйымдастыру, қойылған міндеттердің орындалуын қамтамасыз ету, жүргізілетін жұмыстар бойынша нұсқауларды жазбаша түрде ресімдеу және оларды белгілі бір операцияны орындауға жауапты тұлғаларға беру, қауіпсіздік ережелеріне сәйкес бұрғылау </w:t>
      </w:r>
      <w:r w:rsidRPr="003F427B">
        <w:rPr>
          <w:rFonts w:ascii="Times New Roman" w:eastAsia="Times New Roman" w:hAnsi="Times New Roman" w:cs="Times New Roman"/>
          <w:color w:val="002033"/>
          <w:sz w:val="28"/>
          <w:szCs w:val="28"/>
          <w:bdr w:val="none" w:sz="0" w:space="0" w:color="auto" w:frame="1"/>
          <w:lang w:val="kk-KZ" w:eastAsia="ru-RU"/>
        </w:rPr>
        <w:lastRenderedPageBreak/>
        <w:t>жұмыстарын жүргізу қауіпсіздігін бақылау. Жобалық шешімдердің орындалуын қамтамасыз ету үшін объектіде жобалық құжаттаманың, жоспарлар мен бағдарламалардың болуын тұрақты негізде тексеру қажет брифинг форматында қол қоюмен немесе ауызша жұмыс жоспарларымен мердігерлер персоналын таныстыру, ауысымға арналған тапсырмалардың жұмыс жоспарларына сәйкестігі, ауысымға арналған тапсырмалардың орындалуын бақылау, ауытқулар болған жағдайда жоспарлар мен бағдарламаларға сәйкес жұмыс барысын қалыпқа келтіру жөнінде шаралар қабылдау., персоналмен өнеркәсіптік қауіпсіздік бойынша нұсқаулықтарды өз бетінше жүргізу, ТЖ және МЖӘ кезіндегі іс-қимылдар бойынша УТЗ жүргізу.</w:t>
      </w:r>
    </w:p>
    <w:p w:rsidR="00CA6643" w:rsidRPr="003F427B" w:rsidRDefault="00CA6643"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Жұмысты ұйымдастырудың бұл түрін қамтамасыз ету үшін әр түрлі техникалық құжаттарды білу және оқи білу қажет. Сондай-ақ, жұмыс жоспарлары, бағдарламалар мен ұңғымаға арналған жоба негізінде персоналға ауысымдық тапсырма қалыптастыру, жұмыстардың барысын мониторингтеу және бағалау, авариялар мен асқынулардың алдын алу бойынша жедел шешімдер қабылдау, рұқсат беру құжаттамасының, рұқсат беру нарядтарының және персоналдың оқытылуының болуын тексеру үшін КЖТ көрсеткіштері мен ГТИ деректерін пайдалану қажет.</w:t>
      </w:r>
    </w:p>
    <w:p w:rsidR="00CA6643" w:rsidRPr="003F427B" w:rsidRDefault="00CA6643"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Еңбек жағдайларын, тұру жағдайларын тексеру және бақылау, еңбекті қорғау жөніндегі қағидаларға сәйкес еңбек жағдайлары мен тұру жағдайларын келтіру жөнінде шаралар қабылдау,</w:t>
      </w:r>
    </w:p>
    <w:p w:rsidR="00CA6643" w:rsidRPr="003F427B" w:rsidRDefault="00CA6643"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ПБОТОС саласындағы сәйкестендірілген қауіптер, тәуекелдер, экологиялық аспектілер бойынша ақпаратты мердігерлердің назарына жеткізу, ұңғыманы бұрғылау кезіндегі инциденттерді, аварияларды және ақауларды техникалық тексеруге қатысу, қызметкерлердің денсаулығы мен өміріне қауіп төндіретін, сондай-ақ апатқа, өртке әкеп соқтыратын бұзушылықтар анықталған кезде ұңғымаларды салу жөніндегі жұмыстарды тоқтата тұру, экологиялық және өзге де зиян. Тәуекелдерді анықтау және бағалау, оларды азайту бойынша жедел шешімдер қабылдау қажет. Сондай-ақ кәсіпкерлік қызметтің ұйымдық-құқықтық нысандарын, ЕҚ бойынша ережелерді, Тапсырыс берушінің құқықтарын, міндеттері мен лауазымдық нұсқаулықтарын, НТҚ білу ұңғымалардың ұңғымаларын салу, жабдықтарды пайдалану ережелері, қажетті құжаттаманың тізбесі, Ұңғымаларды бұрғылау технологиясы, Техникалық бұрғылау жабдығының, құрал-саймандардың және БКП сипаттамалары, адамдармен олардың жеке ерекшеліктерін ескере отырып қарым-қатынас жасау әдістері, даулар мен жанжалдардың себептерін анықтау әдістері, оларды шешу тәсілдері, мердігерлердің шарттарға сәйкес міндеттемелері.</w:t>
      </w:r>
    </w:p>
    <w:p w:rsidR="00CA6643" w:rsidRPr="003F427B" w:rsidRDefault="00CA6643"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p>
    <w:p w:rsidR="00CA6643" w:rsidRPr="003F427B" w:rsidRDefault="00CA6643"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Осы функцияны орындау үшін бекітілген бағдарламаларға сәйкес ӨБ бойынша нұсқамалар жүргізе білу, өткізуді ұйымдастыру қажет.</w:t>
      </w:r>
    </w:p>
    <w:p w:rsidR="00CA6643" w:rsidRPr="003F427B" w:rsidRDefault="00CA6643"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 xml:space="preserve">Апатты, өртті, МЖӘ-ні жою жоспарына сәйкес персоналдың іс-қимылы бойынша УТЗ техникалық құжаттаманы оқып, еңбекті қорғау </w:t>
      </w:r>
      <w:r w:rsidRPr="003F427B">
        <w:rPr>
          <w:rFonts w:ascii="Times New Roman" w:eastAsia="Times New Roman" w:hAnsi="Times New Roman" w:cs="Times New Roman"/>
          <w:color w:val="002033"/>
          <w:sz w:val="28"/>
          <w:szCs w:val="28"/>
          <w:bdr w:val="none" w:sz="0" w:space="0" w:color="auto" w:frame="1"/>
          <w:lang w:val="kk-KZ" w:eastAsia="ru-RU"/>
        </w:rPr>
        <w:lastRenderedPageBreak/>
        <w:t>талаптарын еңбек жағдайлары мен жабдықтардың нақты жай - күйі, еңбек және тұру жағдайларын келтіру бойынша ауызша және жазбаша нұсқамалар, нұсқаулар қалыптастыру, жабдықтың жай-күйі қауіпсіздік талаптарына сәйкес, персоналдың өмірі мен денсаулығына, аварияның, ТЖ, экологиялық және еңбекті қорғау бұзылыстары кезінде өндірістік процесті тоқтата тұру қажеттілігі туралы шешім қабылдау, өндірістік процесті орындау кезінде өнеркәсіптік қауіпсіздік талаптарын жүйелі бұзушылықтарды жою жөнінде ұсыныстар әзірлеу. Сондай-ақ ережелерді білу ұңғымалар ұңғымаларын салуға арналған ҒТҚ, жабдықтар мен техникалық бақылау құралдарын пайдалану және қызмет көрсету ережелері, жоспар өрт, ТЖ, МЖӘ, апат кезінде мердігерлер персоналының іс-әрекеттері.</w:t>
      </w:r>
    </w:p>
    <w:p w:rsidR="00CA6643" w:rsidRPr="003F427B" w:rsidRDefault="00CA6643"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Жұмысты үйлестіру және басқару</w:t>
      </w:r>
    </w:p>
    <w:p w:rsidR="00CA6643" w:rsidRPr="003F427B" w:rsidRDefault="00CA6643"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Бұрғылау супервайзері жүргізіліп жатқан жұмыстар объектісінде мердігерлердің жұмысын сауатты үйлестіре және басқара білуі қажет. Қамтамасыз ету үшін персоналды үйлестіру және басқару тиісті деңгейде мердігерлердің инженерлерімен тапсырманы орындау және жоспарлау бойынша технологиялық кеңестерді жүйелі түрде ұйымдастыру және өткізу, жұмыстардың ұйымдастырылуын бақылау, жұмыс барысының мониторингін ұйымдастыру, жоспарларды түзету кезінде мердігерлердің іс-қимылдарын үйлестіру, жедел шешімдерді келісу, ауысымдық тапсырмалар жасау, жұмыс көлемдерінің нақты орындалуын растау қажет. Осы функцияны орындау үшін жұмыс тобының мүшелерімен өзара әрекеттесе білу, Бұрғылау мониторингі үшін бағдарламалық өнімдерді білу және пайдалана білу, өндірістік міндеттерді тұжырымдай білу және оларды шеше білу, кеңестерде (планерлерде) және өндірістік процесті мониторингтеу кезінде туындайтын сұрақтарға жауап беру немесе проблемаларды шеше білу, ұсынылған шешімдердің дұрыстығы мен орындылығын бағалау, әдістемелерді білу қажет орындалған жұмыстардың сапасын бағалау.</w:t>
      </w:r>
    </w:p>
    <w:p w:rsidR="00CA6643" w:rsidRPr="003F427B" w:rsidRDefault="00CA6643"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Тапсырыс беруші мен мердігер арасындағы өзара іс-қимыл регламенттері, Өндірістік менеджмент негіздері және өндірісті және еңбек ұжымын ұйымдастыру және басқару жүйелері, Тапсырыс беруші мен мердігерлер арасындағы шарттық қатынастардың шарттары, еңбек даулары мен жанжалдарының себептерін анықтау әдістері, оларды шешу тәсілдері, кеңсе бағдарламалары және басқа да бағдарламалық өнімдер. Барлық мердігерлерге апаттар, инциденттер мен асқынулар туралы сабақтар мен тергеулердің, ақпараттық хаттардың, найзағайлардың және тәуекелдердің алдын алу және азайту бойынша ең жақсы өндірістік тәжірибелер мен іс-шаралардың таралуын бақылайды.</w:t>
      </w:r>
    </w:p>
    <w:p w:rsidR="007E6B36" w:rsidRDefault="007E6B36" w:rsidP="007E6B36">
      <w:pPr>
        <w:pStyle w:val="HTML"/>
        <w:ind w:firstLine="709"/>
        <w:jc w:val="both"/>
        <w:rPr>
          <w:rFonts w:ascii="Times New Roman" w:eastAsia="Times New Roman" w:hAnsi="Times New Roman" w:cs="Times New Roman"/>
          <w:b/>
          <w:color w:val="002033"/>
          <w:sz w:val="28"/>
          <w:szCs w:val="28"/>
          <w:bdr w:val="none" w:sz="0" w:space="0" w:color="auto" w:frame="1"/>
          <w:lang w:val="kk-KZ" w:eastAsia="ru-RU"/>
        </w:rPr>
      </w:pPr>
    </w:p>
    <w:p w:rsidR="00CA6643" w:rsidRPr="007E6B36" w:rsidRDefault="007E6B36" w:rsidP="007E6B36">
      <w:pPr>
        <w:pStyle w:val="HTML"/>
        <w:ind w:firstLine="709"/>
        <w:jc w:val="both"/>
        <w:rPr>
          <w:rFonts w:ascii="Times New Roman" w:eastAsia="Times New Roman" w:hAnsi="Times New Roman" w:cs="Times New Roman"/>
          <w:b/>
          <w:color w:val="002033"/>
          <w:sz w:val="28"/>
          <w:szCs w:val="28"/>
          <w:bdr w:val="none" w:sz="0" w:space="0" w:color="auto" w:frame="1"/>
          <w:lang w:val="kk-KZ" w:eastAsia="ru-RU"/>
        </w:rPr>
      </w:pPr>
      <w:r>
        <w:rPr>
          <w:rFonts w:ascii="Times New Roman" w:eastAsia="Times New Roman" w:hAnsi="Times New Roman" w:cs="Times New Roman"/>
          <w:b/>
          <w:color w:val="002033"/>
          <w:sz w:val="28"/>
          <w:szCs w:val="28"/>
          <w:bdr w:val="none" w:sz="0" w:space="0" w:color="auto" w:frame="1"/>
          <w:lang w:val="kk-KZ" w:eastAsia="ru-RU"/>
        </w:rPr>
        <w:t>Техникалық бақылау</w:t>
      </w:r>
    </w:p>
    <w:p w:rsidR="00CD7B36" w:rsidRPr="003F427B" w:rsidRDefault="00CD7B36"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Тапсырыс берушінің өкілі Шартқа сәйкес мердігер мен Тапсырыс берушінің жай-күйіне, сақтау шарттарына, техникалық, кадрлық және МТР-</w:t>
      </w:r>
      <w:r w:rsidRPr="003F427B">
        <w:rPr>
          <w:rFonts w:ascii="Times New Roman" w:eastAsia="Times New Roman" w:hAnsi="Times New Roman" w:cs="Times New Roman"/>
          <w:color w:val="002033"/>
          <w:sz w:val="28"/>
          <w:szCs w:val="28"/>
          <w:bdr w:val="none" w:sz="0" w:space="0" w:color="auto" w:frame="1"/>
          <w:lang w:val="kk-KZ" w:eastAsia="ru-RU"/>
        </w:rPr>
        <w:lastRenderedPageBreak/>
        <w:t>нің жеткіліктілігі мен сапасына техникалық бақылауды міндетті түрде ұйымдастыруға тиіс.</w:t>
      </w:r>
    </w:p>
    <w:p w:rsidR="00CD7B36" w:rsidRPr="003F427B" w:rsidRDefault="00CD7B36"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Супервайзер үнемі объектіде болады, жұмыстардың тізбесі мен жоспарларына сәйкес жауапты және негізгі операциялардағы жұмыстардың сапасы мен орындалу мерзімдерін бақылайды.</w:t>
      </w:r>
    </w:p>
    <w:p w:rsidR="00CD7B36" w:rsidRPr="003F427B" w:rsidRDefault="00CD7B36"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Бақылауды қамтамасыз ету үшін Бұрғылау жабдығының жай-күйіне және бұрғылау алаңында материалдарды сақтау жағдайларына тұрақты тексеру жүргізу, Бұрғылау жабдықтары мен материалдарын бұрғылау алаңында тиісінше сақтамау фактілерін анықтау және белгілеу, жабдықты және материалдарды сақтау шарттарын НЛД және техрегламенттерге сәйкес келтіру бойынша бұзушылықтарды анықтау кезінде шаралар қабылдау, материалдардың, ЗИП және жабдықтардың шығынын бақылау және есепке алу қажет, жабдықты пайдалану тиімділігін арттыру бойынша ұсыныстар әзірлеу, жабдықты тексеру журналын жүргізуді бақылау, PPR кестелерінің орындалуын бақылау.</w:t>
      </w:r>
    </w:p>
    <w:p w:rsidR="00CD7B36" w:rsidRPr="003F427B" w:rsidRDefault="00CD7B36"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Бұл функцияны орындау үшін жабдықтың жұмысы туралы деректерді талдай және жинақтай білу, есепке алу әдістемесін әзірлеу және МИР, қосалқы бөлшектер мен жабдықтардың шығынын есепке алуды жүргізу, Бұрғылау жабдықтары мен материалдарының жұмысқа қабілеттілігін бағалау, Бұрғылау жабдықтары мен материалдарының дұрыс сақталуын бағалау, БКП пайдалану қажет. Сондай-ақ жабдықтың конструктивтік ерекшеліктері мен негізгі сипаттамаларын, физикалық-химиялық әсер ету механизмдерін, бұрғылау және тампонаж ерітінділерінің қасиеттері мен реагенттерін білу,</w:t>
      </w:r>
    </w:p>
    <w:p w:rsidR="00CD7B36" w:rsidRPr="003F427B" w:rsidRDefault="00CD7B36"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Ұңғымаларды бұрғылау кезінде қолданылатын жабдықтар мен МТР пайдалану және сақтау шарттары, бұрғылауға арналған машиналардың, механизмдер мен жабдықтардың негізгі түрлері.</w:t>
      </w:r>
    </w:p>
    <w:p w:rsidR="00CD7B36" w:rsidRPr="003F427B" w:rsidRDefault="00CD7B36"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Тапсырыс беруші компанияның өкілі оны бұрғылаудың өндірістік процесінің барысы туралы уақтылы және сенімді түрде хабардар етуге міндетті. Тапсырыс берушіні хабардар ету үшін оған тәуліктік төлем жасау және ұсыну қажет атқарылған және жоспарланған жұмыстар туралы есептілік пен негізгі ақпаратты дереу хабардар етуге және кез келген себептер бойынша оқиғалар, асқынулар мен авариялар, жұмыстарды тоқтату туралы қажетті ақпаратты беруге міндетті. Тапсырыс беруші бұрғылау технологияларының жол берілген бұзушылықтары, пботос ережелері мен нормаларының бұзылуы туралы да білуі қажет.</w:t>
      </w:r>
    </w:p>
    <w:p w:rsidR="00CD7B36" w:rsidRPr="003F427B" w:rsidRDefault="00CD7B36"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Осы функцияны орындау үшін өндірістік процестің нақты деректерін сауатты тұжырымдап, дұрыс және қысқаша жеткізе білу, жүргізуді бақылау және белгіленген есептілікті жинауды қатаң мерзімде ұйымдастыру қажет,</w:t>
      </w:r>
    </w:p>
    <w:p w:rsidR="00CD7B36" w:rsidRDefault="00CD7B36" w:rsidP="00156124">
      <w:pPr>
        <w:pStyle w:val="HTML"/>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есептерді жасау және беру үшін бағдарламалық өнімдерді пайдаланыңыз, бірінші кезектегі әрекеттерді қажет ететін маңызды ақпаратты бөліп көрсетіңіз, жобалық шешімдерді жақсарту бойынша ұсыныстар жасаңыз. Кез келген түрдегі оқиғалар туралы хабарлау тәртібін білу</w:t>
      </w:r>
      <w:r w:rsidR="00D324FF" w:rsidRPr="003F427B">
        <w:rPr>
          <w:rFonts w:ascii="Times New Roman" w:eastAsia="Times New Roman" w:hAnsi="Times New Roman" w:cs="Times New Roman"/>
          <w:color w:val="002033"/>
          <w:sz w:val="28"/>
          <w:szCs w:val="28"/>
          <w:bdr w:val="none" w:sz="0" w:space="0" w:color="auto" w:frame="1"/>
          <w:lang w:val="kk-KZ" w:eastAsia="ru-RU"/>
        </w:rPr>
        <w:t>.</w:t>
      </w:r>
    </w:p>
    <w:p w:rsidR="00BC2D68" w:rsidRDefault="00BC2D68" w:rsidP="00156124">
      <w:pPr>
        <w:pStyle w:val="HTML"/>
        <w:jc w:val="both"/>
        <w:rPr>
          <w:rFonts w:ascii="Times New Roman" w:eastAsia="Times New Roman" w:hAnsi="Times New Roman" w:cs="Times New Roman"/>
          <w:color w:val="002033"/>
          <w:sz w:val="28"/>
          <w:szCs w:val="28"/>
          <w:bdr w:val="none" w:sz="0" w:space="0" w:color="auto" w:frame="1"/>
          <w:lang w:val="kk-KZ" w:eastAsia="ru-RU"/>
        </w:rPr>
      </w:pPr>
    </w:p>
    <w:p w:rsidR="00BC2D68" w:rsidRDefault="00BC2D68" w:rsidP="00BC2D68">
      <w:pPr>
        <w:pStyle w:val="HTML"/>
        <w:ind w:firstLine="851"/>
        <w:jc w:val="both"/>
        <w:rPr>
          <w:rFonts w:ascii="Times New Roman" w:eastAsia="Times New Roman" w:hAnsi="Times New Roman" w:cs="Times New Roman"/>
          <w:color w:val="002033"/>
          <w:sz w:val="28"/>
          <w:szCs w:val="28"/>
          <w:bdr w:val="none" w:sz="0" w:space="0" w:color="auto" w:frame="1"/>
          <w:lang w:val="kk-KZ" w:eastAsia="ru-RU"/>
        </w:rPr>
      </w:pPr>
      <w:r>
        <w:rPr>
          <w:rFonts w:ascii="Times New Roman" w:eastAsia="Times New Roman" w:hAnsi="Times New Roman" w:cs="Times New Roman"/>
          <w:color w:val="002033"/>
          <w:sz w:val="28"/>
          <w:szCs w:val="28"/>
          <w:bdr w:val="none" w:sz="0" w:space="0" w:color="auto" w:frame="1"/>
          <w:lang w:val="kk-KZ" w:eastAsia="ru-RU"/>
        </w:rPr>
        <w:lastRenderedPageBreak/>
        <w:t>Бақылау сұрақтары:</w:t>
      </w:r>
    </w:p>
    <w:p w:rsidR="00BC2D68" w:rsidRDefault="008D7B67" w:rsidP="008D7B67">
      <w:pPr>
        <w:pStyle w:val="HTML"/>
        <w:numPr>
          <w:ilvl w:val="0"/>
          <w:numId w:val="15"/>
        </w:numPr>
        <w:jc w:val="both"/>
        <w:rPr>
          <w:rFonts w:ascii="Times New Roman" w:eastAsia="Times New Roman" w:hAnsi="Times New Roman" w:cs="Times New Roman"/>
          <w:color w:val="002033"/>
          <w:sz w:val="28"/>
          <w:szCs w:val="28"/>
          <w:bdr w:val="none" w:sz="0" w:space="0" w:color="auto" w:frame="1"/>
          <w:lang w:val="kk-KZ" w:eastAsia="ru-RU"/>
        </w:rPr>
      </w:pPr>
      <w:r>
        <w:rPr>
          <w:rFonts w:ascii="Times New Roman" w:eastAsia="Times New Roman" w:hAnsi="Times New Roman" w:cs="Times New Roman"/>
          <w:color w:val="002033"/>
          <w:sz w:val="28"/>
          <w:szCs w:val="28"/>
          <w:bdr w:val="none" w:sz="0" w:space="0" w:color="auto" w:frame="1"/>
          <w:lang w:val="kk-KZ" w:eastAsia="ru-RU"/>
        </w:rPr>
        <w:t>Супервазердің міндеті?</w:t>
      </w:r>
    </w:p>
    <w:p w:rsidR="008D7B67" w:rsidRPr="003F427B" w:rsidRDefault="008D7B67" w:rsidP="008D7B67">
      <w:pPr>
        <w:pStyle w:val="HTML"/>
        <w:numPr>
          <w:ilvl w:val="0"/>
          <w:numId w:val="15"/>
        </w:numPr>
        <w:jc w:val="both"/>
        <w:rPr>
          <w:rFonts w:ascii="Times New Roman" w:eastAsia="Times New Roman" w:hAnsi="Times New Roman" w:cs="Times New Roman"/>
          <w:color w:val="002033"/>
          <w:sz w:val="28"/>
          <w:szCs w:val="28"/>
          <w:bdr w:val="none" w:sz="0" w:space="0" w:color="auto" w:frame="1"/>
          <w:lang w:val="kk-KZ" w:eastAsia="ru-RU"/>
        </w:rPr>
      </w:pPr>
      <w:r>
        <w:rPr>
          <w:rFonts w:ascii="Times New Roman" w:eastAsia="Times New Roman" w:hAnsi="Times New Roman" w:cs="Times New Roman"/>
          <w:color w:val="002033"/>
          <w:sz w:val="28"/>
          <w:szCs w:val="28"/>
          <w:bdr w:val="none" w:sz="0" w:space="0" w:color="auto" w:frame="1"/>
          <w:lang w:val="kk-KZ" w:eastAsia="ru-RU"/>
        </w:rPr>
        <w:t>Супервайзердің функциясы</w:t>
      </w:r>
    </w:p>
    <w:p w:rsidR="00CA6643" w:rsidRPr="003F427B" w:rsidRDefault="00CA6643"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p>
    <w:p w:rsidR="002B797E" w:rsidRPr="003F427B" w:rsidRDefault="00893DBC" w:rsidP="0015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color w:val="002033"/>
          <w:sz w:val="28"/>
          <w:szCs w:val="28"/>
          <w:lang w:val="kk-KZ" w:eastAsia="ru-RU"/>
        </w:rPr>
      </w:pPr>
      <w:r>
        <w:rPr>
          <w:rFonts w:ascii="Times New Roman" w:eastAsia="Times New Roman" w:hAnsi="Times New Roman" w:cs="Times New Roman"/>
          <w:b/>
          <w:color w:val="002033"/>
          <w:sz w:val="28"/>
          <w:szCs w:val="28"/>
          <w:bdr w:val="none" w:sz="0" w:space="0" w:color="auto" w:frame="1"/>
          <w:lang w:val="kk-KZ" w:eastAsia="ru-RU"/>
        </w:rPr>
        <w:t>№7</w:t>
      </w:r>
      <w:r w:rsidR="00B16D83" w:rsidRPr="003F427B">
        <w:rPr>
          <w:rFonts w:ascii="Times New Roman" w:eastAsia="Times New Roman" w:hAnsi="Times New Roman" w:cs="Times New Roman"/>
          <w:b/>
          <w:color w:val="002033"/>
          <w:sz w:val="28"/>
          <w:szCs w:val="28"/>
          <w:bdr w:val="none" w:sz="0" w:space="0" w:color="auto" w:frame="1"/>
          <w:lang w:val="kk-KZ" w:eastAsia="ru-RU"/>
        </w:rPr>
        <w:t xml:space="preserve"> Дәріс </w:t>
      </w:r>
      <w:r w:rsidR="002B797E" w:rsidRPr="003F427B">
        <w:rPr>
          <w:rFonts w:ascii="Times New Roman" w:eastAsia="Times New Roman" w:hAnsi="Times New Roman" w:cs="Times New Roman"/>
          <w:b/>
          <w:color w:val="002033"/>
          <w:sz w:val="28"/>
          <w:szCs w:val="28"/>
          <w:bdr w:val="none" w:sz="0" w:space="0" w:color="auto" w:frame="1"/>
          <w:lang w:val="kk-KZ" w:eastAsia="ru-RU"/>
        </w:rPr>
        <w:t>Супервайзинг қызметі мен бұрғылау супервайзерінің функционалдығын талдау.</w:t>
      </w:r>
    </w:p>
    <w:p w:rsidR="002B797E" w:rsidRPr="003F427B" w:rsidRDefault="002B797E"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Супервайзинг процесінде жобалау ұйымы ондаған жылдар бойы бұрғылау практикасында жинақталған стереотиптерді жеңу бойынша қиындықтарға тап болды.</w:t>
      </w:r>
    </w:p>
    <w:p w:rsidR="00B16D83" w:rsidRPr="003F427B" w:rsidRDefault="002B797E"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Тапсырыс берушіге супервайзингтің тиімділігі мен рентабельділігін үнемі дәлелдеу және дәлелдеу қажет болды. Бұрғылау мердігеріне супервайзингтің орындылығын дәлелдеу мүмкін болмады</w:t>
      </w:r>
      <w:r w:rsidR="00B16D83" w:rsidRPr="003F427B">
        <w:rPr>
          <w:rFonts w:ascii="Times New Roman" w:eastAsia="Times New Roman" w:hAnsi="Times New Roman" w:cs="Times New Roman"/>
          <w:color w:val="002033"/>
          <w:sz w:val="28"/>
          <w:szCs w:val="28"/>
          <w:bdr w:val="none" w:sz="0" w:space="0" w:color="auto" w:frame="1"/>
          <w:lang w:val="kk-KZ" w:eastAsia="ru-RU"/>
        </w:rPr>
        <w:t xml:space="preserve"> </w:t>
      </w:r>
      <w:r w:rsidRPr="003F427B">
        <w:rPr>
          <w:rFonts w:ascii="Times New Roman" w:eastAsia="Times New Roman" w:hAnsi="Times New Roman" w:cs="Times New Roman"/>
          <w:color w:val="002033"/>
          <w:sz w:val="28"/>
          <w:szCs w:val="28"/>
          <w:bdr w:val="none" w:sz="0" w:space="0" w:color="auto" w:frame="1"/>
          <w:lang w:val="kk-KZ" w:eastAsia="ru-RU"/>
        </w:rPr>
        <w:t>"кез-келген бағамен метрге" негізделген бұрғылау жұмыстарының қалыптасқан тәжірибесі, бұл әрдайым дұрыс жұмыс істей бермейді.</w:t>
      </w:r>
      <w:r w:rsidR="00B16D83" w:rsidRPr="003F427B">
        <w:rPr>
          <w:rFonts w:ascii="Times New Roman" w:eastAsia="Times New Roman" w:hAnsi="Times New Roman" w:cs="Times New Roman"/>
          <w:color w:val="002033"/>
          <w:sz w:val="28"/>
          <w:szCs w:val="28"/>
          <w:bdr w:val="none" w:sz="0" w:space="0" w:color="auto" w:frame="1"/>
          <w:lang w:val="kk-KZ" w:eastAsia="ru-RU"/>
        </w:rPr>
        <w:t xml:space="preserve"> Супервайзинг арқылы тапсырыс беруші қандай ақпаратты жасыра алатынын көрді: көптеген ауытқулар, апаттар, асқынулар, еңбекті ұйымдастырудың төмен фактілері мен құбылыстары, қауіпсіздіктің бұзылуы және т.б., олар, әдетте, кеңес заманында бұрғылау аймағынан тыс шығарылмады.</w:t>
      </w:r>
    </w:p>
    <w:p w:rsidR="00B16D83" w:rsidRPr="003F427B" w:rsidRDefault="00B16D83"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Тапсырыс берушінің бұрғылау мердігерімен ай сайынғы кездесулері оны ескертулермен санауға мәжбүр етті, олардың талабы бойынша бұрғылау мердігері жұмыстан шеттетілгенге дейін және келісімшартты бұзғанға дейін бұрғылау жұмыстары тоқтатылды.</w:t>
      </w:r>
    </w:p>
    <w:p w:rsidR="00B16D83" w:rsidRPr="003F427B" w:rsidRDefault="00B16D83"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 xml:space="preserve">Ондаған жылдар ішінде ресейлік супервайзерлік қызметтер нарығы толық қалыптаспаған, бірақ жеткілікті құрылымдалған. Барлау көлемін ұлғайту бұрғылау және бұрғылау кәсіпорындарынан жекелеген сервистік компаниялар түрінде инженерлік және технологиялық функцияларды бөлу бастамашылық етті ресейлік бұрғылау супервайзингінің дамуы. </w:t>
      </w:r>
    </w:p>
    <w:p w:rsidR="00B16D83" w:rsidRPr="003F427B" w:rsidRDefault="00B16D83"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p>
    <w:p w:rsidR="00B16D83" w:rsidRPr="003F427B" w:rsidRDefault="00B16D83"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Бөлек қызмет Тапсырыс берушіге сервистің әр түріне шығындарды үнемдеу арқылы ұңғымаларды салу шығындарын азайтуға үлкен мүмкіндік береді. Бұл кеңейтілген айыппұл жүйесі мен күшейтілген бақылауды ғана емес, сонымен қатар шектеулі жабдықты жалға алуды да білдіредібірақ техникалық тапсырманы қанағаттандыратын, ұңғыманы салу цикліндегі кейбір жұмыстарды Алып тастау немесе біріктіру және</w:t>
      </w:r>
    </w:p>
    <w:p w:rsidR="00B16D83" w:rsidRPr="003F427B" w:rsidRDefault="00B16D83"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т. б.</w:t>
      </w:r>
    </w:p>
    <w:p w:rsidR="00B16D83" w:rsidRPr="003F427B" w:rsidRDefault="00B16D83"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Ұңғымалар неғұрлым күрделі болса, бөлек қызметті енгізу соғұрлым тиімді болады. Бұл тәсіл барлығын ынталандырады. Тапсырыс беруші құны мен уақытын төмендету мүмкіндіктерін іздейді</w:t>
      </w:r>
    </w:p>
    <w:p w:rsidR="00B16D83" w:rsidRPr="003F427B" w:rsidRDefault="00B16D83"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жұмыстарды ұйымдастыру және жаңа технологияларды тарту арқылы ұңғыма салу, ал мердігерлер сыртқы тәуекелдерден арылып, өздерінің тиімділігіне назар аудару мүмкіндігіне ие болады [8].</w:t>
      </w:r>
    </w:p>
    <w:p w:rsidR="00FE0912" w:rsidRPr="003F427B" w:rsidRDefault="00FE0912" w:rsidP="00156124">
      <w:pPr>
        <w:pStyle w:val="HTML"/>
        <w:jc w:val="both"/>
        <w:rPr>
          <w:rFonts w:ascii="Times New Roman" w:eastAsia="Times New Roman" w:hAnsi="Times New Roman" w:cs="Times New Roman"/>
          <w:b/>
          <w:color w:val="002033"/>
          <w:sz w:val="28"/>
          <w:szCs w:val="28"/>
          <w:bdr w:val="none" w:sz="0" w:space="0" w:color="auto" w:frame="1"/>
          <w:lang w:val="kk-KZ" w:eastAsia="ru-RU"/>
        </w:rPr>
      </w:pPr>
    </w:p>
    <w:p w:rsidR="00FE0912" w:rsidRPr="003F427B" w:rsidRDefault="00893DBC" w:rsidP="008D7B67">
      <w:pPr>
        <w:pStyle w:val="HTML"/>
        <w:ind w:firstLine="709"/>
        <w:jc w:val="both"/>
        <w:rPr>
          <w:rFonts w:ascii="Times New Roman" w:eastAsia="Times New Roman" w:hAnsi="Times New Roman" w:cs="Times New Roman"/>
          <w:b/>
          <w:color w:val="002033"/>
          <w:sz w:val="28"/>
          <w:szCs w:val="28"/>
          <w:bdr w:val="none" w:sz="0" w:space="0" w:color="auto" w:frame="1"/>
          <w:lang w:val="kk-KZ" w:eastAsia="ru-RU"/>
        </w:rPr>
      </w:pPr>
      <w:r>
        <w:rPr>
          <w:rFonts w:ascii="Times New Roman" w:eastAsia="Times New Roman" w:hAnsi="Times New Roman" w:cs="Times New Roman"/>
          <w:b/>
          <w:color w:val="002033"/>
          <w:sz w:val="28"/>
          <w:szCs w:val="28"/>
          <w:bdr w:val="none" w:sz="0" w:space="0" w:color="auto" w:frame="1"/>
          <w:lang w:val="kk-KZ" w:eastAsia="ru-RU"/>
        </w:rPr>
        <w:t xml:space="preserve">№8 </w:t>
      </w:r>
      <w:r w:rsidR="00066E22" w:rsidRPr="003F427B">
        <w:rPr>
          <w:rFonts w:ascii="Times New Roman" w:eastAsia="Times New Roman" w:hAnsi="Times New Roman" w:cs="Times New Roman"/>
          <w:b/>
          <w:color w:val="002033"/>
          <w:sz w:val="28"/>
          <w:szCs w:val="28"/>
          <w:bdr w:val="none" w:sz="0" w:space="0" w:color="auto" w:frame="1"/>
          <w:lang w:val="kk-KZ" w:eastAsia="ru-RU"/>
        </w:rPr>
        <w:t>Теңіз кен орындарын меңгерудің қазіргі жағдайы.</w:t>
      </w:r>
    </w:p>
    <w:p w:rsidR="00066E22" w:rsidRPr="003F427B" w:rsidRDefault="00066E22" w:rsidP="00156124">
      <w:pPr>
        <w:pStyle w:val="HTML"/>
        <w:jc w:val="both"/>
        <w:rPr>
          <w:rFonts w:ascii="Times New Roman" w:eastAsia="Times New Roman" w:hAnsi="Times New Roman" w:cs="Times New Roman"/>
          <w:b/>
          <w:color w:val="002033"/>
          <w:sz w:val="28"/>
          <w:szCs w:val="28"/>
          <w:bdr w:val="none" w:sz="0" w:space="0" w:color="auto" w:frame="1"/>
          <w:lang w:val="kk-KZ" w:eastAsia="ru-RU"/>
        </w:rPr>
      </w:pPr>
      <w:r w:rsidRPr="003F427B">
        <w:rPr>
          <w:rFonts w:ascii="Times New Roman" w:eastAsia="Times New Roman" w:hAnsi="Times New Roman" w:cs="Times New Roman"/>
          <w:b/>
          <w:color w:val="002033"/>
          <w:sz w:val="28"/>
          <w:szCs w:val="28"/>
          <w:bdr w:val="none" w:sz="0" w:space="0" w:color="auto" w:frame="1"/>
          <w:lang w:val="kk-KZ" w:eastAsia="ru-RU"/>
        </w:rPr>
        <w:t>Қазақстанның нарығында теңізде бұрғылау жұмыстарының дамуы.</w:t>
      </w:r>
    </w:p>
    <w:p w:rsidR="00066E22" w:rsidRDefault="008D7B67" w:rsidP="00156124">
      <w:pPr>
        <w:pStyle w:val="HTML"/>
        <w:ind w:firstLine="709"/>
        <w:jc w:val="both"/>
        <w:rPr>
          <w:rFonts w:ascii="Times New Roman" w:eastAsia="Times New Roman" w:hAnsi="Times New Roman" w:cs="Times New Roman"/>
          <w:b/>
          <w:color w:val="002033"/>
          <w:sz w:val="28"/>
          <w:szCs w:val="28"/>
          <w:bdr w:val="none" w:sz="0" w:space="0" w:color="auto" w:frame="1"/>
          <w:lang w:val="kk-KZ" w:eastAsia="ru-RU"/>
        </w:rPr>
      </w:pPr>
      <w:r>
        <w:rPr>
          <w:rFonts w:ascii="Times New Roman" w:eastAsia="Times New Roman" w:hAnsi="Times New Roman" w:cs="Times New Roman"/>
          <w:b/>
          <w:color w:val="002033"/>
          <w:sz w:val="28"/>
          <w:szCs w:val="28"/>
          <w:bdr w:val="none" w:sz="0" w:space="0" w:color="auto" w:frame="1"/>
          <w:lang w:val="kk-KZ" w:eastAsia="ru-RU"/>
        </w:rPr>
        <w:lastRenderedPageBreak/>
        <w:t>Дәріс жоспары</w:t>
      </w:r>
    </w:p>
    <w:p w:rsidR="008D7B67" w:rsidRDefault="008D7B67" w:rsidP="00156124">
      <w:pPr>
        <w:pStyle w:val="HTML"/>
        <w:ind w:firstLine="709"/>
        <w:jc w:val="both"/>
        <w:rPr>
          <w:rFonts w:ascii="Times New Roman" w:eastAsia="Times New Roman" w:hAnsi="Times New Roman" w:cs="Times New Roman"/>
          <w:b/>
          <w:color w:val="002033"/>
          <w:sz w:val="28"/>
          <w:szCs w:val="28"/>
          <w:bdr w:val="none" w:sz="0" w:space="0" w:color="auto" w:frame="1"/>
          <w:lang w:val="kk-KZ" w:eastAsia="ru-RU"/>
        </w:rPr>
      </w:pPr>
      <w:r>
        <w:rPr>
          <w:rFonts w:ascii="Times New Roman" w:eastAsia="Times New Roman" w:hAnsi="Times New Roman" w:cs="Times New Roman"/>
          <w:b/>
          <w:color w:val="002033"/>
          <w:sz w:val="28"/>
          <w:szCs w:val="28"/>
          <w:bdr w:val="none" w:sz="0" w:space="0" w:color="auto" w:frame="1"/>
          <w:lang w:val="kk-KZ" w:eastAsia="ru-RU"/>
        </w:rPr>
        <w:t>1.Теңіз кенорнын меңгерудің жағдайы</w:t>
      </w:r>
    </w:p>
    <w:p w:rsidR="008D7B67" w:rsidRPr="003F427B" w:rsidRDefault="008D7B67" w:rsidP="00156124">
      <w:pPr>
        <w:pStyle w:val="HTML"/>
        <w:ind w:firstLine="709"/>
        <w:jc w:val="both"/>
        <w:rPr>
          <w:rFonts w:ascii="Times New Roman" w:eastAsia="Times New Roman" w:hAnsi="Times New Roman" w:cs="Times New Roman"/>
          <w:b/>
          <w:color w:val="002033"/>
          <w:sz w:val="28"/>
          <w:szCs w:val="28"/>
          <w:bdr w:val="none" w:sz="0" w:space="0" w:color="auto" w:frame="1"/>
          <w:lang w:val="kk-KZ" w:eastAsia="ru-RU"/>
        </w:rPr>
      </w:pPr>
      <w:r>
        <w:rPr>
          <w:rFonts w:ascii="Times New Roman" w:eastAsia="Times New Roman" w:hAnsi="Times New Roman" w:cs="Times New Roman"/>
          <w:b/>
          <w:color w:val="002033"/>
          <w:sz w:val="28"/>
          <w:szCs w:val="28"/>
          <w:bdr w:val="none" w:sz="0" w:space="0" w:color="auto" w:frame="1"/>
          <w:lang w:val="kk-KZ" w:eastAsia="ru-RU"/>
        </w:rPr>
        <w:t>2.Шельфті кенорындар</w:t>
      </w:r>
    </w:p>
    <w:p w:rsidR="00066E22" w:rsidRPr="003F427B" w:rsidRDefault="00066E22"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 xml:space="preserve">Құрлықта мұнай және газ қорының азаюы және энергетикалық кризистердің күшеюі теңіз түбінің қойнауында мұнай газ құрлыққа қарағанда 3 есе көп болғандықтан, келешекте теңізде мұнай газ ресурстарын кеңінен меңгеруді қажет етеді. ХХ ғ. 40-ы жылдары Каспий теңізінің шельфінде мұнай мен газды  өндіру жасанды аралдардан басталса, одан кейін 0,2-ден 2,9 м-ге дейін теңіз тереңдігінде мұнай өндіруді қамтамасыз ететін метал эстакадалары қолдана бастады. Каспийде Нефтяные  Камни атты бұрғылаушылар және мұнай газ өндірушілер қаласы құрылды. </w:t>
      </w:r>
    </w:p>
    <w:p w:rsidR="00066E22" w:rsidRPr="003F427B" w:rsidRDefault="00066E22"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Қазіргі кезде теңізде мұнай өндіру құрлықта өндіру динамикасынан 5 есе артты. 2020 жылы теңізде мұнай өндіру 65% -ке, яғни 1000 млн. тонна болады.</w:t>
      </w:r>
    </w:p>
    <w:p w:rsidR="00066E22" w:rsidRPr="003F427B" w:rsidRDefault="00066E22"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БАҚ-тың ақпараттарына сүйенсек соңғы жылдардағы алынған мұнай газ кен орындарының 70 % теңізден табылған. Жақын 10 жылдықта әлемдік сұраныс көмірсутегіне шамамен 15-20 % артады, сондықтан әлемдік экономика үшін қайраңды игеру маңызды тапсырма болмақ.</w:t>
      </w:r>
    </w:p>
    <w:p w:rsidR="00066E22" w:rsidRPr="003F427B" w:rsidRDefault="00066E22"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Каспий теңізінің Қазақстан секторындағы көмірсутек қоры (КСКСМ) жақын болашақта мұнай газ операцияларын ұлғайтып, көмірсутегін өндіру көлемін ұлғайтуға мүмкіндік береді.</w:t>
      </w:r>
    </w:p>
    <w:p w:rsidR="00066E22" w:rsidRPr="003F427B" w:rsidRDefault="00066E22"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ҚР мұнай газ министрлігінің (2011-2015 жж стратегиялық жоспары) көмірсутегінің  өндірілген қорының шикізаты жалпы болжам бойынша 17 млрд тонна құраса, оның 8 млрд тоннасы Каспий теңізінің Қазақстан секторына тиесілі. 2010 жылы қазанда қабылданған мақсаттық индикатор, ҚР мұнай газ секторының бағдарламасында 2010-2014 жж мұнай өндіру көлемін 85 млн тонна барланған көмірсутек қорын 2015 жылы шамамен 300 млн тонна ұлғайту құрайды.</w:t>
      </w:r>
    </w:p>
    <w:p w:rsidR="00066E22" w:rsidRPr="003F427B" w:rsidRDefault="00066E22"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Көмірсутек шикізаты қорын толықтырудың негізгі бағыты, ол агрессивті геологиялық барлау, геологиялық барлау мәселелерін шешу үшін мықты бұрғылау мүмкіндіктері болуы қажет.</w:t>
      </w:r>
    </w:p>
    <w:p w:rsidR="00066E22" w:rsidRPr="003F427B" w:rsidRDefault="00066E22"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Теңіз жағдайында бұрғылауда қиын техника құралы қолданылады:  бұрғылау қондырғылары (өзі көтерілетін- ӨКБҚ, жартылай бататын- ЖББҚ, бұрғылау судалары және барлау- іздеу жұмыстары жүргізілетін және эксплуатациялық стационарлық платформа) жұмысты қамтамасыз ететін арнайы судалар;</w:t>
      </w:r>
    </w:p>
    <w:p w:rsidR="00066E22" w:rsidRPr="003F427B" w:rsidRDefault="00066E22"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технологиялық жүктерді, суды, құрал- сайманды жеткізіп қамтамасыз етуге арналған транспорттық судалар;</w:t>
      </w:r>
    </w:p>
    <w:p w:rsidR="00066E22" w:rsidRPr="003F427B" w:rsidRDefault="00066E22"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теңіз платформасы экипажы мүшелерін тасымалдайтын тасымалдаушы судалар;</w:t>
      </w:r>
    </w:p>
    <w:p w:rsidR="00066E22" w:rsidRPr="003F427B" w:rsidRDefault="00066E22"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су асты- техникалық және суға сүңгушілік қызметтерді атқаратын арнайы судалар.</w:t>
      </w:r>
    </w:p>
    <w:p w:rsidR="00066E22" w:rsidRPr="003F427B" w:rsidRDefault="00066E22"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 xml:space="preserve">Қазақстандағы алдағы уақыттағы бұрғылау бизнесінің дамуы мүмкіндік береді:Теңіздегі бұрғылау жобаларын бұрғылау күштерімен </w:t>
      </w:r>
      <w:r w:rsidRPr="003F427B">
        <w:rPr>
          <w:rFonts w:ascii="Times New Roman" w:eastAsia="Times New Roman" w:hAnsi="Times New Roman" w:cs="Times New Roman"/>
          <w:color w:val="002033"/>
          <w:sz w:val="28"/>
          <w:szCs w:val="28"/>
          <w:bdr w:val="none" w:sz="0" w:space="0" w:color="auto" w:frame="1"/>
          <w:lang w:val="kk-KZ" w:eastAsia="ru-RU"/>
        </w:rPr>
        <w:lastRenderedPageBreak/>
        <w:t>қамтамасыз етіп, теңіз түбін пайдаланушылармен болған келісім шарттардың уақтылы орындалуын қамтамасыз ету;</w:t>
      </w:r>
    </w:p>
    <w:p w:rsidR="00066E22" w:rsidRPr="003F427B" w:rsidRDefault="00066E22"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 xml:space="preserve">1. Жаңа өндіруші күштерді және жұмыс орындарын, инфрақұрылымды дамыту арқылы. </w:t>
      </w:r>
    </w:p>
    <w:p w:rsidR="00066E22" w:rsidRPr="003F427B" w:rsidRDefault="00066E22"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2. Теңіз операцияларын қолдану үшін жағалау базаларын жасақтау және дамыту;</w:t>
      </w:r>
    </w:p>
    <w:p w:rsidR="00066E22" w:rsidRPr="003F427B" w:rsidRDefault="00066E22"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3. Транспорт компанияларын дамыту;</w:t>
      </w:r>
    </w:p>
    <w:p w:rsidR="00066E22" w:rsidRPr="003F427B" w:rsidRDefault="00066E22"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4. Кеме және бұрғылау қондырғыларына техникалық қызмет көрсететін компанияларды құру және дамыту;</w:t>
      </w:r>
    </w:p>
    <w:p w:rsidR="00066E22" w:rsidRPr="003F427B" w:rsidRDefault="00066E22"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5.Экологиялық ортаны қорғау саласы бойытнша мамандандырылған компанияға жаңа мүмкіндіктер туғызу.</w:t>
      </w:r>
    </w:p>
    <w:p w:rsidR="00066E22" w:rsidRPr="003F427B" w:rsidRDefault="00066E22"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6. Қазақстандық сервистік қызмет көрсетушінің үлес салмағын көбейту;</w:t>
      </w:r>
    </w:p>
    <w:p w:rsidR="00066E22" w:rsidRPr="003F427B" w:rsidRDefault="00066E22"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7. Осы салаға инвестицияның тартылуын ұлғайту;</w:t>
      </w:r>
    </w:p>
    <w:p w:rsidR="00066E22" w:rsidRPr="003F427B" w:rsidRDefault="00066E22"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 xml:space="preserve">8. Теңіз ұңғымалары құрылысының заманауи технологиясын тарту. </w:t>
      </w:r>
    </w:p>
    <w:p w:rsidR="00066E22" w:rsidRPr="003F427B" w:rsidRDefault="00066E22"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Экономиканың дамуының негізі болған мұнай газ саласында баға жетпес тәжірибе қорымен келді. Болашақта Қазақстанда қазіргі ӨКБҚ жобалаған бірінші қалқымалы бұрғылау қондырғысы құрылысының қазіргі тәжірибесімен Каспий мұнай сервис ойынында өз басымдықтары пайда болады.</w:t>
      </w:r>
    </w:p>
    <w:p w:rsidR="00066E22" w:rsidRPr="003F427B" w:rsidRDefault="00066E22"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 xml:space="preserve">Геологиялық барлау жұмыстарын жүргізу үшін әлемде кең таралған өзі көтерілетін бұрғылау қондырғылары- 514, теңіз стационарлық платформалары- 250, жартылыай суға бататын, қалқып жүретін бұрғылау қондырғысы- 224. 2010-2013 жж 103 жылжымалы теңіз бұрғылау платформасы, оның ішінде 42 өзі көтерілетін, жартылай бататын, қалқып жүретін бұрғылау қондырғысы- 26, бұрғылау кемесі- 35. Мұнай газ кен орындары жасауға қалқып жүретін жүйе (жүйе құрамына бұрғылау кемелері және теңіз тереңдігіне арналған әртүрлі платформалар, бұрғылау және мұнай газ өндіретін құрылғылар) қамтамасыз етілген. </w:t>
      </w:r>
    </w:p>
    <w:p w:rsidR="00066E22" w:rsidRPr="003F427B" w:rsidRDefault="00066E22"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Кестеде көрсетілген:</w:t>
      </w:r>
    </w:p>
    <w:p w:rsidR="00066E22" w:rsidRPr="003F427B" w:rsidRDefault="00066E22"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Дүние жүзілік теңіздік бұрғылау платформаның қолданылуы (27.06.2011 ж)</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3"/>
        <w:gridCol w:w="1870"/>
        <w:gridCol w:w="1890"/>
        <w:gridCol w:w="1848"/>
        <w:gridCol w:w="1908"/>
      </w:tblGrid>
      <w:tr w:rsidR="00066E22" w:rsidRPr="003F427B" w:rsidTr="00F6295E">
        <w:tc>
          <w:tcPr>
            <w:tcW w:w="1914" w:type="dxa"/>
          </w:tcPr>
          <w:p w:rsidR="00066E22" w:rsidRPr="003F427B" w:rsidRDefault="00066E22"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ТБП түрі</w:t>
            </w:r>
          </w:p>
        </w:tc>
        <w:tc>
          <w:tcPr>
            <w:tcW w:w="1914" w:type="dxa"/>
          </w:tcPr>
          <w:p w:rsidR="00066E22" w:rsidRPr="003F427B" w:rsidRDefault="00066E22"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Теңіздің мах тереңдігі, м</w:t>
            </w:r>
          </w:p>
        </w:tc>
        <w:tc>
          <w:tcPr>
            <w:tcW w:w="1914" w:type="dxa"/>
          </w:tcPr>
          <w:p w:rsidR="00066E22" w:rsidRPr="003F427B" w:rsidRDefault="00066E22"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Бұрғылауға есептік келісім-шарты, ед</w:t>
            </w:r>
          </w:p>
        </w:tc>
        <w:tc>
          <w:tcPr>
            <w:tcW w:w="1914" w:type="dxa"/>
          </w:tcPr>
          <w:p w:rsidR="00066E22" w:rsidRPr="003F427B" w:rsidRDefault="00066E22"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Жалпы саны, ед</w:t>
            </w:r>
          </w:p>
        </w:tc>
        <w:tc>
          <w:tcPr>
            <w:tcW w:w="1915" w:type="dxa"/>
          </w:tcPr>
          <w:p w:rsidR="00066E22" w:rsidRPr="003F427B" w:rsidRDefault="00066E22"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Қолданылуы, %</w:t>
            </w:r>
          </w:p>
        </w:tc>
      </w:tr>
      <w:tr w:rsidR="00066E22" w:rsidRPr="003F427B" w:rsidTr="00F6295E">
        <w:tc>
          <w:tcPr>
            <w:tcW w:w="1914" w:type="dxa"/>
          </w:tcPr>
          <w:p w:rsidR="00066E22" w:rsidRPr="003F427B" w:rsidRDefault="00066E22"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ӨКБҚ</w:t>
            </w:r>
          </w:p>
        </w:tc>
        <w:tc>
          <w:tcPr>
            <w:tcW w:w="1914" w:type="dxa"/>
          </w:tcPr>
          <w:p w:rsidR="00066E22" w:rsidRPr="003F427B" w:rsidRDefault="00066E22"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130 бастап</w:t>
            </w:r>
          </w:p>
        </w:tc>
        <w:tc>
          <w:tcPr>
            <w:tcW w:w="1914" w:type="dxa"/>
          </w:tcPr>
          <w:p w:rsidR="00066E22" w:rsidRPr="003F427B" w:rsidRDefault="00066E22"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324</w:t>
            </w:r>
          </w:p>
        </w:tc>
        <w:tc>
          <w:tcPr>
            <w:tcW w:w="1914" w:type="dxa"/>
          </w:tcPr>
          <w:p w:rsidR="00066E22" w:rsidRPr="003F427B" w:rsidRDefault="00066E22"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514</w:t>
            </w:r>
          </w:p>
        </w:tc>
        <w:tc>
          <w:tcPr>
            <w:tcW w:w="1915" w:type="dxa"/>
          </w:tcPr>
          <w:p w:rsidR="00066E22" w:rsidRPr="003F427B" w:rsidRDefault="00066E22"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63,0</w:t>
            </w:r>
          </w:p>
        </w:tc>
      </w:tr>
      <w:tr w:rsidR="00066E22" w:rsidRPr="003F427B" w:rsidTr="00F6295E">
        <w:tc>
          <w:tcPr>
            <w:tcW w:w="1914" w:type="dxa"/>
          </w:tcPr>
          <w:p w:rsidR="00066E22" w:rsidRPr="003F427B" w:rsidRDefault="00066E22"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Теңіздік стационарлық платформа</w:t>
            </w:r>
          </w:p>
        </w:tc>
        <w:tc>
          <w:tcPr>
            <w:tcW w:w="1914" w:type="dxa"/>
          </w:tcPr>
          <w:p w:rsidR="00066E22" w:rsidRPr="003F427B" w:rsidRDefault="00066E22"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450 бастап</w:t>
            </w:r>
          </w:p>
        </w:tc>
        <w:tc>
          <w:tcPr>
            <w:tcW w:w="1914" w:type="dxa"/>
          </w:tcPr>
          <w:p w:rsidR="00066E22" w:rsidRPr="003F427B" w:rsidRDefault="00066E22"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149</w:t>
            </w:r>
          </w:p>
        </w:tc>
        <w:tc>
          <w:tcPr>
            <w:tcW w:w="1914" w:type="dxa"/>
          </w:tcPr>
          <w:p w:rsidR="00066E22" w:rsidRPr="003F427B" w:rsidRDefault="00066E22"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250</w:t>
            </w:r>
          </w:p>
        </w:tc>
        <w:tc>
          <w:tcPr>
            <w:tcW w:w="1915" w:type="dxa"/>
          </w:tcPr>
          <w:p w:rsidR="00066E22" w:rsidRPr="003F427B" w:rsidRDefault="00066E22"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59,6</w:t>
            </w:r>
          </w:p>
        </w:tc>
      </w:tr>
      <w:tr w:rsidR="00066E22" w:rsidRPr="003F427B" w:rsidTr="00F6295E">
        <w:tc>
          <w:tcPr>
            <w:tcW w:w="1914" w:type="dxa"/>
          </w:tcPr>
          <w:p w:rsidR="00066E22" w:rsidRPr="003F427B" w:rsidRDefault="00066E22"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 xml:space="preserve">Жартылай жүктелген </w:t>
            </w:r>
            <w:r w:rsidRPr="003F427B">
              <w:rPr>
                <w:rFonts w:ascii="Times New Roman" w:eastAsia="Times New Roman" w:hAnsi="Times New Roman" w:cs="Times New Roman"/>
                <w:color w:val="002033"/>
                <w:sz w:val="28"/>
                <w:szCs w:val="28"/>
                <w:bdr w:val="none" w:sz="0" w:space="0" w:color="auto" w:frame="1"/>
                <w:lang w:val="kk-KZ" w:eastAsia="ru-RU"/>
              </w:rPr>
              <w:lastRenderedPageBreak/>
              <w:t>жүзгін бұрғылау қондырғысы</w:t>
            </w:r>
          </w:p>
        </w:tc>
        <w:tc>
          <w:tcPr>
            <w:tcW w:w="1914" w:type="dxa"/>
          </w:tcPr>
          <w:p w:rsidR="00066E22" w:rsidRPr="003F427B" w:rsidRDefault="00066E22"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lastRenderedPageBreak/>
              <w:t>60-3050</w:t>
            </w:r>
          </w:p>
        </w:tc>
        <w:tc>
          <w:tcPr>
            <w:tcW w:w="1914" w:type="dxa"/>
          </w:tcPr>
          <w:p w:rsidR="00066E22" w:rsidRPr="003F427B" w:rsidRDefault="00066E22"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153</w:t>
            </w:r>
          </w:p>
        </w:tc>
        <w:tc>
          <w:tcPr>
            <w:tcW w:w="1914" w:type="dxa"/>
          </w:tcPr>
          <w:p w:rsidR="00066E22" w:rsidRPr="003F427B" w:rsidRDefault="00066E22"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224</w:t>
            </w:r>
          </w:p>
        </w:tc>
        <w:tc>
          <w:tcPr>
            <w:tcW w:w="1915" w:type="dxa"/>
          </w:tcPr>
          <w:p w:rsidR="00066E22" w:rsidRPr="003F427B" w:rsidRDefault="00066E22"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68,3</w:t>
            </w:r>
          </w:p>
        </w:tc>
      </w:tr>
      <w:tr w:rsidR="00066E22" w:rsidRPr="003F427B" w:rsidTr="00F6295E">
        <w:tc>
          <w:tcPr>
            <w:tcW w:w="1914" w:type="dxa"/>
          </w:tcPr>
          <w:p w:rsidR="00066E22" w:rsidRPr="003F427B" w:rsidRDefault="00066E22"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lastRenderedPageBreak/>
              <w:t>Бұрғылау кемесі</w:t>
            </w:r>
          </w:p>
        </w:tc>
        <w:tc>
          <w:tcPr>
            <w:tcW w:w="1914" w:type="dxa"/>
          </w:tcPr>
          <w:p w:rsidR="00066E22" w:rsidRPr="003F427B" w:rsidRDefault="00066E22"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3660 бастап</w:t>
            </w:r>
          </w:p>
        </w:tc>
        <w:tc>
          <w:tcPr>
            <w:tcW w:w="1914" w:type="dxa"/>
          </w:tcPr>
          <w:p w:rsidR="00066E22" w:rsidRPr="003F427B" w:rsidRDefault="00066E22"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42</w:t>
            </w:r>
          </w:p>
        </w:tc>
        <w:tc>
          <w:tcPr>
            <w:tcW w:w="1914" w:type="dxa"/>
          </w:tcPr>
          <w:p w:rsidR="00066E22" w:rsidRPr="003F427B" w:rsidRDefault="00066E22"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83</w:t>
            </w:r>
          </w:p>
        </w:tc>
        <w:tc>
          <w:tcPr>
            <w:tcW w:w="1915" w:type="dxa"/>
          </w:tcPr>
          <w:p w:rsidR="00066E22" w:rsidRPr="003F427B" w:rsidRDefault="00066E22"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50,6</w:t>
            </w:r>
          </w:p>
        </w:tc>
      </w:tr>
    </w:tbl>
    <w:p w:rsidR="00066E22" w:rsidRPr="003F427B" w:rsidRDefault="00066E22"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 xml:space="preserve">Каспий теңізінде жүргізілген Ресейдің бұрғылау тәжірибе жұмыстары, Каспий мұнай газ жобаларын іске асыру үшін теңізде жаңа бұрғылау қондырғыларын құрудың қажеттігін көрсетеді. Белгілі болғандай қазіргі уақытта «БКЕ Шельф» (Eurasia Drilling Company (EDС), Ресей бұрғылау нарығының 1\4 бөлігін бақылап отырған) компаниясына тиесілі. ӨКБҚ «Астра» негізгі ойыншы болып тұр және алдағы бірнеше жылдарға келісім- шартқа келісілген. БАҚ- тың аппаратына қарағанда EDС 2010 жылы өз конкурентімен американдық Transocen 11 жыл бұрын тұрғызған.БҚ Trident XX (жаңа атауы «Сатурн»), 260 млн доллар төлеп сатып алған. Себебі, бұрын қолданылған ӨКБҚ- ның бағасының қымбат болуында және Каспийде бұрғылау- құрылысшы қызметіне сұраныс көптігінде. Сонымен Каспийдің Қазақстан қайраңында соңғы 10 жылда бұрғылау күшінің аздығынан өзге елдерден Ресей, Әзербайжан және Түркіменстаннан әкелініп жасалынғандықтан бақылау, бағалау қондырғыларын алдыңғы қатарлы учаскелерде барлауда, бағалауда қиындық туғызып отыр. </w:t>
      </w:r>
    </w:p>
    <w:p w:rsidR="00066E22" w:rsidRPr="003F427B" w:rsidRDefault="00066E22"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Каспий теңізіндегі бұрғылау қондырғыларының пайдаланылып жатқандарына 20 жылдан астам уақыт болған.  Сондықтан олар бұрғылау жұмысында жоғары техникалық және экологиялық жаңартылуды талап етеді.</w:t>
      </w:r>
    </w:p>
    <w:p w:rsidR="00066E22" w:rsidRPr="003F427B" w:rsidRDefault="00066E22"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Мәлiметтерге сәйкес , Тюмендегі ресейлік сервистік компаниясының бұрғылау қондырғыларының паркі физикалық тұрғыдан ескірген , олардың 30% -на 10 жыл , ал 50%-на 20 жылдан астам уақыт болған және олар жаңартуды немесе ауыстыруды талап етеді.</w:t>
      </w:r>
    </w:p>
    <w:p w:rsidR="00066E22" w:rsidRPr="003F427B" w:rsidRDefault="00066E22"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Бұрғылау қондырғысын шығаратын компаниялар аз уақыт ішінде ескісін  жаңартып немесе сервистік қызмет көрсете алмайды сондықтан бұл уақыт пен қаражатты қажет етеді.Сонымен қатар Қазақстандағы осы қарама-қайшылықтарға қарамастан тез арада бұрғылау қондырғыларын жаңарту немесе қызмет көрсету бағасы артып жатыр. Сондықтан шетелдік  бұрғылау қондырғыларын жалға алу тиімсіз , қаншалықты пайдалану жағынан тиімділігіне қарай бұрғылау қондырғылары соншалықты орнықты сұраныста болады. Соңғы уақыттарда бұрғылау қондырғысын жалға алу бағасының өсетіні жарқын түрде көрініп тұр.</w:t>
      </w:r>
    </w:p>
    <w:p w:rsidR="00066E22" w:rsidRPr="003F427B" w:rsidRDefault="00066E22"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Теңізде өңдеу платформалары барлық жерде жетіспеушілігі туындап отыр. Салалық аналитиктердiң айтуы бойынша қондырғыларды пайдалану 100% жетеді.  Бұрғылау технологиясында көмірсутектерді  өндірудегі  сервистік жұмыстарды қолдану экономикалық тиімділігін тигізеді.</w:t>
      </w:r>
    </w:p>
    <w:p w:rsidR="00066E22" w:rsidRPr="003F427B" w:rsidRDefault="00066E22"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Осыған байланысты «ҚазМұнайГаз» ұлттық компаниясы  өзінің 100%-дық АҚ «Теңіздік мұнай компаниясы «ҚазМұнай Газ» бірге каспийдегі теңізде бұрғылау қондырғыларын жаңартуды көздеп отыр.</w:t>
      </w:r>
    </w:p>
    <w:p w:rsidR="00066E22" w:rsidRPr="003F427B" w:rsidRDefault="00066E22"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lastRenderedPageBreak/>
        <w:t xml:space="preserve">Қазақстандағы бірінші теңіз бұрғылау қондырғыларының құрылысы Каспидің қазақстандағы секторында геологиялық барлау тапсырмасы үшін арналған «ҚазМұнайГаздың» стратегиясымен толық сәйкес ішкі мұнай сервистік ұйымының тәуелділігінің төмендеуі , қайраңдағы мұнай газды тиімді игеру және осы сегмнеттің позициясының бекітілуі. </w:t>
      </w:r>
    </w:p>
    <w:p w:rsidR="00066E22" w:rsidRPr="003F427B" w:rsidRDefault="00066E22"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Қазіргі кезде құлықтағыға қарағанда , теңізде барлау жұмыстары  күрделі қаржы сыйымдылығын қажет етеді. Сондықтан теңіздегі мұнай өндірудегі қондырғылар тапсырысы жоғары және көпжылдық келісімшартпен бекітіледі.</w:t>
      </w:r>
    </w:p>
    <w:p w:rsidR="00066E22" w:rsidRPr="003F427B" w:rsidRDefault="00066E22"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 xml:space="preserve">Осыған байланысты Жамбыл бөліміндегі келіскен серіктестік  2008 ж. Қазан айындағы «ҚазМұнайГаз» , Кореялық бірлестік , ЖШС «Теңіз Бұрғылау» (еншілес компания « ҚазМұнайТеңіз» арасында  бұрғылау қондырғыларын жұмылдыру жайлы келісім жазылған, Жамбыл кенорынын игерудегі корея бірлестігінің атқаратын қызметі теңіз бұрғылау қондырғыларын тасымалдау және барлау. 2010 жылдың басында  ЖБҚ құрылысы жайында Кореялық бірлестік келісімшарт жасаған. Ал 2011 жылдың тамыз айында Корея бірлестігімен АҚ НК«ҚазМұнайГаз» арасында  бұрғылау қондырғысын пайдалану және жұмылдыру жайында келісім жазысып ЖБҚ операторы ретінде ЖШС «Теңіз Бұрғылау» болып тағайындалған. </w:t>
      </w:r>
    </w:p>
    <w:p w:rsidR="00066E22" w:rsidRPr="003F427B" w:rsidRDefault="00066E22"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Негізгі құрылыстағы мердігер Оңтүстік Кореяның Daewoo Shipbuilding және Marine Engineering Co.Ltd компаниясы болып тағайындалған.</w:t>
      </w:r>
    </w:p>
    <w:p w:rsidR="00066E22" w:rsidRPr="003F427B" w:rsidRDefault="00066E22"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 xml:space="preserve">Бұрғылау қондырғысын 2010 жылы қаңтарда апарды.   Модуль бөлшектері әр жақтан жиналды , Волго –Дона каналдары арқылы Қазақстанға жеткізіліп , баржаны технологиялық жинау және монтаждау жұмыстары жүргізілді. </w:t>
      </w:r>
    </w:p>
    <w:p w:rsidR="00066E22" w:rsidRPr="003F427B" w:rsidRDefault="00066E22"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 xml:space="preserve">ЖБҚ бөлшектерінің соңғы жинақталуымен сынауын  Маңғыстау облысындағы  кеме жөндейтін орынында  жүргізілді. Солтүстік Касийдегі баржалар құрылысында ерекшеліктер болды. Капий теңізінің бұл бөлігінің климаты басқаша болып келеді. Су бетінің температурасы жазда  мезгілінде шамамен 22-28°С, қыста (-0,4)- (0,6)°С , ол  қату температурасына өте жақын.  </w:t>
      </w:r>
    </w:p>
    <w:p w:rsidR="00066E22" w:rsidRPr="003F427B" w:rsidRDefault="00066E22"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Каспий теңізінің Солтүстік бөлігінде қалыңдығы 25-тен 60 см-ге дейін мұз түзіледі. Қыстың температурасы төмен болған жағдайда, кейбір аудандарда мұздың қалыңдығы 130 см-ге дейін жетеді. Теңіздің бетінде қараша айының ортасына дейін мұз қатады, мұз ақпан айының соңында еріп бастайды.</w:t>
      </w:r>
    </w:p>
    <w:p w:rsidR="00066E22" w:rsidRPr="003F427B" w:rsidRDefault="00066E22"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Каспий теңізінде көтерінді толқындар кездесіп тұрады.Осыған байланысты теңіз деңгейінің жинап-айдау өзгерістері жақсы білінеді.Бұл тербелістер теңіздің Солтүстік бөлігінде, қараша-желтоқсан айларында ең үлкен шамаға жетеді. Бұл кезеңде қатты және созылмалы жел тұрады.Соның салдарынан, теңіздің айдау деңгейі 2-3 м-ге дейін жетеді.</w:t>
      </w:r>
    </w:p>
    <w:p w:rsidR="00066E22" w:rsidRPr="003F427B" w:rsidRDefault="00066E22"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lastRenderedPageBreak/>
        <w:t xml:space="preserve">Бұрғылау баржасы таяз суларда мұнайгаздық операцияларды орындауға, арнайы жасалған, шөгу деңгейі 2 м-ді құрайды.Баржа тереңдігі 6000 м-ге дейін ұңғыманы бұрғылауға арналған, ал судың операциялық тереңдігі 2,5-тен 5,5 м –ге дейін жетеді.Операциялық тереңдігі 5-10 м болатын бұрғыны қолдану үшін, басқа да суасты негіздерін пайдалану керек – олар қалқымалы көпір,берм және т.б. Баржада бұрғылау жұмыстарын орындау үшін, екі бұрғылау сорабы мен бес қуаты 1600 және 1100 л.с. болатын дизель-генераторлар орналастырылған. Жабдықтың жобалық жұмыс температурасы -10-нан  +40-қа </w:t>
      </w:r>
      <w:r w:rsidRPr="003F427B">
        <w:rPr>
          <w:rFonts w:ascii="Times New Roman" w:eastAsia="Times New Roman" w:hAnsi="Times New Roman" w:cs="Times New Roman"/>
          <w:color w:val="002033"/>
          <w:sz w:val="28"/>
          <w:szCs w:val="28"/>
          <w:bdr w:val="none" w:sz="0" w:space="0" w:color="auto" w:frame="1"/>
          <w:vertAlign w:val="superscript"/>
          <w:lang w:val="kk-KZ" w:eastAsia="ru-RU"/>
        </w:rPr>
        <w:t>0</w:t>
      </w:r>
      <w:r w:rsidRPr="003F427B">
        <w:rPr>
          <w:rFonts w:ascii="Times New Roman" w:eastAsia="Times New Roman" w:hAnsi="Times New Roman" w:cs="Times New Roman"/>
          <w:color w:val="002033"/>
          <w:sz w:val="28"/>
          <w:szCs w:val="28"/>
          <w:bdr w:val="none" w:sz="0" w:space="0" w:color="auto" w:frame="1"/>
          <w:lang w:val="kk-KZ" w:eastAsia="ru-RU"/>
        </w:rPr>
        <w:t>С дейін қарастырылған.  СБҚ заманауи техникалық және технологиялық жабдықтармен қамтылған, сол себепті ол бұрғылау ерітіндісін  және технологиялық сұйықтықты циркуляциялық жолмен өңдеп, теңіздің ластануын болдырмайды. Оның қолданылуы қоршаған ортаны қорғаудың қатаң тәртіптерімен байланысты жүзеге асады («нольдік лақтыру» және зиянды шығарындылардың минимальді концентрациясы принципін қамтамасыз етеді және т.б.). Мемлекет аралық кодекстің талаптарына сәйкес кемелерді басқару , пайдалану және ластанудың алдын-алу жүйесі жасалынған.</w:t>
      </w:r>
    </w:p>
    <w:p w:rsidR="00066E22" w:rsidRPr="003F427B" w:rsidRDefault="00066E22"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 xml:space="preserve">СБҚ-ның бірінші пайдалану объектісі атап өткендей шекаралық Қиғаш өзенінің сағасынан 20 км-де орналасқан, Ресейдің Астрахань облысы мен  Қазақстанның Атырау облысындағы аудан орталығы Ганюшкинодағы    Жамбыл учаскесі болады. Бұл жерде судың тереңдігі 4-5 м-ді құрайды. Жамбыл учаскесін 2009 жылдан иеленіп келген АО «НК «КазМунайГАЗ» </w:t>
      </w:r>
    </w:p>
    <w:p w:rsidR="00066E22" w:rsidRPr="003F427B" w:rsidRDefault="00066E22"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(73 %-дық үлесі) және Корейлік консорциум (27%-дық үлесі) жеті үлкен оңтүстіккорейлік компаниядан тұратын,  төрт перспективті мұнайгаздық құрылым орналасқан олар - Солтүстік-Батыстық (Жамбыл),Жетісу, Камеральды және Абылайхан.</w:t>
      </w:r>
    </w:p>
    <w:p w:rsidR="00066E22" w:rsidRPr="003F427B" w:rsidRDefault="00066E22"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2012 жылдың 14 маусымында ресми түрде СБҚ атын беруге арналған рәсім өтті. Оны Caspian Explorer (каспийлік іздеуші-барлаушы) деп атады. Алдағы уақытты қондырғы бірінші теңіздік бұрғылау компаниясына  ТОО «Теңіз Бұрғылау» -ға беріледі, бұл компания қондырғыны сенімді басқару талаптарына сәйкес пайдаланады. 2012 жылдың 6 маусымында бұл компания бұрғылау жұмыстарын жүргізуге №0000213 мемлекеттік лицензия алды. Мемлекетте алғаш рет СБҚ-ны енгізумен байланысты  КСКМ-да таяз суларда  теңіздік мұнайгаздық ұңғымаларды соғуға арналған  және КСКМ тұңғыш  95 %-ы жоғары дәрежелі жергілікті мамандардан құралған және де, КСКМ-талаптарына сәйкес мемлекетаралық тәжірибесі бар,Қазақстандық бұрғылау компаниясы болып табылады.</w:t>
      </w:r>
    </w:p>
    <w:p w:rsidR="00066E22" w:rsidRPr="003F427B" w:rsidRDefault="00066E22"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Caspian Explorer  СБҚ-ның соғылуына байланысты  Қазақстанда теңіз кен орындарының жұмыс істеу графигін өздігінен бақылайтын мүмкіндік пайда болды. Кең көлемді мұнайгаздық операцияларды тиімді орындау СБҚ-да заманауи өндірістік және әлеуметтік ішкіқұрылымға сәйкес болуы тиіс.</w:t>
      </w:r>
    </w:p>
    <w:p w:rsidR="00066E22" w:rsidRPr="003F427B" w:rsidRDefault="00066E22"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lastRenderedPageBreak/>
        <w:t xml:space="preserve">Қазіргі таңда теңіздік мұнайгаз компаниясы «КазМунайТениз»-де  Жамбыл-1 барлау бұрғылау қондырғысын соғуға қатарымен іс-әрекеттер жүріп жатыр. </w:t>
      </w:r>
    </w:p>
    <w:p w:rsidR="00066E22" w:rsidRPr="003F427B" w:rsidRDefault="00066E22"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 xml:space="preserve">Caspian Explorer  көмегімен Жамбыл учаскесінде 2012 жылы бір барлау ұңғымасын бұрғылауға, ал 2013 жылы-Жетысу учаскесінде барлау ұңғымасын бұрғылауға жоспарланып отыр. «Жамбыл» жобасынан басқа қондырғының басқа да теңіздік жобаларда іске асырылатыны, корейлік жақтан орындалған. </w:t>
      </w:r>
    </w:p>
    <w:p w:rsidR="00066E22" w:rsidRPr="003F427B" w:rsidRDefault="00066E22"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Заманауи бұрғылау техниканың арқасында бұрғылау жобаларын іске асыру үрдісінде, Каспий теңізінің экологиялық сезімтал аймақтарының ластану қаупі төмендейді. Теңіздік операциялар әлемдік стандарттарға сәйкес жүргізіледі. СБҚ Caspian Explorer  жобасының соғылып іске асуы,КСКМ-да Қазақстандық  мұнайлық жобалардың үлесін үлкейтуге мүмкіндік береді.Бұл ең алдымен жергілікті кеме соғатын зауыдтардың тапсырыстарында орын алады (Ақтау қаласы, Құрық ауылы), сонымен қатар құрылыста Қазақстандық кадрларды қолдану және КСКМ жобасы сияқты өзіндік бұрғылау қуатын қолдану, басқа да нарықтарға өз қызметімізді ұсыну болып табылады.</w:t>
      </w:r>
    </w:p>
    <w:p w:rsidR="00066E22" w:rsidRPr="003F427B" w:rsidRDefault="00066E22"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Caspian Explorer  қалқымалы бұрғылау қондырғысын соғу жобасы- Каспий теңізіндегі Қазақстанның мұнайгаздық секторы проектісінің  бірден-бір қадамы екені анық.</w:t>
      </w:r>
    </w:p>
    <w:p w:rsidR="00066E22" w:rsidRPr="003F427B" w:rsidRDefault="00066E22"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Бұрғылау жұмыстарын қамтамасыз етудегі Қазақстандық алға шыққан  ККСМ-дағы жобалардың бірі,сөзсіз ССБҚ «Теңіз Бұрғылау»-ды санауға болады. «ҚазМунайТениз» ұлттық компанияның көмегімен өздігінен көтерілетін бұрғылау қондырғысын соғуға арналған жобаны қарастырып жатыр. Жобаның құжаты «Кеппел ФЭЛС Лтд» компаниясымен жасалынған және ҚР-ның уәкілетті органдарымен мақұлданған және классификационды қоғамдармен мақұлданған.</w:t>
      </w:r>
    </w:p>
    <w:p w:rsidR="00066E22" w:rsidRPr="003F427B" w:rsidRDefault="00066E22"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 xml:space="preserve">ӨКБҚ техникалық жобасы арнайы Каспий теңізіндегі жағдайлармен: теңіз тереңдігіне байланысиы шектелу, температура режимі, отырғызу табанына байланысты жасап шығарылған, сонымен ӨКБҚ теңіздің 5 м-ден 80 м-нен </w:t>
      </w:r>
      <w:smartTag w:uri="urn:schemas-microsoft-com:office:smarttags" w:element="metricconverter">
        <w:smartTagPr>
          <w:attr w:name="ProductID" w:val="106 м"/>
        </w:smartTagPr>
        <w:r w:rsidRPr="003F427B">
          <w:rPr>
            <w:rFonts w:ascii="Times New Roman" w:eastAsia="Times New Roman" w:hAnsi="Times New Roman" w:cs="Times New Roman"/>
            <w:color w:val="002033"/>
            <w:sz w:val="28"/>
            <w:szCs w:val="28"/>
            <w:bdr w:val="none" w:sz="0" w:space="0" w:color="auto" w:frame="1"/>
            <w:lang w:val="kk-KZ" w:eastAsia="ru-RU"/>
          </w:rPr>
          <w:t>106 м</w:t>
        </w:r>
      </w:smartTag>
      <w:r w:rsidRPr="003F427B">
        <w:rPr>
          <w:rFonts w:ascii="Times New Roman" w:eastAsia="Times New Roman" w:hAnsi="Times New Roman" w:cs="Times New Roman"/>
          <w:color w:val="002033"/>
          <w:sz w:val="28"/>
          <w:szCs w:val="28"/>
          <w:bdr w:val="none" w:sz="0" w:space="0" w:color="auto" w:frame="1"/>
          <w:lang w:val="kk-KZ" w:eastAsia="ru-RU"/>
        </w:rPr>
        <w:t xml:space="preserve"> тереңдігіне дейін арнап жобаланған. Қарастырылған жұмыс температурасы -10-нан +40° С, транспорттық шөгуі </w:t>
      </w:r>
      <w:smartTag w:uri="urn:schemas-microsoft-com:office:smarttags" w:element="metricconverter">
        <w:smartTagPr>
          <w:attr w:name="ProductID" w:val="4,4 м"/>
        </w:smartTagPr>
        <w:r w:rsidRPr="003F427B">
          <w:rPr>
            <w:rFonts w:ascii="Times New Roman" w:eastAsia="Times New Roman" w:hAnsi="Times New Roman" w:cs="Times New Roman"/>
            <w:color w:val="002033"/>
            <w:sz w:val="28"/>
            <w:szCs w:val="28"/>
            <w:bdr w:val="none" w:sz="0" w:space="0" w:color="auto" w:frame="1"/>
            <w:lang w:val="kk-KZ" w:eastAsia="ru-RU"/>
          </w:rPr>
          <w:t>4,4 м</w:t>
        </w:r>
      </w:smartTag>
      <w:r w:rsidRPr="003F427B">
        <w:rPr>
          <w:rFonts w:ascii="Times New Roman" w:eastAsia="Times New Roman" w:hAnsi="Times New Roman" w:cs="Times New Roman"/>
          <w:color w:val="002033"/>
          <w:sz w:val="28"/>
          <w:szCs w:val="28"/>
          <w:bdr w:val="none" w:sz="0" w:space="0" w:color="auto" w:frame="1"/>
          <w:lang w:val="kk-KZ" w:eastAsia="ru-RU"/>
        </w:rPr>
        <w:t xml:space="preserve"> ӨКБҚ-ға Каспий түбіндегі отыру табанында оңай өтуге мүмкіндік береді. ӨКБҚ- да бұрғылау жұмыстарын жүргізу үшін NOV, Cameron, GE6 Techdrill, Brandt сияқты әлемдік компаниялардың құрал- жабдықтар қарастырылған. Ең үлкен бұрғылау тереңдігі </w:t>
      </w:r>
      <w:smartTag w:uri="urn:schemas-microsoft-com:office:smarttags" w:element="metricconverter">
        <w:smartTagPr>
          <w:attr w:name="ProductID" w:val="6000 м"/>
        </w:smartTagPr>
        <w:r w:rsidRPr="003F427B">
          <w:rPr>
            <w:rFonts w:ascii="Times New Roman" w:eastAsia="Times New Roman" w:hAnsi="Times New Roman" w:cs="Times New Roman"/>
            <w:color w:val="002033"/>
            <w:sz w:val="28"/>
            <w:szCs w:val="28"/>
            <w:bdr w:val="none" w:sz="0" w:space="0" w:color="auto" w:frame="1"/>
            <w:lang w:val="kk-KZ" w:eastAsia="ru-RU"/>
          </w:rPr>
          <w:t>6000 м</w:t>
        </w:r>
      </w:smartTag>
      <w:r w:rsidRPr="003F427B">
        <w:rPr>
          <w:rFonts w:ascii="Times New Roman" w:eastAsia="Times New Roman" w:hAnsi="Times New Roman" w:cs="Times New Roman"/>
          <w:color w:val="002033"/>
          <w:sz w:val="28"/>
          <w:szCs w:val="28"/>
          <w:bdr w:val="none" w:sz="0" w:space="0" w:color="auto" w:frame="1"/>
          <w:lang w:val="kk-KZ" w:eastAsia="ru-RU"/>
        </w:rPr>
        <w:t xml:space="preserve">, бұрғылау сорап күші- 2 х </w:t>
      </w:r>
      <w:smartTag w:uri="urn:schemas-microsoft-com:office:smarttags" w:element="metricconverter">
        <w:smartTagPr>
          <w:attr w:name="ProductID" w:val="1600 л"/>
        </w:smartTagPr>
        <w:r w:rsidRPr="003F427B">
          <w:rPr>
            <w:rFonts w:ascii="Times New Roman" w:eastAsia="Times New Roman" w:hAnsi="Times New Roman" w:cs="Times New Roman"/>
            <w:color w:val="002033"/>
            <w:sz w:val="28"/>
            <w:szCs w:val="28"/>
            <w:bdr w:val="none" w:sz="0" w:space="0" w:color="auto" w:frame="1"/>
            <w:lang w:val="kk-KZ" w:eastAsia="ru-RU"/>
          </w:rPr>
          <w:t>1600 л</w:t>
        </w:r>
      </w:smartTag>
      <w:r w:rsidRPr="003F427B">
        <w:rPr>
          <w:rFonts w:ascii="Times New Roman" w:eastAsia="Times New Roman" w:hAnsi="Times New Roman" w:cs="Times New Roman"/>
          <w:color w:val="002033"/>
          <w:sz w:val="28"/>
          <w:szCs w:val="28"/>
          <w:bdr w:val="none" w:sz="0" w:space="0" w:color="auto" w:frame="1"/>
          <w:lang w:val="kk-KZ" w:eastAsia="ru-RU"/>
        </w:rPr>
        <w:t xml:space="preserve">,с., генератордың өндіруі- 4 х </w:t>
      </w:r>
      <w:smartTag w:uri="urn:schemas-microsoft-com:office:smarttags" w:element="metricconverter">
        <w:smartTagPr>
          <w:attr w:name="ProductID" w:val="1855 л"/>
        </w:smartTagPr>
        <w:r w:rsidRPr="003F427B">
          <w:rPr>
            <w:rFonts w:ascii="Times New Roman" w:eastAsia="Times New Roman" w:hAnsi="Times New Roman" w:cs="Times New Roman"/>
            <w:color w:val="002033"/>
            <w:sz w:val="28"/>
            <w:szCs w:val="28"/>
            <w:bdr w:val="none" w:sz="0" w:space="0" w:color="auto" w:frame="1"/>
            <w:lang w:val="kk-KZ" w:eastAsia="ru-RU"/>
          </w:rPr>
          <w:t>1855 л</w:t>
        </w:r>
      </w:smartTag>
      <w:r w:rsidRPr="003F427B">
        <w:rPr>
          <w:rFonts w:ascii="Times New Roman" w:eastAsia="Times New Roman" w:hAnsi="Times New Roman" w:cs="Times New Roman"/>
          <w:color w:val="002033"/>
          <w:sz w:val="28"/>
          <w:szCs w:val="28"/>
          <w:bdr w:val="none" w:sz="0" w:space="0" w:color="auto" w:frame="1"/>
          <w:lang w:val="kk-KZ" w:eastAsia="ru-RU"/>
        </w:rPr>
        <w:t>,с., тоехникалық жобалауда бұрғылау сораптардың саны 3- ке, 5 генераторға дейін кобейту мүмкіндігі қарастырылған.</w:t>
      </w:r>
    </w:p>
    <w:p w:rsidR="00066E22" w:rsidRPr="003F427B" w:rsidRDefault="00066E22"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ӨКБҚ қондырғысы алысиан басқару пультімен жабдықталған, автоматтық режимде жұмыс жасау мүмкіндігі бар, бұл жағдай өз кезінде жұмысқа тартылған персоналдық, жасалған жұмыстың қауіпсіздігін қамтамасыз етеді.</w:t>
      </w:r>
    </w:p>
    <w:p w:rsidR="00066E22" w:rsidRPr="003F427B" w:rsidRDefault="00066E22"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lastRenderedPageBreak/>
        <w:t>Бұрғылау жұмыстары барысында көмірсутегі пайда болуы есепке алынып, персоналды қауіпсіздік деңгейін қамтамасыз ету үшін қондырылған жүйе H2S пайда болуынан хабар береді. ӨКБҚ жүйесі белсенді тоттаану, көмірсутегі бар болған жағдайда жұмыс жасауға арналған. ӨКБҚ жобасында қалдық тастамау талабына нолдік деңгейде және қалдықтың барлық түрін теңізге тастауға тиым салынған. Барлық қалдық пайда болған өндіріс барысында герметикалық контейнерге жиналып, жағалауға шығарылып қайта өңделеді немесе жойылады.</w:t>
      </w:r>
    </w:p>
    <w:p w:rsidR="00066E22" w:rsidRPr="003F427B" w:rsidRDefault="00066E22"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ӨКБҚ-ның құрылу мерзімі 2012-2014 жж. Негізгі құрылыс жұмыстары Маңғыстау облысының верфяхінде жүргізіледі деп жобалануда, жұмысқа тартылатын адам саны 1000- ға жетеді. ӨКБҚ құрылысы жұмысының күрделілігі мен уникальдылығы жобалау, құрылыс монтаждау теңіз құрылғыларын басқаруға жоғары квалификациялық кадрларды дайындауға мүмкіндік береді.</w:t>
      </w:r>
    </w:p>
    <w:p w:rsidR="00066E22" w:rsidRPr="003F427B" w:rsidRDefault="00066E22"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ӨКБҚ «Теңіз бұрғылау»-дың құрылысы аяқталған соң, өзінің қасиеттеріне байланысты КСКМ, Н, Женис, Жемчужины, Каламкас теңізі, Сатпаев т.б. блоктарында барлау, бағалау, іске қосу құрылыстарын орындауға лайық болады.</w:t>
      </w:r>
    </w:p>
    <w:p w:rsidR="00066E22" w:rsidRPr="003F427B" w:rsidRDefault="00066E22" w:rsidP="00156124">
      <w:pPr>
        <w:pStyle w:val="HTML"/>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Әлем мұхитының 22% аумағын (жуықтап 80,6 млн.км</w:t>
      </w:r>
      <w:r w:rsidRPr="003F427B">
        <w:rPr>
          <w:rFonts w:ascii="Times New Roman" w:eastAsia="Times New Roman" w:hAnsi="Times New Roman" w:cs="Times New Roman"/>
          <w:color w:val="002033"/>
          <w:sz w:val="28"/>
          <w:szCs w:val="28"/>
          <w:bdr w:val="none" w:sz="0" w:space="0" w:color="auto" w:frame="1"/>
          <w:vertAlign w:val="superscript"/>
          <w:lang w:val="kk-KZ" w:eastAsia="ru-RU"/>
        </w:rPr>
        <w:t>2</w:t>
      </w:r>
      <w:r w:rsidRPr="003F427B">
        <w:rPr>
          <w:rFonts w:ascii="Times New Roman" w:eastAsia="Times New Roman" w:hAnsi="Times New Roman" w:cs="Times New Roman"/>
          <w:color w:val="002033"/>
          <w:sz w:val="28"/>
          <w:szCs w:val="28"/>
          <w:bdr w:val="none" w:sz="0" w:space="0" w:color="auto" w:frame="1"/>
          <w:lang w:val="kk-KZ" w:eastAsia="ru-RU"/>
        </w:rPr>
        <w:t>) құрлықтың сулы жері құрайды, және ол үш зонадан тұрады: шельф, құрлықты еңіс, қыр етегі. Теңіз және мұхит түбінің жалпы ауданында мұнай және газға жуықтап 75 млн.км</w:t>
      </w:r>
      <w:r w:rsidRPr="003F427B">
        <w:rPr>
          <w:rFonts w:ascii="Times New Roman" w:eastAsia="Times New Roman" w:hAnsi="Times New Roman" w:cs="Times New Roman"/>
          <w:color w:val="002033"/>
          <w:sz w:val="28"/>
          <w:szCs w:val="28"/>
          <w:bdr w:val="none" w:sz="0" w:space="0" w:color="auto" w:frame="1"/>
          <w:vertAlign w:val="superscript"/>
          <w:lang w:val="kk-KZ" w:eastAsia="ru-RU"/>
        </w:rPr>
        <w:t>2</w:t>
      </w:r>
      <w:r w:rsidRPr="003F427B">
        <w:rPr>
          <w:rFonts w:ascii="Times New Roman" w:eastAsia="Times New Roman" w:hAnsi="Times New Roman" w:cs="Times New Roman"/>
          <w:color w:val="002033"/>
          <w:sz w:val="28"/>
          <w:szCs w:val="28"/>
          <w:bdr w:val="none" w:sz="0" w:space="0" w:color="auto" w:frame="1"/>
          <w:lang w:val="kk-KZ" w:eastAsia="ru-RU"/>
        </w:rPr>
        <w:t xml:space="preserve"> (21%) бай, оның ішінде шельфтен 19,3 млн.км</w:t>
      </w:r>
      <w:r w:rsidRPr="003F427B">
        <w:rPr>
          <w:rFonts w:ascii="Times New Roman" w:eastAsia="Times New Roman" w:hAnsi="Times New Roman" w:cs="Times New Roman"/>
          <w:color w:val="002033"/>
          <w:sz w:val="28"/>
          <w:szCs w:val="28"/>
          <w:bdr w:val="none" w:sz="0" w:space="0" w:color="auto" w:frame="1"/>
          <w:vertAlign w:val="superscript"/>
          <w:lang w:val="kk-KZ" w:eastAsia="ru-RU"/>
        </w:rPr>
        <w:t>2</w:t>
      </w:r>
      <w:r w:rsidRPr="003F427B">
        <w:rPr>
          <w:rFonts w:ascii="Times New Roman" w:eastAsia="Times New Roman" w:hAnsi="Times New Roman" w:cs="Times New Roman"/>
          <w:color w:val="002033"/>
          <w:sz w:val="28"/>
          <w:szCs w:val="28"/>
          <w:bdr w:val="none" w:sz="0" w:space="0" w:color="auto" w:frame="1"/>
          <w:lang w:val="kk-KZ" w:eastAsia="ru-RU"/>
        </w:rPr>
        <w:t>, құрылықты еңісте 20,4 млн. км</w:t>
      </w:r>
      <w:r w:rsidRPr="003F427B">
        <w:rPr>
          <w:rFonts w:ascii="Times New Roman" w:eastAsia="Times New Roman" w:hAnsi="Times New Roman" w:cs="Times New Roman"/>
          <w:color w:val="002033"/>
          <w:sz w:val="28"/>
          <w:szCs w:val="28"/>
          <w:bdr w:val="none" w:sz="0" w:space="0" w:color="auto" w:frame="1"/>
          <w:vertAlign w:val="superscript"/>
          <w:lang w:val="kk-KZ" w:eastAsia="ru-RU"/>
        </w:rPr>
        <w:t>2</w:t>
      </w:r>
      <w:r w:rsidRPr="003F427B">
        <w:rPr>
          <w:rFonts w:ascii="Times New Roman" w:eastAsia="Times New Roman" w:hAnsi="Times New Roman" w:cs="Times New Roman"/>
          <w:color w:val="002033"/>
          <w:sz w:val="28"/>
          <w:szCs w:val="28"/>
          <w:bdr w:val="none" w:sz="0" w:space="0" w:color="auto" w:frame="1"/>
          <w:lang w:val="kk-KZ" w:eastAsia="ru-RU"/>
        </w:rPr>
        <w:t xml:space="preserve"> және құрлықты қыр етегінде – 35 млн. км</w:t>
      </w:r>
      <w:r w:rsidRPr="003F427B">
        <w:rPr>
          <w:rFonts w:ascii="Times New Roman" w:eastAsia="Times New Roman" w:hAnsi="Times New Roman" w:cs="Times New Roman"/>
          <w:color w:val="002033"/>
          <w:sz w:val="28"/>
          <w:szCs w:val="28"/>
          <w:bdr w:val="none" w:sz="0" w:space="0" w:color="auto" w:frame="1"/>
          <w:vertAlign w:val="superscript"/>
          <w:lang w:val="kk-KZ" w:eastAsia="ru-RU"/>
        </w:rPr>
        <w:t>2</w:t>
      </w:r>
      <w:r w:rsidRPr="003F427B">
        <w:rPr>
          <w:rFonts w:ascii="Times New Roman" w:eastAsia="Times New Roman" w:hAnsi="Times New Roman" w:cs="Times New Roman"/>
          <w:color w:val="002033"/>
          <w:sz w:val="28"/>
          <w:szCs w:val="28"/>
          <w:bdr w:val="none" w:sz="0" w:space="0" w:color="auto" w:frame="1"/>
          <w:lang w:val="kk-KZ" w:eastAsia="ru-RU"/>
        </w:rPr>
        <w:t xml:space="preserve">. Ең мүмкін болатын шельфті зона. </w:t>
      </w:r>
    </w:p>
    <w:p w:rsidR="008D7B67" w:rsidRPr="008D7B67" w:rsidRDefault="008D7B67" w:rsidP="008D7B67">
      <w:pPr>
        <w:pStyle w:val="HTML"/>
        <w:ind w:firstLine="1134"/>
        <w:jc w:val="both"/>
        <w:rPr>
          <w:rFonts w:ascii="Times New Roman" w:eastAsia="Times New Roman" w:hAnsi="Times New Roman" w:cs="Times New Roman"/>
          <w:b/>
          <w:color w:val="002033"/>
          <w:sz w:val="28"/>
          <w:szCs w:val="28"/>
          <w:bdr w:val="none" w:sz="0" w:space="0" w:color="auto" w:frame="1"/>
          <w:lang w:val="kk-KZ" w:eastAsia="ru-RU"/>
        </w:rPr>
      </w:pPr>
      <w:r w:rsidRPr="008D7B67">
        <w:rPr>
          <w:rFonts w:ascii="Times New Roman" w:eastAsia="Times New Roman" w:hAnsi="Times New Roman" w:cs="Times New Roman"/>
          <w:b/>
          <w:color w:val="002033"/>
          <w:sz w:val="28"/>
          <w:szCs w:val="28"/>
          <w:bdr w:val="none" w:sz="0" w:space="0" w:color="auto" w:frame="1"/>
          <w:lang w:val="kk-KZ" w:eastAsia="ru-RU"/>
        </w:rPr>
        <w:t>2.Шельфті кенорындар</w:t>
      </w:r>
    </w:p>
    <w:p w:rsidR="00066E22" w:rsidRPr="003F427B" w:rsidRDefault="00066E22" w:rsidP="008D7B67">
      <w:pPr>
        <w:pStyle w:val="HTML"/>
        <w:ind w:firstLine="1134"/>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Шельф деп (ағылшын Shelf) құрлыққа жақын орналасып, онымен геологиялық құрылымы жалпы бірдей болатын, құрлықтың су асты түзу болатын жерін түсінеміз. Шельфтың сыртқы шекарасындағы тереңдігі 100-</w:t>
      </w:r>
      <w:smartTag w:uri="urn:schemas-microsoft-com:office:smarttags" w:element="metricconverter">
        <w:smartTagPr>
          <w:attr w:name="ProductID" w:val="200 м"/>
        </w:smartTagPr>
        <w:r w:rsidRPr="003F427B">
          <w:rPr>
            <w:rFonts w:ascii="Times New Roman" w:eastAsia="Times New Roman" w:hAnsi="Times New Roman" w:cs="Times New Roman"/>
            <w:color w:val="002033"/>
            <w:sz w:val="28"/>
            <w:szCs w:val="28"/>
            <w:bdr w:val="none" w:sz="0" w:space="0" w:color="auto" w:frame="1"/>
            <w:lang w:val="kk-KZ" w:eastAsia="ru-RU"/>
          </w:rPr>
          <w:t>200 м</w:t>
        </w:r>
      </w:smartTag>
      <w:r w:rsidRPr="003F427B">
        <w:rPr>
          <w:rFonts w:ascii="Times New Roman" w:eastAsia="Times New Roman" w:hAnsi="Times New Roman" w:cs="Times New Roman"/>
          <w:color w:val="002033"/>
          <w:sz w:val="28"/>
          <w:szCs w:val="28"/>
          <w:bdr w:val="none" w:sz="0" w:space="0" w:color="auto" w:frame="1"/>
          <w:lang w:val="kk-KZ" w:eastAsia="ru-RU"/>
        </w:rPr>
        <w:t xml:space="preserve"> құрайды, бірақ кейбір жерлерде 1500-</w:t>
      </w:r>
      <w:smartTag w:uri="urn:schemas-microsoft-com:office:smarttags" w:element="metricconverter">
        <w:smartTagPr>
          <w:attr w:name="ProductID" w:val="2000 м"/>
        </w:smartTagPr>
        <w:r w:rsidRPr="003F427B">
          <w:rPr>
            <w:rFonts w:ascii="Times New Roman" w:eastAsia="Times New Roman" w:hAnsi="Times New Roman" w:cs="Times New Roman"/>
            <w:color w:val="002033"/>
            <w:sz w:val="28"/>
            <w:szCs w:val="28"/>
            <w:bdr w:val="none" w:sz="0" w:space="0" w:color="auto" w:frame="1"/>
            <w:lang w:val="kk-KZ" w:eastAsia="ru-RU"/>
          </w:rPr>
          <w:t>2000 м</w:t>
        </w:r>
      </w:smartTag>
      <w:r w:rsidRPr="003F427B">
        <w:rPr>
          <w:rFonts w:ascii="Times New Roman" w:eastAsia="Times New Roman" w:hAnsi="Times New Roman" w:cs="Times New Roman"/>
          <w:color w:val="002033"/>
          <w:sz w:val="28"/>
          <w:szCs w:val="28"/>
          <w:bdr w:val="none" w:sz="0" w:space="0" w:color="auto" w:frame="1"/>
          <w:lang w:val="kk-KZ" w:eastAsia="ru-RU"/>
        </w:rPr>
        <w:t xml:space="preserve"> дейін жетеді (Охотский өзенінің Оңтүстік – Курильский котловинасы). Шельфтің ені 1÷1700 км шегінде (Солтүстік Мұзды мұхит), орташа алғанда 65-</w:t>
      </w:r>
      <w:smartTag w:uri="urn:schemas-microsoft-com:office:smarttags" w:element="metricconverter">
        <w:smartTagPr>
          <w:attr w:name="ProductID" w:val="70 км"/>
        </w:smartTagPr>
        <w:r w:rsidRPr="003F427B">
          <w:rPr>
            <w:rFonts w:ascii="Times New Roman" w:eastAsia="Times New Roman" w:hAnsi="Times New Roman" w:cs="Times New Roman"/>
            <w:color w:val="002033"/>
            <w:sz w:val="28"/>
            <w:szCs w:val="28"/>
            <w:bdr w:val="none" w:sz="0" w:space="0" w:color="auto" w:frame="1"/>
            <w:lang w:val="kk-KZ" w:eastAsia="ru-RU"/>
          </w:rPr>
          <w:t>70 км</w:t>
        </w:r>
      </w:smartTag>
      <w:r w:rsidRPr="003F427B">
        <w:rPr>
          <w:rFonts w:ascii="Times New Roman" w:eastAsia="Times New Roman" w:hAnsi="Times New Roman" w:cs="Times New Roman"/>
          <w:color w:val="002033"/>
          <w:sz w:val="28"/>
          <w:szCs w:val="28"/>
          <w:bdr w:val="none" w:sz="0" w:space="0" w:color="auto" w:frame="1"/>
          <w:lang w:val="kk-KZ" w:eastAsia="ru-RU"/>
        </w:rPr>
        <w:t xml:space="preserve"> құрайды, ал жалпы ауданы 32 млн.км</w:t>
      </w:r>
      <w:r w:rsidRPr="003F427B">
        <w:rPr>
          <w:rFonts w:ascii="Times New Roman" w:eastAsia="Times New Roman" w:hAnsi="Times New Roman" w:cs="Times New Roman"/>
          <w:color w:val="002033"/>
          <w:sz w:val="28"/>
          <w:szCs w:val="28"/>
          <w:bdr w:val="none" w:sz="0" w:space="0" w:color="auto" w:frame="1"/>
          <w:vertAlign w:val="superscript"/>
          <w:lang w:val="kk-KZ" w:eastAsia="ru-RU"/>
        </w:rPr>
        <w:t>2</w:t>
      </w:r>
      <w:r w:rsidRPr="003F427B">
        <w:rPr>
          <w:rFonts w:ascii="Times New Roman" w:eastAsia="Times New Roman" w:hAnsi="Times New Roman" w:cs="Times New Roman"/>
          <w:color w:val="002033"/>
          <w:sz w:val="28"/>
          <w:szCs w:val="28"/>
          <w:bdr w:val="none" w:sz="0" w:space="0" w:color="auto" w:frame="1"/>
          <w:lang w:val="kk-KZ" w:eastAsia="ru-RU"/>
        </w:rPr>
        <w:t xml:space="preserve"> немесе Әлем мұхитінің 11,3% бетін құрайды. Әлем мұхитының шельфінің негізгі ауданы (70%) 480м – ден аспайтын тереңдікте  орналасады, ал теңіздің тереңдігі шельф құрлықты еңіске ауысқан аймағында 200 – ден 600м дейін болады.</w:t>
      </w:r>
    </w:p>
    <w:p w:rsidR="00066E22" w:rsidRPr="003F427B" w:rsidRDefault="00066E22" w:rsidP="00156124">
      <w:pPr>
        <w:pStyle w:val="HTML"/>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 xml:space="preserve">Барлық жер шары бойынша шельф қырының тереңдігі </w:t>
      </w:r>
      <w:smartTag w:uri="urn:schemas-microsoft-com:office:smarttags" w:element="metricconverter">
        <w:smartTagPr>
          <w:attr w:name="ProductID" w:val="120 м"/>
        </w:smartTagPr>
        <w:r w:rsidRPr="003F427B">
          <w:rPr>
            <w:rFonts w:ascii="Times New Roman" w:eastAsia="Times New Roman" w:hAnsi="Times New Roman" w:cs="Times New Roman"/>
            <w:color w:val="002033"/>
            <w:sz w:val="28"/>
            <w:szCs w:val="28"/>
            <w:bdr w:val="none" w:sz="0" w:space="0" w:color="auto" w:frame="1"/>
            <w:lang w:val="kk-KZ" w:eastAsia="ru-RU"/>
          </w:rPr>
          <w:t>120 м</w:t>
        </w:r>
      </w:smartTag>
      <w:r w:rsidRPr="003F427B">
        <w:rPr>
          <w:rFonts w:ascii="Times New Roman" w:eastAsia="Times New Roman" w:hAnsi="Times New Roman" w:cs="Times New Roman"/>
          <w:color w:val="002033"/>
          <w:sz w:val="28"/>
          <w:szCs w:val="28"/>
          <w:bdr w:val="none" w:sz="0" w:space="0" w:color="auto" w:frame="1"/>
          <w:lang w:val="kk-KZ" w:eastAsia="ru-RU"/>
        </w:rPr>
        <w:t xml:space="preserve">, ал континенталды шельфтің орташа еңісі </w:t>
      </w:r>
      <w:smartTag w:uri="urn:schemas-microsoft-com:office:smarttags" w:element="metricconverter">
        <w:smartTagPr>
          <w:attr w:name="ProductID" w:val="1 км"/>
        </w:smartTagPr>
        <w:r w:rsidRPr="003F427B">
          <w:rPr>
            <w:rFonts w:ascii="Times New Roman" w:eastAsia="Times New Roman" w:hAnsi="Times New Roman" w:cs="Times New Roman"/>
            <w:color w:val="002033"/>
            <w:sz w:val="28"/>
            <w:szCs w:val="28"/>
            <w:bdr w:val="none" w:sz="0" w:space="0" w:color="auto" w:frame="1"/>
            <w:lang w:val="kk-KZ" w:eastAsia="ru-RU"/>
          </w:rPr>
          <w:t>1 км</w:t>
        </w:r>
      </w:smartTag>
      <w:r w:rsidRPr="003F427B">
        <w:rPr>
          <w:rFonts w:ascii="Times New Roman" w:eastAsia="Times New Roman" w:hAnsi="Times New Roman" w:cs="Times New Roman"/>
          <w:color w:val="002033"/>
          <w:sz w:val="28"/>
          <w:szCs w:val="28"/>
          <w:bdr w:val="none" w:sz="0" w:space="0" w:color="auto" w:frame="1"/>
          <w:lang w:val="kk-KZ" w:eastAsia="ru-RU"/>
        </w:rPr>
        <w:t xml:space="preserve"> – ге 1,5 – </w:t>
      </w:r>
      <w:smartTag w:uri="urn:schemas-microsoft-com:office:smarttags" w:element="metricconverter">
        <w:smartTagPr>
          <w:attr w:name="ProductID" w:val="2 м"/>
        </w:smartTagPr>
        <w:r w:rsidRPr="003F427B">
          <w:rPr>
            <w:rFonts w:ascii="Times New Roman" w:eastAsia="Times New Roman" w:hAnsi="Times New Roman" w:cs="Times New Roman"/>
            <w:color w:val="002033"/>
            <w:sz w:val="28"/>
            <w:szCs w:val="28"/>
            <w:bdr w:val="none" w:sz="0" w:space="0" w:color="auto" w:frame="1"/>
            <w:lang w:val="kk-KZ" w:eastAsia="ru-RU"/>
          </w:rPr>
          <w:t>2 м</w:t>
        </w:r>
      </w:smartTag>
      <w:r w:rsidRPr="003F427B">
        <w:rPr>
          <w:rFonts w:ascii="Times New Roman" w:eastAsia="Times New Roman" w:hAnsi="Times New Roman" w:cs="Times New Roman"/>
          <w:color w:val="002033"/>
          <w:sz w:val="28"/>
          <w:szCs w:val="28"/>
          <w:bdr w:val="none" w:sz="0" w:space="0" w:color="auto" w:frame="1"/>
          <w:lang w:val="kk-KZ" w:eastAsia="ru-RU"/>
        </w:rPr>
        <w:t xml:space="preserve"> дейін болатынын көптеген зерттулер көрсетті.</w:t>
      </w:r>
    </w:p>
    <w:p w:rsidR="00066E22" w:rsidRPr="003F427B" w:rsidRDefault="00066E22" w:rsidP="00156124">
      <w:pPr>
        <w:pStyle w:val="HTML"/>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Мамандардың болжауы бойынша шельфтің 60% ауданы мұнай мен газға бай екен.</w:t>
      </w:r>
    </w:p>
    <w:p w:rsidR="00066E22" w:rsidRPr="003F427B" w:rsidRDefault="00066E22" w:rsidP="008D7B67">
      <w:pPr>
        <w:pStyle w:val="HTML"/>
        <w:ind w:firstLine="142"/>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Теңіз кен орындарын ең алғашқы рет 1824 жылдан бастап меңгерген. Осы кезде Алшерон түбегінде Баку аймағындағы жағалаудан 25-</w:t>
      </w:r>
      <w:smartTag w:uri="urn:schemas-microsoft-com:office:smarttags" w:element="metricconverter">
        <w:smartTagPr>
          <w:attr w:name="ProductID" w:val="30 м"/>
        </w:smartTagPr>
        <w:r w:rsidRPr="003F427B">
          <w:rPr>
            <w:rFonts w:ascii="Times New Roman" w:eastAsia="Times New Roman" w:hAnsi="Times New Roman" w:cs="Times New Roman"/>
            <w:color w:val="002033"/>
            <w:sz w:val="28"/>
            <w:szCs w:val="28"/>
            <w:bdr w:val="none" w:sz="0" w:space="0" w:color="auto" w:frame="1"/>
            <w:lang w:val="kk-KZ" w:eastAsia="ru-RU"/>
          </w:rPr>
          <w:t>30 м</w:t>
        </w:r>
      </w:smartTag>
      <w:r w:rsidRPr="003F427B">
        <w:rPr>
          <w:rFonts w:ascii="Times New Roman" w:eastAsia="Times New Roman" w:hAnsi="Times New Roman" w:cs="Times New Roman"/>
          <w:color w:val="002033"/>
          <w:sz w:val="28"/>
          <w:szCs w:val="28"/>
          <w:bdr w:val="none" w:sz="0" w:space="0" w:color="auto" w:frame="1"/>
          <w:lang w:val="kk-KZ" w:eastAsia="ru-RU"/>
        </w:rPr>
        <w:t xml:space="preserve"> жерде мұнай құдықтарын құрып, мұнайды терең емес горизонттардан ала бастаған. Каспий теңізінің жағалауларында мұнай газ кен орындары100 жыл </w:t>
      </w:r>
      <w:r w:rsidRPr="003F427B">
        <w:rPr>
          <w:rFonts w:ascii="Times New Roman" w:eastAsia="Times New Roman" w:hAnsi="Times New Roman" w:cs="Times New Roman"/>
          <w:color w:val="002033"/>
          <w:sz w:val="28"/>
          <w:szCs w:val="28"/>
          <w:bdr w:val="none" w:sz="0" w:space="0" w:color="auto" w:frame="1"/>
          <w:lang w:val="kk-KZ" w:eastAsia="ru-RU"/>
        </w:rPr>
        <w:lastRenderedPageBreak/>
        <w:t xml:space="preserve">бұрын игеріле бастаған. 1891 жылдан бастап АҚШ-та теңіз түбегінде көмірсутек шикізатының қоры бар аймақтар сатыла бастаған. Осы жылдары Колифорниялық жағалауда мұнай кенішіне жететін </w:t>
      </w:r>
      <w:smartTag w:uri="urn:schemas-microsoft-com:office:smarttags" w:element="metricconverter">
        <w:smartTagPr>
          <w:attr w:name="ProductID" w:val="200 м"/>
        </w:smartTagPr>
        <w:r w:rsidRPr="003F427B">
          <w:rPr>
            <w:rFonts w:ascii="Times New Roman" w:eastAsia="Times New Roman" w:hAnsi="Times New Roman" w:cs="Times New Roman"/>
            <w:color w:val="002033"/>
            <w:sz w:val="28"/>
            <w:szCs w:val="28"/>
            <w:bdr w:val="none" w:sz="0" w:space="0" w:color="auto" w:frame="1"/>
            <w:lang w:val="kk-KZ" w:eastAsia="ru-RU"/>
          </w:rPr>
          <w:t>200 м</w:t>
        </w:r>
      </w:smartTag>
      <w:r w:rsidRPr="003F427B">
        <w:rPr>
          <w:rFonts w:ascii="Times New Roman" w:eastAsia="Times New Roman" w:hAnsi="Times New Roman" w:cs="Times New Roman"/>
          <w:color w:val="002033"/>
          <w:sz w:val="28"/>
          <w:szCs w:val="28"/>
          <w:bdr w:val="none" w:sz="0" w:space="0" w:color="auto" w:frame="1"/>
          <w:lang w:val="kk-KZ" w:eastAsia="ru-RU"/>
        </w:rPr>
        <w:t xml:space="preserve"> қашықтыққа дейін көлбеу ұңғылар бұрғылана бастады. 1936 жылы Каспий теңізінің шельфінде, ал 1947 жылы Мексикалық ағыс шельфінде свайлық негізі бар бұрғылау платформаларды құрды.</w:t>
      </w:r>
    </w:p>
    <w:p w:rsidR="00066E22" w:rsidRPr="003F427B" w:rsidRDefault="00066E22" w:rsidP="00156124">
      <w:pPr>
        <w:pStyle w:val="HTML"/>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Қазіргі уақытта шельфте көп мөлшерде әртүрлі бұрғылау қондырғылары пайдаланылады. Жыл сайын жуықтап 1000 іздеу-бұрғылау ұңғылары және 2000 пайдалану ұңғылары бұрғыланады. Жалпы әлемде 100000 ұңғылары бұрғыланған.</w:t>
      </w:r>
    </w:p>
    <w:p w:rsidR="00066E22" w:rsidRPr="003F427B" w:rsidRDefault="00066E22" w:rsidP="00156124">
      <w:pPr>
        <w:pStyle w:val="HTML"/>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Әлем мұхитының шельф ауданының 22% Ресей мемелекетінікі, оның ішінде 80-90% көмірсутекті өндіруге перспективасы бар деп есептелінеді, жылу-энергетикалық ресурстар қорының 85% арктикалық теңіздер шельфіне, 12-14 % Таяу Шығыс теңіз шельфіне, ал қалғандары Каспий, Азовский және Балтииский теңіздеріне келеді.</w:t>
      </w:r>
    </w:p>
    <w:p w:rsidR="00066E22" w:rsidRPr="003F427B" w:rsidRDefault="00066E22" w:rsidP="00156124">
      <w:pPr>
        <w:pStyle w:val="HTML"/>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 xml:space="preserve">ХХ ғ. 40-ы жылдары Каспий теңізінің шельфінде мұнай мен газды  өндіру жасанды аралдардан басталса, одан кейін 0,2-ден 2,9 м-ге дейін теңіз тереңдігінде мұнай өндіруді қамтамасыз ететін метал эстакадалары қолдана бастады. Каспийда Нефтяные  Камни атты бұрғылаушылар және мұнай газ өнджірушілер қаласы құрылды. </w:t>
      </w:r>
    </w:p>
    <w:p w:rsidR="00066E22" w:rsidRPr="003F427B" w:rsidRDefault="00066E22" w:rsidP="00156124">
      <w:pPr>
        <w:pStyle w:val="HTML"/>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b/>
          <w:color w:val="002033"/>
          <w:sz w:val="28"/>
          <w:szCs w:val="28"/>
          <w:bdr w:val="none" w:sz="0" w:space="0" w:color="auto" w:frame="1"/>
          <w:lang w:val="kk-KZ" w:eastAsia="ru-RU"/>
        </w:rPr>
        <w:t>Бақылау сұрақтары</w:t>
      </w:r>
      <w:r w:rsidRPr="003F427B">
        <w:rPr>
          <w:rFonts w:ascii="Times New Roman" w:eastAsia="Times New Roman" w:hAnsi="Times New Roman" w:cs="Times New Roman"/>
          <w:color w:val="002033"/>
          <w:sz w:val="28"/>
          <w:szCs w:val="28"/>
          <w:bdr w:val="none" w:sz="0" w:space="0" w:color="auto" w:frame="1"/>
          <w:lang w:val="kk-KZ" w:eastAsia="ru-RU"/>
        </w:rPr>
        <w:t>:</w:t>
      </w:r>
    </w:p>
    <w:p w:rsidR="00066E22" w:rsidRPr="003F427B" w:rsidRDefault="00066E22" w:rsidP="00156124">
      <w:pPr>
        <w:pStyle w:val="HTML"/>
        <w:numPr>
          <w:ilvl w:val="0"/>
          <w:numId w:val="3"/>
        </w:numPr>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Шельф деген не?</w:t>
      </w:r>
    </w:p>
    <w:p w:rsidR="00066E22" w:rsidRPr="003F427B" w:rsidRDefault="00066E22" w:rsidP="00156124">
      <w:pPr>
        <w:pStyle w:val="HTML"/>
        <w:numPr>
          <w:ilvl w:val="0"/>
          <w:numId w:val="3"/>
        </w:numPr>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Теңіз кен орындарын меңгеру қашан басталды?</w:t>
      </w:r>
    </w:p>
    <w:p w:rsidR="00066E22" w:rsidRPr="003F427B" w:rsidRDefault="00066E22" w:rsidP="00156124">
      <w:pPr>
        <w:pStyle w:val="HTML"/>
        <w:numPr>
          <w:ilvl w:val="0"/>
          <w:numId w:val="3"/>
        </w:numPr>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Қазіргі уақытта көмірсутекті ресурстарды шельфте меңгеру жұмыстарымен қанша мемлекет айналысуда?</w:t>
      </w:r>
    </w:p>
    <w:p w:rsidR="00066E22" w:rsidRPr="003F427B" w:rsidRDefault="00066E22" w:rsidP="00156124">
      <w:pPr>
        <w:pStyle w:val="HTML"/>
        <w:numPr>
          <w:ilvl w:val="0"/>
          <w:numId w:val="3"/>
        </w:numPr>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Құрлықтардың сулы жерлері қандай зоналардан тұрады?</w:t>
      </w:r>
    </w:p>
    <w:p w:rsidR="002B797E" w:rsidRPr="003F427B" w:rsidRDefault="002B797E"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p>
    <w:p w:rsidR="00FE0912" w:rsidRPr="003F427B" w:rsidRDefault="00893DBC"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Pr>
          <w:rFonts w:ascii="Times New Roman" w:eastAsia="Times New Roman" w:hAnsi="Times New Roman" w:cs="Times New Roman"/>
          <w:b/>
          <w:color w:val="002033"/>
          <w:sz w:val="28"/>
          <w:szCs w:val="28"/>
          <w:bdr w:val="none" w:sz="0" w:space="0" w:color="auto" w:frame="1"/>
          <w:lang w:val="kk-KZ" w:eastAsia="ru-RU"/>
        </w:rPr>
        <w:t>Дәріс №9</w:t>
      </w:r>
      <w:r w:rsidR="00FE0912" w:rsidRPr="003F427B">
        <w:rPr>
          <w:rFonts w:ascii="Times New Roman" w:eastAsia="Times New Roman" w:hAnsi="Times New Roman" w:cs="Times New Roman"/>
          <w:b/>
          <w:color w:val="002033"/>
          <w:sz w:val="28"/>
          <w:szCs w:val="28"/>
          <w:bdr w:val="none" w:sz="0" w:space="0" w:color="auto" w:frame="1"/>
          <w:lang w:val="kk-KZ" w:eastAsia="ru-RU"/>
        </w:rPr>
        <w:t xml:space="preserve"> Теңіз мұнай және газ кен орындарын игерудің ерекшеліктері</w:t>
      </w:r>
      <w:r w:rsidR="00FE0912" w:rsidRPr="003F427B">
        <w:rPr>
          <w:rFonts w:ascii="Times New Roman" w:eastAsia="Times New Roman" w:hAnsi="Times New Roman" w:cs="Times New Roman"/>
          <w:color w:val="002033"/>
          <w:sz w:val="28"/>
          <w:szCs w:val="28"/>
          <w:bdr w:val="none" w:sz="0" w:space="0" w:color="auto" w:frame="1"/>
          <w:lang w:val="kk-KZ" w:eastAsia="ru-RU"/>
        </w:rPr>
        <w:t>.</w:t>
      </w:r>
    </w:p>
    <w:p w:rsidR="00FE0912" w:rsidRPr="003F427B" w:rsidRDefault="00FE0912" w:rsidP="00156124">
      <w:pPr>
        <w:pStyle w:val="HTML"/>
        <w:jc w:val="both"/>
        <w:rPr>
          <w:rFonts w:ascii="Times New Roman" w:eastAsia="Times New Roman" w:hAnsi="Times New Roman" w:cs="Times New Roman"/>
          <w:color w:val="002033"/>
          <w:sz w:val="28"/>
          <w:szCs w:val="28"/>
          <w:bdr w:val="none" w:sz="0" w:space="0" w:color="auto" w:frame="1"/>
          <w:lang w:val="kk-KZ" w:eastAsia="ru-RU"/>
        </w:rPr>
      </w:pPr>
    </w:p>
    <w:p w:rsidR="00FE0912" w:rsidRPr="003F427B" w:rsidRDefault="00FE0912"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 xml:space="preserve">Континенталды шельф деп топографиялық жағынан теңіз жағына қарай құрлықтың созылуын түсінеміз. Ол таяз судың деңгейінен еңісі күрт өзгеретін түбекке дейін континенттің жанындағы аймақ. Күрт өзгеретін жерді континенталды шельфтің шеті деп атайды. Көбінесе шетті </w:t>
      </w:r>
      <w:smartTag w:uri="urn:schemas-microsoft-com:office:smarttags" w:element="metricconverter">
        <w:smartTagPr>
          <w:attr w:name="ProductID" w:val="200 м"/>
        </w:smartTagPr>
        <w:r w:rsidRPr="003F427B">
          <w:rPr>
            <w:rFonts w:ascii="Times New Roman" w:eastAsia="Times New Roman" w:hAnsi="Times New Roman" w:cs="Times New Roman"/>
            <w:color w:val="002033"/>
            <w:sz w:val="28"/>
            <w:szCs w:val="28"/>
            <w:bdr w:val="none" w:sz="0" w:space="0" w:color="auto" w:frame="1"/>
            <w:lang w:val="kk-KZ" w:eastAsia="ru-RU"/>
          </w:rPr>
          <w:t>200 м</w:t>
        </w:r>
      </w:smartTag>
      <w:r w:rsidRPr="003F427B">
        <w:rPr>
          <w:rFonts w:ascii="Times New Roman" w:eastAsia="Times New Roman" w:hAnsi="Times New Roman" w:cs="Times New Roman"/>
          <w:color w:val="002033"/>
          <w:sz w:val="28"/>
          <w:szCs w:val="28"/>
          <w:bdr w:val="none" w:sz="0" w:space="0" w:color="auto" w:frame="1"/>
          <w:lang w:val="kk-KZ" w:eastAsia="ru-RU"/>
        </w:rPr>
        <w:t xml:space="preserve"> тереңдікте шартты белгілейді, бірақ кей жағдайда еңістің күрт ұлғаюы </w:t>
      </w:r>
      <w:smartTag w:uri="urn:schemas-microsoft-com:office:smarttags" w:element="metricconverter">
        <w:smartTagPr>
          <w:attr w:name="ProductID" w:val="400 м"/>
        </w:smartTagPr>
        <w:r w:rsidRPr="003F427B">
          <w:rPr>
            <w:rFonts w:ascii="Times New Roman" w:eastAsia="Times New Roman" w:hAnsi="Times New Roman" w:cs="Times New Roman"/>
            <w:color w:val="002033"/>
            <w:sz w:val="28"/>
            <w:szCs w:val="28"/>
            <w:bdr w:val="none" w:sz="0" w:space="0" w:color="auto" w:frame="1"/>
            <w:lang w:val="kk-KZ" w:eastAsia="ru-RU"/>
          </w:rPr>
          <w:t>400 м</w:t>
        </w:r>
      </w:smartTag>
      <w:r w:rsidRPr="003F427B">
        <w:rPr>
          <w:rFonts w:ascii="Times New Roman" w:eastAsia="Times New Roman" w:hAnsi="Times New Roman" w:cs="Times New Roman"/>
          <w:color w:val="002033"/>
          <w:sz w:val="28"/>
          <w:szCs w:val="28"/>
          <w:bdr w:val="none" w:sz="0" w:space="0" w:color="auto" w:frame="1"/>
          <w:lang w:val="kk-KZ" w:eastAsia="ru-RU"/>
        </w:rPr>
        <w:t xml:space="preserve"> тереңдіктен немесе 130 м-ден аз тереңдікте болады.</w:t>
      </w:r>
    </w:p>
    <w:p w:rsidR="00FE0912" w:rsidRPr="003F427B" w:rsidRDefault="00FE0912"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Теңіз және мұхит шельфтарының мұнай газ ресурстары меңгерудің тәжірибесі бойынша, өте үлкен күрделі қаржыға қарамастан теңіз кен орындарына көмірсутек шикізатын өндіру көп пайданы әкеледі. Шельфте табылған мұнай және газды сатудан келетін пайда шығындарды 4 есе өтейді. Акваторияларда іздеу-барлау жұмыстары жалпы кен орынды меңгеруге келетін шығындардан 10-нан 20% дейін құрайды.</w:t>
      </w:r>
    </w:p>
    <w:p w:rsidR="00FE0912" w:rsidRPr="003F427B" w:rsidRDefault="00FE0912" w:rsidP="00156124">
      <w:pPr>
        <w:pStyle w:val="HTML"/>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 xml:space="preserve">Теңіз кен орындарды игеруге қажетті жалпы күрделі қаржы – климаттық жағдайлардан, кен орынның тереңдігінен және қызмет көрсету жаға </w:t>
      </w:r>
      <w:r w:rsidRPr="003F427B">
        <w:rPr>
          <w:rFonts w:ascii="Times New Roman" w:eastAsia="Times New Roman" w:hAnsi="Times New Roman" w:cs="Times New Roman"/>
          <w:color w:val="002033"/>
          <w:sz w:val="28"/>
          <w:szCs w:val="28"/>
          <w:bdr w:val="none" w:sz="0" w:space="0" w:color="auto" w:frame="1"/>
          <w:lang w:val="kk-KZ" w:eastAsia="ru-RU"/>
        </w:rPr>
        <w:lastRenderedPageBreak/>
        <w:t>базасының алыстығынан, алынатын қордан, ұңғылар дебитінен, жалпы бұрғылау үрдісінен, теңіз жабдықтарын орналастырудан, өндіруде, теңіз жағдайында өнімді жинау, дайындау және тасымалдаудан, автоматизациялау аумағында ғылыми-техникалық прогрестен тәуелді болады.</w:t>
      </w:r>
    </w:p>
    <w:p w:rsidR="00FE0912" w:rsidRPr="003F427B" w:rsidRDefault="00FE0912" w:rsidP="00156124">
      <w:pPr>
        <w:pStyle w:val="HTML"/>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Теңіз мұнай газ кен орындарын меңгеру ерекшеліктеріне келесілерді жатқызады:</w:t>
      </w:r>
    </w:p>
    <w:p w:rsidR="00FE0912" w:rsidRPr="003F427B" w:rsidRDefault="00FE0912" w:rsidP="00156124">
      <w:pPr>
        <w:pStyle w:val="HTML"/>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 теңіз гидрометереологиялық жағдайларын ескере отырып, арнайы гидротехникалық құрылымдарды (жүзбелі кранмонтажды кемелер, қызмет көрсету кемелер, құбыр құю баржалар және т.б.), геофизикалық, геология ізденіс жұмыстары және мұнай кәсіптік объектілерді құру, бұрғылау, ұңғыларды пайдалану және жөндеу өнімді жинау, тасымалдау үшін құру ;</w:t>
      </w:r>
    </w:p>
    <w:p w:rsidR="00FE0912" w:rsidRPr="003F427B" w:rsidRDefault="00FE0912" w:rsidP="00156124">
      <w:pPr>
        <w:pStyle w:val="HTML"/>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 жеке стационарлы платформалар, эстакадалық алаңдар, жасанды құрылатын түбектер, өздігінен көтерілетін және жартылай батпалы жүзбелі қондырғылар және басқа құрылымдар арқылы көлбеу бағытталған ұңғылар тобын бұрғылау;</w:t>
      </w:r>
    </w:p>
    <w:p w:rsidR="00FE0912" w:rsidRPr="003F427B" w:rsidRDefault="00FE0912" w:rsidP="00156124">
      <w:pPr>
        <w:pStyle w:val="HTML"/>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 берілген кен орын немесе кеніш үшін жобалау кезінде рационалды ұңғылар торын таңдау, өйткені теңіз жағдайында үлкен қиындықтармен байланысты олардың тығыздығын өзгертуде, алдын ала құрылған су асты коммуникация желілерін өзгерту қиындық туғызады, ал кей жағдайда мүмкін болмайды.</w:t>
      </w:r>
    </w:p>
    <w:p w:rsidR="00FE0912" w:rsidRPr="003F427B" w:rsidRDefault="00FE0912" w:rsidP="00156124">
      <w:pPr>
        <w:pStyle w:val="HTML"/>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 xml:space="preserve">- ұңғылардың тиімді санын орналастыру үшін стационарлы платформалар, эстакадалық алаңдар, жүзбелі пайдалану палубаларын және басқа құрылымдардың рационалды конструкциясын және санын таңдау (қабаттардың орналасуына, ұңғыларды өткізу мерзімдеріне, ұңғылар арасындағы арақашықтықтан, олардың дебиттеріне байланысты); </w:t>
      </w:r>
    </w:p>
    <w:p w:rsidR="00FE0912" w:rsidRPr="003F427B" w:rsidRDefault="00FE0912" w:rsidP="00156124">
      <w:pPr>
        <w:pStyle w:val="HTML"/>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 гидротехникалық құрылымдар мұнай және газ кен орындарын игеру мерзімдерінде ұзақтылығымен, беріктігімен сәйкес болдыру.</w:t>
      </w:r>
    </w:p>
    <w:p w:rsidR="00FE0912" w:rsidRPr="003F427B" w:rsidRDefault="00FE0912" w:rsidP="00156124">
      <w:pPr>
        <w:pStyle w:val="HTML"/>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Теңіз кен орындарын игеруді қиындататын факторлар</w:t>
      </w:r>
    </w:p>
    <w:p w:rsidR="00FE0912" w:rsidRPr="003F427B" w:rsidRDefault="00FE0912" w:rsidP="00156124">
      <w:pPr>
        <w:pStyle w:val="HTML"/>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Табиғи көмірсутектер кеніштерін игеруді қиындататын және тиімділігін төмендететін көптеген әртүрлі факторлар бар. Тиімділігін төмендететін факторлар көбінесе мұнай кен орындарына келеді.</w:t>
      </w:r>
    </w:p>
    <w:p w:rsidR="00FE0912" w:rsidRPr="003F427B" w:rsidRDefault="00FE0912" w:rsidP="00156124">
      <w:pPr>
        <w:pStyle w:val="HTML"/>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Ең маңызды факторлар болып келетін:</w:t>
      </w:r>
    </w:p>
    <w:p w:rsidR="00FE0912" w:rsidRPr="003F427B" w:rsidRDefault="00FE0912" w:rsidP="00156124">
      <w:pPr>
        <w:pStyle w:val="HTML"/>
        <w:numPr>
          <w:ilvl w:val="0"/>
          <w:numId w:val="4"/>
        </w:numPr>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кеніштің соғылуы бойынша фильтрация – сыйымдылық қасиеттерінің біртекті еместігі;</w:t>
      </w:r>
    </w:p>
    <w:p w:rsidR="00FE0912" w:rsidRPr="003F427B" w:rsidRDefault="00FE0912" w:rsidP="00156124">
      <w:pPr>
        <w:pStyle w:val="HTML"/>
        <w:numPr>
          <w:ilvl w:val="0"/>
          <w:numId w:val="4"/>
        </w:numPr>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қабаттағы фазалардың жағымсыз жылжымалы қатынасы;</w:t>
      </w:r>
    </w:p>
    <w:p w:rsidR="00FE0912" w:rsidRPr="003F427B" w:rsidRDefault="00FE0912" w:rsidP="00156124">
      <w:pPr>
        <w:pStyle w:val="HTML"/>
        <w:numPr>
          <w:ilvl w:val="0"/>
          <w:numId w:val="4"/>
        </w:numPr>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газды жоғарғы жағынан, су төменгі жағынан фильтрациялануға алып келетін фазалардың гравитациялы бөлінуі;</w:t>
      </w:r>
    </w:p>
    <w:p w:rsidR="00FE0912" w:rsidRPr="003F427B" w:rsidRDefault="00FE0912" w:rsidP="00156124">
      <w:pPr>
        <w:pStyle w:val="HTML"/>
        <w:numPr>
          <w:ilvl w:val="0"/>
          <w:numId w:val="4"/>
        </w:numPr>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су және газ конустарының пайда болуы.</w:t>
      </w:r>
    </w:p>
    <w:p w:rsidR="00FE0912" w:rsidRPr="003F427B" w:rsidRDefault="00FE0912" w:rsidP="00156124">
      <w:pPr>
        <w:pStyle w:val="HTML"/>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Жеке немесе бірге орындалатын осы факторлар қабатты қоршап алу әсерінің төмендеуіне, яғни мұнайбергіштіктің төмендеуіне әкеледі. Мұнайбергіштікке әсер ететін тағы бір факторы – ол, сумен мұнайды ығыстыру тиімділігі. Бұл факторды көбінесе, микроскопиялық қоршап алу коэффициенті деп аталады.</w:t>
      </w:r>
    </w:p>
    <w:p w:rsidR="00FE0912" w:rsidRPr="003F427B" w:rsidRDefault="00FE0912" w:rsidP="00156124">
      <w:pPr>
        <w:pStyle w:val="HTML"/>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lastRenderedPageBreak/>
        <w:t>Мұнай «тұтастарының» пайда болуы (яғни, мұнай ығыспайтын зона) көбінесе өткізгіштігі бойынша біртекті емес қабаттарда мұнайды сумен немесе газбен ығыстыру әдісімен байланысты болады. Бұл тиімділік жоғары тұтқырлы мұнайды ығыстыру жағдайда өседі, ығыстырушы (су, газ) және ығысушы (мұнай) фазалардың қозғалуларының жағымсыз қатынастары анық болады.</w:t>
      </w:r>
    </w:p>
    <w:p w:rsidR="00FE0912" w:rsidRPr="003F427B" w:rsidRDefault="00FE0912" w:rsidP="00156124">
      <w:pPr>
        <w:pStyle w:val="HTML"/>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Өткізгішті бойынша қабаттың біртекті болуы «сулану тілдерін» құрап, өткізгіштігі төмен қабат участоктерінен өтіп, жоғары мұнайға қанығатын аймақтарда мұнай «тұтастары» пайда болады.</w:t>
      </w:r>
    </w:p>
    <w:p w:rsidR="00FE0912" w:rsidRPr="003F427B" w:rsidRDefault="00FE0912" w:rsidP="00156124">
      <w:pPr>
        <w:pStyle w:val="HTML"/>
        <w:jc w:val="both"/>
        <w:rPr>
          <w:rFonts w:ascii="Times New Roman" w:eastAsia="Times New Roman" w:hAnsi="Times New Roman" w:cs="Times New Roman"/>
          <w:b/>
          <w:i/>
          <w:color w:val="002033"/>
          <w:sz w:val="28"/>
          <w:szCs w:val="28"/>
          <w:u w:val="single"/>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Су және газ конустарының пайда болуы</w:t>
      </w:r>
      <w:r w:rsidRPr="003F427B">
        <w:rPr>
          <w:rFonts w:ascii="Times New Roman" w:eastAsia="Times New Roman" w:hAnsi="Times New Roman" w:cs="Times New Roman"/>
          <w:b/>
          <w:i/>
          <w:color w:val="002033"/>
          <w:sz w:val="28"/>
          <w:szCs w:val="28"/>
          <w:u w:val="single"/>
          <w:bdr w:val="none" w:sz="0" w:space="0" w:color="auto" w:frame="1"/>
          <w:lang w:val="kk-KZ" w:eastAsia="ru-RU"/>
        </w:rPr>
        <w:t>.</w:t>
      </w:r>
      <w:r w:rsidRPr="003F427B">
        <w:rPr>
          <w:rFonts w:ascii="Times New Roman" w:eastAsia="Times New Roman" w:hAnsi="Times New Roman" w:cs="Times New Roman"/>
          <w:color w:val="002033"/>
          <w:sz w:val="28"/>
          <w:szCs w:val="28"/>
          <w:bdr w:val="none" w:sz="0" w:space="0" w:color="auto" w:frame="1"/>
          <w:lang w:val="kk-KZ" w:eastAsia="ru-RU"/>
        </w:rPr>
        <w:t>(сурет 3).</w:t>
      </w:r>
    </w:p>
    <w:p w:rsidR="00FE0912" w:rsidRPr="003F427B" w:rsidRDefault="00FE0912" w:rsidP="00156124">
      <w:pPr>
        <w:pStyle w:val="HTML"/>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Статикалық теңдестіру жағдайларында, яғни ығысу үрдісіне дейін қабаттарда мұнай, газ және су тығыздықтарына сәйкес орналасады. Еркін газ болған жағдайда, ол құрылымның жоғарғы жағында орналасқан газ шапкасын құрайды.</w:t>
      </w:r>
    </w:p>
    <w:p w:rsidR="00FE0912" w:rsidRPr="003F427B" w:rsidRDefault="00FE0912" w:rsidP="00156124">
      <w:pPr>
        <w:pStyle w:val="HTML"/>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 xml:space="preserve">                       </w:t>
      </w:r>
      <w:r w:rsidRPr="003F427B">
        <w:rPr>
          <w:rFonts w:ascii="Times New Roman" w:eastAsia="Times New Roman" w:hAnsi="Times New Roman" w:cs="Times New Roman"/>
          <w:noProof/>
          <w:color w:val="002033"/>
          <w:sz w:val="28"/>
          <w:szCs w:val="28"/>
          <w:bdr w:val="none" w:sz="0" w:space="0" w:color="auto" w:frame="1"/>
          <w:lang w:eastAsia="ru-RU"/>
        </w:rPr>
        <w:drawing>
          <wp:inline distT="0" distB="0" distL="0" distR="0" wp14:anchorId="2E5611EB" wp14:editId="36FA27CF">
            <wp:extent cx="3714750" cy="3200400"/>
            <wp:effectExtent l="0" t="0" r="0" b="0"/>
            <wp:docPr id="1" name="Рисунок 1" descr="Рис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descr="Рис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14750" cy="3200400"/>
                    </a:xfrm>
                    <a:prstGeom prst="rect">
                      <a:avLst/>
                    </a:prstGeom>
                    <a:noFill/>
                    <a:ln>
                      <a:noFill/>
                    </a:ln>
                  </pic:spPr>
                </pic:pic>
              </a:graphicData>
            </a:graphic>
          </wp:inline>
        </w:drawing>
      </w:r>
    </w:p>
    <w:p w:rsidR="00FE0912" w:rsidRPr="003F427B" w:rsidRDefault="00FE0912" w:rsidP="00156124">
      <w:pPr>
        <w:pStyle w:val="HTML"/>
        <w:jc w:val="center"/>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Сурет 3 – Су конусының пайда болуы: а - өндіру алдында фазалардың стационарлы таралуы; б – конус пайда болуының бірінші стадиясы: СМШ – бетінің қисаюы; в – конустың перфорациялық тесіетерге өтуі, мұнай және судың бірмезгіл өндірілуі.</w:t>
      </w:r>
    </w:p>
    <w:p w:rsidR="00FE0912" w:rsidRPr="003F427B" w:rsidRDefault="00FE0912" w:rsidP="00156124">
      <w:pPr>
        <w:pStyle w:val="HTML"/>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 xml:space="preserve"> Одан кейін қабаттың мұнайға қаныққан бөлігі немесе мұнай аймағы, оның астында табан суы орналасады.</w:t>
      </w:r>
    </w:p>
    <w:p w:rsidR="00FE0912" w:rsidRPr="003F427B" w:rsidRDefault="00FE0912" w:rsidP="00156124">
      <w:pPr>
        <w:pStyle w:val="HTML"/>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Өндіру үрдісінде бұл теңдесу қысым градиентін құрудан бұзылып, әсіресе үлкен мәнге өндіру ұңғылардың түп аймағы ие болады. Қысым градиенттердің үлкен мәндері фазалардың шартты бөліну шекараларының пішінінің өзгеруіне әкеліп (яғни, су – мұнайлы және газ – мұнайлы шектесу), олар ұңғы тесіктерінің жағына қарай иімді. Қысым градиентін тым үлкейткенде судың немесе газдың ұңғыға өтуі жылдам болып, нәтижесінде мұнай дебиті азаюы мүмкін. Суретте су конусының пайда болу үрдісін анық көруге болады.</w:t>
      </w:r>
    </w:p>
    <w:p w:rsidR="00FE0912" w:rsidRPr="003F427B" w:rsidRDefault="00FE0912" w:rsidP="00156124">
      <w:pPr>
        <w:pStyle w:val="HTML"/>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lastRenderedPageBreak/>
        <w:t>Газ бен судың мұнайға қарағанда жылжуы жоғары болғандықтан конустың болуы қабатты ығыстыру үрдісімен қоршауға азайып, мұнайды өндіру жағдайы нашарлайды (үлкен газды фактор, өнімнің тым сулануы, мұнай дебитінің азаюы және т.б) қабат қоршауына әсер етудің төмен коэффициеті.</w:t>
      </w:r>
    </w:p>
    <w:p w:rsidR="00FE0912" w:rsidRPr="003F427B" w:rsidRDefault="00FE0912" w:rsidP="00156124">
      <w:pPr>
        <w:pStyle w:val="HTML"/>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Жоғарыда айтылғандай, қабаттың біртекті еместігі және фазалардың жылжуларының, тығыздықтарының  жағымсыз қатынастары қабат қоршауына әсер етуді төмендететіні белгілі, яғни игерудің жоғарғы көрсеткіштерін алуға мүмкіндік бермейді.</w:t>
      </w:r>
    </w:p>
    <w:p w:rsidR="00FE0912" w:rsidRPr="003F427B" w:rsidRDefault="00FE0912" w:rsidP="00156124">
      <w:pPr>
        <w:pStyle w:val="HTML"/>
        <w:jc w:val="both"/>
        <w:rPr>
          <w:rFonts w:ascii="Times New Roman" w:eastAsia="Times New Roman" w:hAnsi="Times New Roman" w:cs="Times New Roman"/>
          <w:color w:val="002033"/>
          <w:sz w:val="28"/>
          <w:szCs w:val="28"/>
          <w:bdr w:val="none" w:sz="0" w:space="0" w:color="auto" w:frame="1"/>
          <w:lang w:val="kk-KZ" w:eastAsia="ru-RU"/>
        </w:rPr>
      </w:pPr>
    </w:p>
    <w:p w:rsidR="00FE0912" w:rsidRPr="003F427B" w:rsidRDefault="00FE0912" w:rsidP="00156124">
      <w:pPr>
        <w:pStyle w:val="HTML"/>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 xml:space="preserve">                 </w:t>
      </w:r>
      <w:r w:rsidRPr="003F427B">
        <w:rPr>
          <w:rFonts w:ascii="Times New Roman" w:eastAsia="Times New Roman" w:hAnsi="Times New Roman" w:cs="Times New Roman"/>
          <w:b/>
          <w:color w:val="002033"/>
          <w:sz w:val="28"/>
          <w:szCs w:val="28"/>
          <w:bdr w:val="none" w:sz="0" w:space="0" w:color="auto" w:frame="1"/>
          <w:lang w:val="kk-KZ" w:eastAsia="ru-RU"/>
        </w:rPr>
        <w:t>Бақылау сұрақтары</w:t>
      </w:r>
      <w:r w:rsidRPr="003F427B">
        <w:rPr>
          <w:rFonts w:ascii="Times New Roman" w:eastAsia="Times New Roman" w:hAnsi="Times New Roman" w:cs="Times New Roman"/>
          <w:color w:val="002033"/>
          <w:sz w:val="28"/>
          <w:szCs w:val="28"/>
          <w:bdr w:val="none" w:sz="0" w:space="0" w:color="auto" w:frame="1"/>
          <w:lang w:val="kk-KZ" w:eastAsia="ru-RU"/>
        </w:rPr>
        <w:t>:</w:t>
      </w:r>
    </w:p>
    <w:p w:rsidR="00FE0912" w:rsidRPr="003F427B" w:rsidRDefault="00FE0912" w:rsidP="00156124">
      <w:pPr>
        <w:pStyle w:val="HTML"/>
        <w:numPr>
          <w:ilvl w:val="0"/>
          <w:numId w:val="5"/>
        </w:numPr>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Континенталды шельф дегеніміз не?</w:t>
      </w:r>
    </w:p>
    <w:p w:rsidR="00FE0912" w:rsidRPr="003F427B" w:rsidRDefault="00FE0912" w:rsidP="00156124">
      <w:pPr>
        <w:pStyle w:val="HTML"/>
        <w:numPr>
          <w:ilvl w:val="0"/>
          <w:numId w:val="5"/>
        </w:numPr>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Теңіз мұнай газ кен орындарын игерудің ерекшеліктер?</w:t>
      </w:r>
    </w:p>
    <w:p w:rsidR="00FE0912" w:rsidRPr="003F427B" w:rsidRDefault="00FE0912" w:rsidP="00156124">
      <w:pPr>
        <w:pStyle w:val="HTML"/>
        <w:numPr>
          <w:ilvl w:val="0"/>
          <w:numId w:val="5"/>
        </w:numPr>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Су және газ конустарының қалай пайда болады?</w:t>
      </w:r>
    </w:p>
    <w:p w:rsidR="00FE0912" w:rsidRPr="003F427B" w:rsidRDefault="00FE0912" w:rsidP="00156124">
      <w:pPr>
        <w:pStyle w:val="HTML"/>
        <w:numPr>
          <w:ilvl w:val="0"/>
          <w:numId w:val="5"/>
        </w:numPr>
        <w:jc w:val="both"/>
        <w:rPr>
          <w:rFonts w:ascii="Times New Roman" w:eastAsia="Times New Roman" w:hAnsi="Times New Roman" w:cs="Times New Roman"/>
          <w:color w:val="002033"/>
          <w:sz w:val="28"/>
          <w:szCs w:val="28"/>
          <w:bdr w:val="none" w:sz="0" w:space="0" w:color="auto" w:frame="1"/>
          <w:lang w:val="kk-KZ" w:eastAsia="ru-RU"/>
        </w:rPr>
      </w:pPr>
      <w:r w:rsidRPr="003F427B">
        <w:rPr>
          <w:rFonts w:ascii="Times New Roman" w:eastAsia="Times New Roman" w:hAnsi="Times New Roman" w:cs="Times New Roman"/>
          <w:color w:val="002033"/>
          <w:sz w:val="28"/>
          <w:szCs w:val="28"/>
          <w:bdr w:val="none" w:sz="0" w:space="0" w:color="auto" w:frame="1"/>
          <w:lang w:val="kk-KZ" w:eastAsia="ru-RU"/>
        </w:rPr>
        <w:t>Әсер етудің төмен коэффициенті дегеніміз не?</w:t>
      </w:r>
    </w:p>
    <w:p w:rsidR="00FE0912" w:rsidRPr="003F427B" w:rsidRDefault="00FE0912" w:rsidP="00156124">
      <w:pPr>
        <w:pStyle w:val="HTML"/>
        <w:ind w:firstLine="709"/>
        <w:jc w:val="both"/>
        <w:rPr>
          <w:rFonts w:ascii="Times New Roman" w:eastAsia="Times New Roman" w:hAnsi="Times New Roman" w:cs="Times New Roman"/>
          <w:color w:val="002033"/>
          <w:sz w:val="28"/>
          <w:szCs w:val="28"/>
          <w:bdr w:val="none" w:sz="0" w:space="0" w:color="auto" w:frame="1"/>
          <w:lang w:val="kk-KZ" w:eastAsia="ru-RU"/>
        </w:rPr>
      </w:pPr>
    </w:p>
    <w:p w:rsidR="00B01557" w:rsidRDefault="00893DBC" w:rsidP="00156124">
      <w:pPr>
        <w:spacing w:line="240" w:lineRule="auto"/>
        <w:ind w:left="1980" w:hanging="1271"/>
        <w:jc w:val="both"/>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Дәріс №10</w:t>
      </w:r>
      <w:r w:rsidR="00FE0912" w:rsidRPr="003F427B">
        <w:rPr>
          <w:rFonts w:ascii="Times New Roman" w:eastAsia="Times New Roman" w:hAnsi="Times New Roman" w:cs="Times New Roman"/>
          <w:b/>
          <w:sz w:val="28"/>
          <w:szCs w:val="28"/>
          <w:lang w:val="kk-KZ" w:eastAsia="ru-RU"/>
        </w:rPr>
        <w:t xml:space="preserve"> </w:t>
      </w:r>
      <w:r w:rsidR="008D7B67">
        <w:rPr>
          <w:rFonts w:ascii="Times New Roman" w:eastAsia="Times New Roman" w:hAnsi="Times New Roman" w:cs="Times New Roman"/>
          <w:b/>
          <w:sz w:val="28"/>
          <w:szCs w:val="28"/>
          <w:lang w:val="kk-KZ" w:eastAsia="ru-RU"/>
        </w:rPr>
        <w:t>Қайрандағы ұңғымаларды жобалау және салу мәселелері және супервайзингті ұйымдастыруға қойылатын талаптар</w:t>
      </w:r>
    </w:p>
    <w:p w:rsidR="007353E5" w:rsidRPr="003F427B" w:rsidRDefault="007353E5" w:rsidP="00156124">
      <w:pPr>
        <w:spacing w:line="240" w:lineRule="auto"/>
        <w:ind w:left="1980" w:hanging="1271"/>
        <w:jc w:val="both"/>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Дәріс жоспары:</w:t>
      </w:r>
    </w:p>
    <w:p w:rsidR="00FE0912" w:rsidRPr="003F427B" w:rsidRDefault="007353E5" w:rsidP="00156124">
      <w:pPr>
        <w:spacing w:after="0" w:line="240" w:lineRule="auto"/>
        <w:ind w:left="1980" w:hanging="1271"/>
        <w:jc w:val="both"/>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1.</w:t>
      </w:r>
      <w:r w:rsidR="00FE0912" w:rsidRPr="003F427B">
        <w:rPr>
          <w:rFonts w:ascii="Times New Roman" w:eastAsia="Times New Roman" w:hAnsi="Times New Roman" w:cs="Times New Roman"/>
          <w:b/>
          <w:sz w:val="28"/>
          <w:szCs w:val="28"/>
          <w:lang w:val="kk-KZ" w:eastAsia="ru-RU"/>
        </w:rPr>
        <w:t>Гидрогеологиялық режим элементтері.</w:t>
      </w:r>
    </w:p>
    <w:p w:rsidR="00FE0912" w:rsidRPr="003F427B" w:rsidRDefault="00FE0912" w:rsidP="00156124">
      <w:pPr>
        <w:spacing w:after="0" w:line="240" w:lineRule="auto"/>
        <w:ind w:left="1980" w:hanging="1271"/>
        <w:jc w:val="both"/>
        <w:rPr>
          <w:rFonts w:ascii="Times New Roman" w:eastAsia="Times New Roman" w:hAnsi="Times New Roman" w:cs="Times New Roman"/>
          <w:b/>
          <w:sz w:val="28"/>
          <w:szCs w:val="28"/>
          <w:lang w:val="kk-KZ" w:eastAsia="ru-RU"/>
        </w:rPr>
      </w:pPr>
    </w:p>
    <w:p w:rsidR="00FE0912" w:rsidRPr="003F427B" w:rsidRDefault="00FE0912" w:rsidP="00156124">
      <w:pPr>
        <w:spacing w:after="0" w:line="240" w:lineRule="auto"/>
        <w:ind w:firstLine="709"/>
        <w:jc w:val="both"/>
        <w:rPr>
          <w:rFonts w:ascii="Times New Roman" w:eastAsia="Times New Roman" w:hAnsi="Times New Roman" w:cs="Times New Roman"/>
          <w:sz w:val="28"/>
          <w:szCs w:val="28"/>
          <w:lang w:val="kk-KZ" w:eastAsia="ru-RU"/>
        </w:rPr>
      </w:pPr>
      <w:r w:rsidRPr="003F427B">
        <w:rPr>
          <w:rFonts w:ascii="Times New Roman" w:eastAsia="Times New Roman" w:hAnsi="Times New Roman" w:cs="Times New Roman"/>
          <w:sz w:val="28"/>
          <w:szCs w:val="28"/>
          <w:lang w:val="kk-KZ" w:eastAsia="ru-RU"/>
        </w:rPr>
        <w:t>Шельфте мұнай газ кен орындарын игеруде техникалық жағынан өте күрделі және қымбат бағаланатын үрдістер, толық бір – бірімен байланысты кешенді этаптардан тұрады.</w:t>
      </w:r>
    </w:p>
    <w:p w:rsidR="00FE0912" w:rsidRPr="003F427B" w:rsidRDefault="00FE0912" w:rsidP="00156124">
      <w:pPr>
        <w:spacing w:after="0" w:line="240" w:lineRule="auto"/>
        <w:ind w:firstLine="709"/>
        <w:jc w:val="both"/>
        <w:rPr>
          <w:rFonts w:ascii="Times New Roman" w:eastAsia="Times New Roman" w:hAnsi="Times New Roman" w:cs="Times New Roman"/>
          <w:sz w:val="28"/>
          <w:szCs w:val="28"/>
          <w:lang w:val="kk-KZ" w:eastAsia="ru-RU"/>
        </w:rPr>
      </w:pPr>
      <w:r w:rsidRPr="003F427B">
        <w:rPr>
          <w:rFonts w:ascii="Times New Roman" w:eastAsia="Times New Roman" w:hAnsi="Times New Roman" w:cs="Times New Roman"/>
          <w:sz w:val="28"/>
          <w:szCs w:val="28"/>
          <w:lang w:val="kk-KZ" w:eastAsia="ru-RU"/>
        </w:rPr>
        <w:t>Барлау жұмыстары. Мұнай газ жиналатын геологиялық құрылымдардың орнын анықтау мақсатында жүргізілетін барлау жұмыстары үш фазада орындалады:</w:t>
      </w:r>
    </w:p>
    <w:p w:rsidR="00FE0912" w:rsidRPr="003F427B" w:rsidRDefault="00FE0912" w:rsidP="00156124">
      <w:pPr>
        <w:numPr>
          <w:ilvl w:val="0"/>
          <w:numId w:val="6"/>
        </w:numPr>
        <w:tabs>
          <w:tab w:val="num" w:pos="540"/>
        </w:tabs>
        <w:spacing w:after="0" w:line="240" w:lineRule="auto"/>
        <w:ind w:left="1080"/>
        <w:jc w:val="both"/>
        <w:rPr>
          <w:rFonts w:ascii="Times New Roman" w:eastAsia="Times New Roman" w:hAnsi="Times New Roman" w:cs="Times New Roman"/>
          <w:sz w:val="28"/>
          <w:szCs w:val="28"/>
          <w:lang w:val="kk-KZ" w:eastAsia="ru-RU"/>
        </w:rPr>
      </w:pPr>
      <w:r w:rsidRPr="003F427B">
        <w:rPr>
          <w:rFonts w:ascii="Times New Roman" w:eastAsia="Times New Roman" w:hAnsi="Times New Roman" w:cs="Times New Roman"/>
          <w:sz w:val="28"/>
          <w:szCs w:val="28"/>
          <w:lang w:val="kk-KZ" w:eastAsia="ru-RU"/>
        </w:rPr>
        <w:t>Алдын – ала геологиялық информацияны алу мақсатында регионалды зерттеулер.</w:t>
      </w:r>
    </w:p>
    <w:p w:rsidR="00FE0912" w:rsidRPr="003F427B" w:rsidRDefault="00FE0912" w:rsidP="00156124">
      <w:pPr>
        <w:numPr>
          <w:ilvl w:val="0"/>
          <w:numId w:val="6"/>
        </w:numPr>
        <w:tabs>
          <w:tab w:val="num" w:pos="540"/>
        </w:tabs>
        <w:spacing w:after="0" w:line="240" w:lineRule="auto"/>
        <w:ind w:left="540" w:hanging="465"/>
        <w:jc w:val="both"/>
        <w:rPr>
          <w:rFonts w:ascii="Times New Roman" w:eastAsia="Times New Roman" w:hAnsi="Times New Roman" w:cs="Times New Roman"/>
          <w:sz w:val="28"/>
          <w:szCs w:val="28"/>
          <w:lang w:val="kk-KZ" w:eastAsia="ru-RU"/>
        </w:rPr>
      </w:pPr>
      <w:r w:rsidRPr="003F427B">
        <w:rPr>
          <w:rFonts w:ascii="Times New Roman" w:eastAsia="Times New Roman" w:hAnsi="Times New Roman" w:cs="Times New Roman"/>
          <w:sz w:val="28"/>
          <w:szCs w:val="28"/>
          <w:lang w:val="kk-KZ" w:eastAsia="ru-RU"/>
        </w:rPr>
        <w:t>Геологиялық құрылымды жалпы зерттеу, мұнай – газдылығының келешегін бағалау және геолого-геофизикалық әдістермен іздеу бұрғылауға аудандарды даярлау;</w:t>
      </w:r>
    </w:p>
    <w:p w:rsidR="00FE0912" w:rsidRPr="003F427B" w:rsidRDefault="00FE0912" w:rsidP="00156124">
      <w:pPr>
        <w:numPr>
          <w:ilvl w:val="0"/>
          <w:numId w:val="6"/>
        </w:numPr>
        <w:tabs>
          <w:tab w:val="num" w:pos="540"/>
        </w:tabs>
        <w:spacing w:after="0" w:line="240" w:lineRule="auto"/>
        <w:ind w:left="540" w:hanging="540"/>
        <w:jc w:val="both"/>
        <w:rPr>
          <w:rFonts w:ascii="Times New Roman" w:eastAsia="Times New Roman" w:hAnsi="Times New Roman" w:cs="Times New Roman"/>
          <w:sz w:val="28"/>
          <w:szCs w:val="28"/>
          <w:lang w:val="kk-KZ" w:eastAsia="ru-RU"/>
        </w:rPr>
      </w:pPr>
      <w:r w:rsidRPr="003F427B">
        <w:rPr>
          <w:rFonts w:ascii="Times New Roman" w:eastAsia="Times New Roman" w:hAnsi="Times New Roman" w:cs="Times New Roman"/>
          <w:sz w:val="28"/>
          <w:szCs w:val="28"/>
          <w:lang w:val="kk-KZ" w:eastAsia="ru-RU"/>
        </w:rPr>
        <w:t>Өндірістік категориялар бойынша қорды есептеу арқылы игеруге кенішті (кен орынды) дайындау.</w:t>
      </w:r>
    </w:p>
    <w:p w:rsidR="00FE0912" w:rsidRPr="003F427B" w:rsidRDefault="00FE0912" w:rsidP="00156124">
      <w:pPr>
        <w:spacing w:after="0" w:line="240" w:lineRule="auto"/>
        <w:jc w:val="both"/>
        <w:rPr>
          <w:rFonts w:ascii="Times New Roman" w:eastAsia="Times New Roman" w:hAnsi="Times New Roman" w:cs="Times New Roman"/>
          <w:sz w:val="28"/>
          <w:szCs w:val="28"/>
          <w:lang w:val="kk-KZ" w:eastAsia="ru-RU"/>
        </w:rPr>
      </w:pPr>
      <w:r w:rsidRPr="003F427B">
        <w:rPr>
          <w:rFonts w:ascii="Times New Roman" w:eastAsia="Times New Roman" w:hAnsi="Times New Roman" w:cs="Times New Roman"/>
          <w:sz w:val="28"/>
          <w:szCs w:val="28"/>
          <w:lang w:val="kk-KZ" w:eastAsia="ru-RU"/>
        </w:rPr>
        <w:t xml:space="preserve">Бірінші фазада графиметриялық және магнитті барлау әдістері, сонымен қатар спутниктерден жер бетін суретке түсіру, инфрақызыл техника құралдары арқылы өлшеу жұмыстары жүргізіледі. </w:t>
      </w:r>
    </w:p>
    <w:p w:rsidR="00FE0912" w:rsidRPr="003F427B" w:rsidRDefault="00FE0912" w:rsidP="00156124">
      <w:pPr>
        <w:spacing w:after="0" w:line="240" w:lineRule="auto"/>
        <w:jc w:val="both"/>
        <w:rPr>
          <w:rFonts w:ascii="Times New Roman" w:eastAsia="Times New Roman" w:hAnsi="Times New Roman" w:cs="Times New Roman"/>
          <w:sz w:val="28"/>
          <w:szCs w:val="28"/>
          <w:lang w:val="kk-KZ" w:eastAsia="ru-RU"/>
        </w:rPr>
      </w:pPr>
      <w:r w:rsidRPr="003F427B">
        <w:rPr>
          <w:rFonts w:ascii="Times New Roman" w:eastAsia="Times New Roman" w:hAnsi="Times New Roman" w:cs="Times New Roman"/>
          <w:sz w:val="28"/>
          <w:szCs w:val="28"/>
          <w:lang w:val="kk-KZ" w:eastAsia="ru-RU"/>
        </w:rPr>
        <w:t>Екінші фазада іздеу және бөлшектеп геолого – геофизикалық жұмыстарды орындау жүргізіледі. Үшінші фаза аяқтау болып, кен орынды ашуға әкеледі (терең барлау бұрғылары). Осы кезде кен орынды қоршау, ұңғыларды сынау және мұнай газ қорларын есептеу жүргізіледі.</w:t>
      </w:r>
    </w:p>
    <w:p w:rsidR="00FE0912" w:rsidRPr="003F427B" w:rsidRDefault="00FE0912" w:rsidP="00156124">
      <w:pPr>
        <w:spacing w:after="0" w:line="240" w:lineRule="auto"/>
        <w:ind w:firstLine="709"/>
        <w:rPr>
          <w:rFonts w:ascii="Times New Roman" w:eastAsia="Times New Roman" w:hAnsi="Times New Roman" w:cs="Times New Roman"/>
          <w:sz w:val="28"/>
          <w:szCs w:val="28"/>
          <w:lang w:val="kk-KZ" w:eastAsia="ru-RU"/>
        </w:rPr>
      </w:pPr>
      <w:r w:rsidRPr="003F427B">
        <w:rPr>
          <w:rFonts w:ascii="Times New Roman" w:eastAsia="Times New Roman" w:hAnsi="Times New Roman" w:cs="Times New Roman"/>
          <w:sz w:val="28"/>
          <w:szCs w:val="28"/>
          <w:lang w:val="kk-KZ" w:eastAsia="ru-RU"/>
        </w:rPr>
        <w:t>Гидрогеологиялық режим элеметтері.</w:t>
      </w:r>
    </w:p>
    <w:p w:rsidR="00FE0912" w:rsidRPr="003F427B" w:rsidRDefault="00FE0912" w:rsidP="00156124">
      <w:pPr>
        <w:spacing w:after="0" w:line="240" w:lineRule="auto"/>
        <w:ind w:firstLine="709"/>
        <w:jc w:val="both"/>
        <w:rPr>
          <w:rFonts w:ascii="Times New Roman" w:eastAsia="Times New Roman" w:hAnsi="Times New Roman" w:cs="Times New Roman"/>
          <w:sz w:val="28"/>
          <w:szCs w:val="28"/>
          <w:lang w:val="kk-KZ" w:eastAsia="ru-RU"/>
        </w:rPr>
      </w:pPr>
      <w:r w:rsidRPr="003F427B">
        <w:rPr>
          <w:rFonts w:ascii="Times New Roman" w:eastAsia="Times New Roman" w:hAnsi="Times New Roman" w:cs="Times New Roman"/>
          <w:sz w:val="28"/>
          <w:szCs w:val="28"/>
          <w:lang w:val="kk-KZ" w:eastAsia="ru-RU"/>
        </w:rPr>
        <w:lastRenderedPageBreak/>
        <w:t>Теңіз мұнай кен орындарын меңгеру (игеру) құрлықтағы барлау және игеруден біраз ерекшеліктері бар. Осы жұмыстардың теңізде орындалуы үлкен қиындықтармен және ерекшелігімен келесілерге негізделеді: қоршаған орта, инженерлі – геологиялық ізденістер, технологиялық қондырғылардың жоғары құндылығы, суастында жұмыс істеу қажеттілігімен байланысты медицина – биологиялық мәселелер, теңізде құрылысты ұйымдастыру, өзгеше технологиясы, объекттерді пайдалану және т.б.</w:t>
      </w:r>
    </w:p>
    <w:p w:rsidR="00FE0912" w:rsidRPr="003F427B" w:rsidRDefault="00FE0912" w:rsidP="00156124">
      <w:pPr>
        <w:spacing w:after="0" w:line="240" w:lineRule="auto"/>
        <w:ind w:firstLine="709"/>
        <w:jc w:val="both"/>
        <w:rPr>
          <w:rFonts w:ascii="Times New Roman" w:eastAsia="Times New Roman" w:hAnsi="Times New Roman" w:cs="Times New Roman"/>
          <w:sz w:val="28"/>
          <w:szCs w:val="28"/>
          <w:lang w:val="kk-KZ" w:eastAsia="ru-RU"/>
        </w:rPr>
      </w:pPr>
      <w:r w:rsidRPr="003F427B">
        <w:rPr>
          <w:rFonts w:ascii="Times New Roman" w:eastAsia="Times New Roman" w:hAnsi="Times New Roman" w:cs="Times New Roman"/>
          <w:sz w:val="28"/>
          <w:szCs w:val="28"/>
          <w:lang w:val="kk-KZ" w:eastAsia="ru-RU"/>
        </w:rPr>
        <w:t>Континенталды шельфтің бір еркшелігі, ол акваториялардың 75% солтүстік және арктикалық аудандарда орналасып, онда ұзақ уақыт мұз жатып қосымша қиындықты туғызады. Қоршаған орта теңіз жұмыстарын орындау жағдайын, мұнай кәсіптік объекттерде құру және пайдалану мүмкіндігін анықтайтын гидрогеологиялық факторлармен сипатталады.</w:t>
      </w:r>
    </w:p>
    <w:p w:rsidR="00FE0912" w:rsidRPr="003F427B" w:rsidRDefault="00FE0912" w:rsidP="00156124">
      <w:pPr>
        <w:spacing w:after="0" w:line="240" w:lineRule="auto"/>
        <w:ind w:firstLine="709"/>
        <w:jc w:val="both"/>
        <w:rPr>
          <w:rFonts w:ascii="Times New Roman" w:eastAsia="Times New Roman" w:hAnsi="Times New Roman" w:cs="Times New Roman"/>
          <w:sz w:val="28"/>
          <w:szCs w:val="28"/>
          <w:lang w:val="kk-KZ" w:eastAsia="ru-RU"/>
        </w:rPr>
      </w:pPr>
      <w:r w:rsidRPr="003F427B">
        <w:rPr>
          <w:rFonts w:ascii="Times New Roman" w:eastAsia="Times New Roman" w:hAnsi="Times New Roman" w:cs="Times New Roman"/>
          <w:sz w:val="28"/>
          <w:szCs w:val="28"/>
          <w:lang w:val="kk-KZ" w:eastAsia="ru-RU"/>
        </w:rPr>
        <w:t>Олардың негізгілері:</w:t>
      </w:r>
    </w:p>
    <w:p w:rsidR="00FE0912" w:rsidRPr="003F427B" w:rsidRDefault="00FE0912" w:rsidP="00156124">
      <w:pPr>
        <w:spacing w:after="0" w:line="240" w:lineRule="auto"/>
        <w:ind w:firstLine="709"/>
        <w:jc w:val="both"/>
        <w:rPr>
          <w:rFonts w:ascii="Times New Roman" w:eastAsia="Times New Roman" w:hAnsi="Times New Roman" w:cs="Times New Roman"/>
          <w:sz w:val="28"/>
          <w:szCs w:val="28"/>
          <w:lang w:val="kk-KZ" w:eastAsia="ru-RU"/>
        </w:rPr>
      </w:pPr>
      <w:r w:rsidRPr="003F427B">
        <w:rPr>
          <w:rFonts w:ascii="Times New Roman" w:eastAsia="Times New Roman" w:hAnsi="Times New Roman" w:cs="Times New Roman"/>
          <w:sz w:val="28"/>
          <w:szCs w:val="28"/>
          <w:lang w:val="kk-KZ" w:eastAsia="ru-RU"/>
        </w:rPr>
        <w:t>• температуралық жағдай.</w:t>
      </w:r>
    </w:p>
    <w:p w:rsidR="00FE0912" w:rsidRPr="003F427B" w:rsidRDefault="00FE0912" w:rsidP="00156124">
      <w:pPr>
        <w:spacing w:after="0" w:line="240" w:lineRule="auto"/>
        <w:ind w:firstLine="709"/>
        <w:jc w:val="both"/>
        <w:rPr>
          <w:rFonts w:ascii="Times New Roman" w:eastAsia="Times New Roman" w:hAnsi="Times New Roman" w:cs="Times New Roman"/>
          <w:sz w:val="28"/>
          <w:szCs w:val="28"/>
          <w:lang w:val="kk-KZ" w:eastAsia="ru-RU"/>
        </w:rPr>
      </w:pPr>
      <w:r w:rsidRPr="003F427B">
        <w:rPr>
          <w:rFonts w:ascii="Times New Roman" w:eastAsia="Times New Roman" w:hAnsi="Times New Roman" w:cs="Times New Roman"/>
          <w:sz w:val="28"/>
          <w:szCs w:val="28"/>
          <w:lang w:val="kk-KZ" w:eastAsia="ru-RU"/>
        </w:rPr>
        <w:t>• жел.</w:t>
      </w:r>
    </w:p>
    <w:p w:rsidR="00FE0912" w:rsidRPr="003F427B" w:rsidRDefault="00FE0912" w:rsidP="00156124">
      <w:pPr>
        <w:spacing w:after="0" w:line="240" w:lineRule="auto"/>
        <w:ind w:firstLine="709"/>
        <w:jc w:val="both"/>
        <w:rPr>
          <w:rFonts w:ascii="Times New Roman" w:eastAsia="Times New Roman" w:hAnsi="Times New Roman" w:cs="Times New Roman"/>
          <w:sz w:val="28"/>
          <w:szCs w:val="28"/>
          <w:lang w:val="kk-KZ" w:eastAsia="ru-RU"/>
        </w:rPr>
      </w:pPr>
      <w:r w:rsidRPr="003F427B">
        <w:rPr>
          <w:rFonts w:ascii="Times New Roman" w:eastAsia="Times New Roman" w:hAnsi="Times New Roman" w:cs="Times New Roman"/>
          <w:sz w:val="28"/>
          <w:szCs w:val="28"/>
          <w:lang w:val="kk-KZ" w:eastAsia="ru-RU"/>
        </w:rPr>
        <w:t>• толқындар.</w:t>
      </w:r>
    </w:p>
    <w:p w:rsidR="00FE0912" w:rsidRPr="003F427B" w:rsidRDefault="00FE0912" w:rsidP="00156124">
      <w:pPr>
        <w:spacing w:after="0" w:line="240" w:lineRule="auto"/>
        <w:ind w:firstLine="709"/>
        <w:jc w:val="both"/>
        <w:rPr>
          <w:rFonts w:ascii="Times New Roman" w:eastAsia="Times New Roman" w:hAnsi="Times New Roman" w:cs="Times New Roman"/>
          <w:sz w:val="28"/>
          <w:szCs w:val="28"/>
          <w:lang w:val="kk-KZ" w:eastAsia="ru-RU"/>
        </w:rPr>
      </w:pPr>
      <w:r w:rsidRPr="003F427B">
        <w:rPr>
          <w:rFonts w:ascii="Times New Roman" w:eastAsia="Times New Roman" w:hAnsi="Times New Roman" w:cs="Times New Roman"/>
          <w:sz w:val="28"/>
          <w:szCs w:val="28"/>
          <w:lang w:val="kk-KZ" w:eastAsia="ru-RU"/>
        </w:rPr>
        <w:t>• ағымдар.</w:t>
      </w:r>
    </w:p>
    <w:p w:rsidR="00FE0912" w:rsidRPr="003F427B" w:rsidRDefault="00FE0912" w:rsidP="00156124">
      <w:pPr>
        <w:spacing w:after="0" w:line="240" w:lineRule="auto"/>
        <w:ind w:firstLine="709"/>
        <w:jc w:val="both"/>
        <w:rPr>
          <w:rFonts w:ascii="Times New Roman" w:eastAsia="Times New Roman" w:hAnsi="Times New Roman" w:cs="Times New Roman"/>
          <w:sz w:val="28"/>
          <w:szCs w:val="28"/>
          <w:lang w:val="kk-KZ" w:eastAsia="ru-RU"/>
        </w:rPr>
      </w:pPr>
      <w:r w:rsidRPr="003F427B">
        <w:rPr>
          <w:rFonts w:ascii="Times New Roman" w:eastAsia="Times New Roman" w:hAnsi="Times New Roman" w:cs="Times New Roman"/>
          <w:sz w:val="28"/>
          <w:szCs w:val="28"/>
          <w:lang w:val="kk-KZ" w:eastAsia="ru-RU"/>
        </w:rPr>
        <w:t>• су деңгейі.</w:t>
      </w:r>
    </w:p>
    <w:p w:rsidR="00FE0912" w:rsidRPr="003F427B" w:rsidRDefault="00FE0912" w:rsidP="00156124">
      <w:pPr>
        <w:spacing w:after="0" w:line="240" w:lineRule="auto"/>
        <w:ind w:firstLine="709"/>
        <w:jc w:val="both"/>
        <w:rPr>
          <w:rFonts w:ascii="Times New Roman" w:eastAsia="Times New Roman" w:hAnsi="Times New Roman" w:cs="Times New Roman"/>
          <w:sz w:val="28"/>
          <w:szCs w:val="28"/>
          <w:lang w:val="kk-KZ" w:eastAsia="ru-RU"/>
        </w:rPr>
      </w:pPr>
      <w:r w:rsidRPr="003F427B">
        <w:rPr>
          <w:rFonts w:ascii="Times New Roman" w:eastAsia="Times New Roman" w:hAnsi="Times New Roman" w:cs="Times New Roman"/>
          <w:sz w:val="28"/>
          <w:szCs w:val="28"/>
          <w:lang w:val="kk-KZ" w:eastAsia="ru-RU"/>
        </w:rPr>
        <w:t>• теңіздің мұз беті.</w:t>
      </w:r>
    </w:p>
    <w:p w:rsidR="00FE0912" w:rsidRPr="003F427B" w:rsidRDefault="00FE0912" w:rsidP="00156124">
      <w:pPr>
        <w:spacing w:after="0" w:line="240" w:lineRule="auto"/>
        <w:ind w:firstLine="709"/>
        <w:jc w:val="both"/>
        <w:rPr>
          <w:rFonts w:ascii="Times New Roman" w:eastAsia="Times New Roman" w:hAnsi="Times New Roman" w:cs="Times New Roman"/>
          <w:sz w:val="28"/>
          <w:szCs w:val="28"/>
          <w:lang w:val="kk-KZ" w:eastAsia="ru-RU"/>
        </w:rPr>
      </w:pPr>
      <w:r w:rsidRPr="003F427B">
        <w:rPr>
          <w:rFonts w:ascii="Times New Roman" w:eastAsia="Times New Roman" w:hAnsi="Times New Roman" w:cs="Times New Roman"/>
          <w:sz w:val="28"/>
          <w:szCs w:val="28"/>
          <w:lang w:val="kk-KZ" w:eastAsia="ru-RU"/>
        </w:rPr>
        <w:t>• судың химиялық құрамы және т.б.</w:t>
      </w:r>
    </w:p>
    <w:p w:rsidR="00FE0912" w:rsidRPr="003F427B" w:rsidRDefault="00FE0912" w:rsidP="00156124">
      <w:pPr>
        <w:spacing w:after="0" w:line="240" w:lineRule="auto"/>
        <w:ind w:firstLine="709"/>
        <w:jc w:val="both"/>
        <w:rPr>
          <w:rFonts w:ascii="Times New Roman" w:eastAsia="Times New Roman" w:hAnsi="Times New Roman" w:cs="Times New Roman"/>
          <w:sz w:val="28"/>
          <w:szCs w:val="28"/>
          <w:lang w:val="kk-KZ" w:eastAsia="ru-RU"/>
        </w:rPr>
      </w:pPr>
      <w:r w:rsidRPr="003F427B">
        <w:rPr>
          <w:rFonts w:ascii="Times New Roman" w:eastAsia="Times New Roman" w:hAnsi="Times New Roman" w:cs="Times New Roman"/>
          <w:sz w:val="28"/>
          <w:szCs w:val="28"/>
          <w:lang w:val="kk-KZ" w:eastAsia="ru-RU"/>
        </w:rPr>
        <w:t>Осы факторларды ескеру іздену – барлау жұмыстары және теңіз мұнай газды өндірудің экономикалық көрсеткіштеріне әсерін бағалауға мүмкіндік береді. Теңіз мұнай кәсіпшілік құрылымдарды құру теңіз түбінің инженерлі – геологиялық ізденістерін жүргізуді талап етеді. Мұнай кәсіпшілік құрылымдардың фундаментін жобалау кезінде грунтарды өз орнында және зертханада инженерлі – геологиялық ізденісінің сапасына үлкен көңіл аударылды. Мәліметтердің толықтығы және сенімділігі құрылымдарды пайдаланудың қауіпсіздігін және жобаның тиімділігін анықтайды.</w:t>
      </w:r>
    </w:p>
    <w:p w:rsidR="00FE0912" w:rsidRPr="003F427B" w:rsidRDefault="00FE0912" w:rsidP="00156124">
      <w:pPr>
        <w:spacing w:after="0" w:line="240" w:lineRule="auto"/>
        <w:ind w:firstLine="709"/>
        <w:jc w:val="both"/>
        <w:rPr>
          <w:rFonts w:ascii="Times New Roman" w:eastAsia="Times New Roman" w:hAnsi="Times New Roman" w:cs="Times New Roman"/>
          <w:sz w:val="28"/>
          <w:szCs w:val="28"/>
          <w:lang w:val="kk-KZ" w:eastAsia="ru-RU"/>
        </w:rPr>
      </w:pPr>
      <w:r w:rsidRPr="003F427B">
        <w:rPr>
          <w:rFonts w:ascii="Times New Roman" w:eastAsia="Times New Roman" w:hAnsi="Times New Roman" w:cs="Times New Roman"/>
          <w:sz w:val="28"/>
          <w:szCs w:val="28"/>
          <w:lang w:val="kk-KZ" w:eastAsia="ru-RU"/>
        </w:rPr>
        <w:t>Теңіз тереңдігі өсуімен кен орынды игеру құныда өседі. 30м тереңдікте игеру құндылығы құрлықтағыға қарағанда 3 есе көп, 60м – де – 6 есе, 300м – де – 12 есе көп болады екен.</w:t>
      </w:r>
    </w:p>
    <w:p w:rsidR="00FE0912" w:rsidRPr="003F427B" w:rsidRDefault="00FE0912" w:rsidP="00156124">
      <w:pPr>
        <w:spacing w:after="0" w:line="240" w:lineRule="auto"/>
        <w:ind w:firstLine="709"/>
        <w:jc w:val="both"/>
        <w:rPr>
          <w:rFonts w:ascii="Times New Roman" w:eastAsia="Times New Roman" w:hAnsi="Times New Roman" w:cs="Times New Roman"/>
          <w:sz w:val="28"/>
          <w:szCs w:val="28"/>
          <w:lang w:val="kk-KZ" w:eastAsia="ru-RU"/>
        </w:rPr>
      </w:pPr>
      <w:r w:rsidRPr="003F427B">
        <w:rPr>
          <w:rFonts w:ascii="Times New Roman" w:eastAsia="Times New Roman" w:hAnsi="Times New Roman" w:cs="Times New Roman"/>
          <w:sz w:val="28"/>
          <w:szCs w:val="28"/>
          <w:lang w:val="kk-KZ" w:eastAsia="ru-RU"/>
        </w:rPr>
        <w:t>Соңғы жылдары су асты ұңғыны пайдаланудың жабдықтарын тәжірибелі – кәсіпті пайдаланып, ғылыми – зерттеу жұмыстары көп жүргізілуде. Көбінесе, мұз жағдайында суасты теңіз кен орындарын пайдалануға үлкен көңіл аударылады.</w:t>
      </w:r>
    </w:p>
    <w:p w:rsidR="00FE0912" w:rsidRPr="003F427B" w:rsidRDefault="00FE0912" w:rsidP="00156124">
      <w:pPr>
        <w:spacing w:after="0" w:line="240" w:lineRule="auto"/>
        <w:ind w:firstLine="709"/>
        <w:jc w:val="both"/>
        <w:rPr>
          <w:rFonts w:ascii="Times New Roman" w:eastAsia="Times New Roman" w:hAnsi="Times New Roman" w:cs="Times New Roman"/>
          <w:sz w:val="28"/>
          <w:szCs w:val="28"/>
          <w:lang w:val="kk-KZ" w:eastAsia="ru-RU"/>
        </w:rPr>
      </w:pPr>
      <w:r w:rsidRPr="003F427B">
        <w:rPr>
          <w:rFonts w:ascii="Times New Roman" w:eastAsia="Times New Roman" w:hAnsi="Times New Roman" w:cs="Times New Roman"/>
          <w:sz w:val="28"/>
          <w:szCs w:val="28"/>
          <w:lang w:val="kk-KZ" w:eastAsia="ru-RU"/>
        </w:rPr>
        <w:t>Басты мәселе суасты құбырларды мұзды кезеңде құру, тексеру және жөндеу болып табылады. Суасты игеруге арналған техниканы пайдалану суасты – техникалық жұмыстарын қауіпсіз жүргізудің қамтамасыз етуін талап етеді. Техникалық мәселелерді шешумен қатар адам өмірлігін қамтамасыз ететін медицина – биологиялық мәселелерді, суастында жұмыс істеу кезінде жылумен сақтаудың медицина – техникалық аспектілер есептерін шешуді қарастыру қажет.</w:t>
      </w:r>
    </w:p>
    <w:p w:rsidR="00FE0912" w:rsidRPr="003F427B" w:rsidRDefault="00FE0912" w:rsidP="00156124">
      <w:pPr>
        <w:spacing w:after="0" w:line="240" w:lineRule="auto"/>
        <w:ind w:firstLine="709"/>
        <w:jc w:val="both"/>
        <w:rPr>
          <w:rFonts w:ascii="Times New Roman" w:eastAsia="Times New Roman" w:hAnsi="Times New Roman" w:cs="Times New Roman"/>
          <w:sz w:val="28"/>
          <w:szCs w:val="28"/>
          <w:lang w:val="kk-KZ" w:eastAsia="ru-RU"/>
        </w:rPr>
      </w:pPr>
      <w:r w:rsidRPr="003F427B">
        <w:rPr>
          <w:rFonts w:ascii="Times New Roman" w:eastAsia="Times New Roman" w:hAnsi="Times New Roman" w:cs="Times New Roman"/>
          <w:sz w:val="28"/>
          <w:szCs w:val="28"/>
          <w:lang w:val="kk-KZ" w:eastAsia="ru-RU"/>
        </w:rPr>
        <w:lastRenderedPageBreak/>
        <w:t>Теңіз мұнай газ кен орындарын барлау және игеру – техникалық жағынан өте күрделі және қымбат бағаланатын үрдістер. Меңгеру кезінде негізгі мәселелер ол – осы жұмыстарды өндіру технологиясы мен техникасы.</w:t>
      </w:r>
    </w:p>
    <w:p w:rsidR="00FE0912" w:rsidRPr="003F427B" w:rsidRDefault="00FE0912" w:rsidP="00156124">
      <w:pPr>
        <w:spacing w:after="0" w:line="240" w:lineRule="auto"/>
        <w:ind w:firstLine="709"/>
        <w:jc w:val="both"/>
        <w:rPr>
          <w:rFonts w:ascii="Times New Roman" w:eastAsia="Times New Roman" w:hAnsi="Times New Roman" w:cs="Times New Roman"/>
          <w:sz w:val="28"/>
          <w:szCs w:val="28"/>
          <w:lang w:val="kk-KZ" w:eastAsia="ru-RU"/>
        </w:rPr>
      </w:pPr>
      <w:r w:rsidRPr="003F427B">
        <w:rPr>
          <w:rFonts w:ascii="Times New Roman" w:eastAsia="Times New Roman" w:hAnsi="Times New Roman" w:cs="Times New Roman"/>
          <w:sz w:val="28"/>
          <w:szCs w:val="28"/>
          <w:lang w:val="kk-KZ" w:eastAsia="ru-RU"/>
        </w:rPr>
        <w:t>Теңіз кен орындарын барлау және игеру жұмыстары екі кезеңде жүргізіледі:</w:t>
      </w:r>
    </w:p>
    <w:p w:rsidR="00FE0912" w:rsidRPr="003F427B" w:rsidRDefault="00FE0912" w:rsidP="00156124">
      <w:pPr>
        <w:numPr>
          <w:ilvl w:val="0"/>
          <w:numId w:val="7"/>
        </w:numPr>
        <w:spacing w:after="0" w:line="240" w:lineRule="auto"/>
        <w:jc w:val="both"/>
        <w:rPr>
          <w:rFonts w:ascii="Times New Roman" w:eastAsia="Times New Roman" w:hAnsi="Times New Roman" w:cs="Times New Roman"/>
          <w:sz w:val="28"/>
          <w:szCs w:val="28"/>
          <w:lang w:val="kk-KZ" w:eastAsia="ru-RU"/>
        </w:rPr>
      </w:pPr>
      <w:r w:rsidRPr="003F427B">
        <w:rPr>
          <w:rFonts w:ascii="Times New Roman" w:eastAsia="Times New Roman" w:hAnsi="Times New Roman" w:cs="Times New Roman"/>
          <w:sz w:val="28"/>
          <w:szCs w:val="28"/>
          <w:lang w:val="kk-KZ" w:eastAsia="ru-RU"/>
        </w:rPr>
        <w:t>бірінші кезңде мұзды уақытта геологиялық барлау жұмыстары жүргізіліп, техника қолданылуы мүмкін:</w:t>
      </w:r>
    </w:p>
    <w:p w:rsidR="00FE0912" w:rsidRPr="003F427B" w:rsidRDefault="00FE0912" w:rsidP="00156124">
      <w:pPr>
        <w:numPr>
          <w:ilvl w:val="0"/>
          <w:numId w:val="7"/>
        </w:numPr>
        <w:spacing w:after="0" w:line="240" w:lineRule="auto"/>
        <w:jc w:val="both"/>
        <w:rPr>
          <w:rFonts w:ascii="Times New Roman" w:eastAsia="Times New Roman" w:hAnsi="Times New Roman" w:cs="Times New Roman"/>
          <w:sz w:val="28"/>
          <w:szCs w:val="28"/>
          <w:lang w:val="kk-KZ" w:eastAsia="ru-RU"/>
        </w:rPr>
      </w:pPr>
      <w:r w:rsidRPr="003F427B">
        <w:rPr>
          <w:rFonts w:ascii="Times New Roman" w:eastAsia="Times New Roman" w:hAnsi="Times New Roman" w:cs="Times New Roman"/>
          <w:sz w:val="28"/>
          <w:szCs w:val="28"/>
          <w:lang w:val="kk-KZ" w:eastAsia="ru-RU"/>
        </w:rPr>
        <w:t>екінші кезеңде, яғни мұнай газды өндіру, дайындау, тасымалдауда үздіксіз өндірістік цикл жүргізілетін себептен сенімді, ұзақ мерзімді талаптарға сай келетін техниканы қажет ету.</w:t>
      </w:r>
    </w:p>
    <w:p w:rsidR="00FE0912" w:rsidRPr="003F427B" w:rsidRDefault="00FE0912" w:rsidP="00156124">
      <w:pPr>
        <w:spacing w:after="0" w:line="240" w:lineRule="auto"/>
        <w:ind w:firstLine="709"/>
        <w:jc w:val="both"/>
        <w:rPr>
          <w:rFonts w:ascii="Times New Roman" w:eastAsia="Times New Roman" w:hAnsi="Times New Roman" w:cs="Times New Roman"/>
          <w:sz w:val="28"/>
          <w:szCs w:val="28"/>
          <w:lang w:val="kk-KZ" w:eastAsia="ru-RU"/>
        </w:rPr>
      </w:pPr>
      <w:r w:rsidRPr="003F427B">
        <w:rPr>
          <w:rFonts w:ascii="Times New Roman" w:eastAsia="Times New Roman" w:hAnsi="Times New Roman" w:cs="Times New Roman"/>
          <w:sz w:val="28"/>
          <w:szCs w:val="28"/>
          <w:lang w:val="kk-KZ" w:eastAsia="ru-RU"/>
        </w:rPr>
        <w:t>Құрылымдарды дұрыс орнату мәселесінің дұрыс шешімінің негізгі шарты, ол қоршаған орта туралы толық және сапалы мәлімет алу. Космостық бақылау құрылғылардың тең дамуына байланысты келешекте информацияның өсу мерзімі азаюы мүмкін.</w:t>
      </w:r>
    </w:p>
    <w:p w:rsidR="00FE0912" w:rsidRPr="003F427B" w:rsidRDefault="00FE0912" w:rsidP="00156124">
      <w:pPr>
        <w:spacing w:after="0" w:line="240" w:lineRule="auto"/>
        <w:ind w:firstLine="709"/>
        <w:jc w:val="both"/>
        <w:rPr>
          <w:rFonts w:ascii="Times New Roman" w:eastAsia="Times New Roman" w:hAnsi="Times New Roman" w:cs="Times New Roman"/>
          <w:sz w:val="28"/>
          <w:szCs w:val="28"/>
          <w:lang w:val="kk-KZ" w:eastAsia="ru-RU"/>
        </w:rPr>
      </w:pPr>
      <w:r w:rsidRPr="003F427B">
        <w:rPr>
          <w:rFonts w:ascii="Times New Roman" w:eastAsia="Times New Roman" w:hAnsi="Times New Roman" w:cs="Times New Roman"/>
          <w:sz w:val="28"/>
          <w:szCs w:val="28"/>
          <w:lang w:val="kk-KZ" w:eastAsia="ru-RU"/>
        </w:rPr>
        <w:t>Мұнай газ кен орныдарын игеруде гидрометеорологиялық жағдайларды мұқият зерттеу өте қажет. Өткені гидротехникалық құрылымдар қорғалмаған акваторияларда қиын ауа – райында құрылып, пайдаланады. Қоршаған орта жағдайында құрылымдар жұмыстың сенімділігін кен орынды барлық пайдалану мерзімінде қамтамасыз ету қажет (25 – 30 жыл).</w:t>
      </w:r>
    </w:p>
    <w:p w:rsidR="00FE0912" w:rsidRPr="003F427B" w:rsidRDefault="00FE0912" w:rsidP="00156124">
      <w:pPr>
        <w:spacing w:after="0" w:line="240" w:lineRule="auto"/>
        <w:ind w:firstLine="709"/>
        <w:jc w:val="both"/>
        <w:rPr>
          <w:rFonts w:ascii="Times New Roman" w:eastAsia="Times New Roman" w:hAnsi="Times New Roman" w:cs="Times New Roman"/>
          <w:sz w:val="28"/>
          <w:szCs w:val="28"/>
          <w:lang w:val="kk-KZ" w:eastAsia="ru-RU"/>
        </w:rPr>
      </w:pPr>
      <w:r w:rsidRPr="003F427B">
        <w:rPr>
          <w:rFonts w:ascii="Times New Roman" w:eastAsia="Times New Roman" w:hAnsi="Times New Roman" w:cs="Times New Roman"/>
          <w:sz w:val="28"/>
          <w:szCs w:val="28"/>
          <w:lang w:val="kk-KZ" w:eastAsia="ru-RU"/>
        </w:rPr>
        <w:t>Теңіз мұнай кәсіптік құрылымдарды жобалау кезеңінде кен орынның алаңына гидротехникалық құрылымдарды орналастыру орындары мен сұлбасын анықтау үшін үлкен көлемде мәліметтер қажет. Осыларға келесі мәліметтер жатады:</w:t>
      </w:r>
    </w:p>
    <w:p w:rsidR="00FE0912" w:rsidRPr="003F427B" w:rsidRDefault="00FE0912" w:rsidP="00156124">
      <w:pPr>
        <w:numPr>
          <w:ilvl w:val="0"/>
          <w:numId w:val="8"/>
        </w:numPr>
        <w:spacing w:after="0" w:line="240" w:lineRule="auto"/>
        <w:jc w:val="both"/>
        <w:rPr>
          <w:rFonts w:ascii="Times New Roman" w:eastAsia="Times New Roman" w:hAnsi="Times New Roman" w:cs="Times New Roman"/>
          <w:sz w:val="28"/>
          <w:szCs w:val="28"/>
          <w:lang w:val="kk-KZ" w:eastAsia="ru-RU"/>
        </w:rPr>
      </w:pPr>
      <w:r w:rsidRPr="003F427B">
        <w:rPr>
          <w:rFonts w:ascii="Times New Roman" w:eastAsia="Times New Roman" w:hAnsi="Times New Roman" w:cs="Times New Roman"/>
          <w:sz w:val="28"/>
          <w:szCs w:val="28"/>
          <w:lang w:val="kk-KZ" w:eastAsia="ru-RU"/>
        </w:rPr>
        <w:t>толқындардың ең үлкен биіктігі және оларға сәйкес кезең;</w:t>
      </w:r>
    </w:p>
    <w:p w:rsidR="00FE0912" w:rsidRPr="003F427B" w:rsidRDefault="00FE0912" w:rsidP="00156124">
      <w:pPr>
        <w:numPr>
          <w:ilvl w:val="0"/>
          <w:numId w:val="8"/>
        </w:numPr>
        <w:spacing w:after="0" w:line="240" w:lineRule="auto"/>
        <w:jc w:val="both"/>
        <w:rPr>
          <w:rFonts w:ascii="Times New Roman" w:eastAsia="Times New Roman" w:hAnsi="Times New Roman" w:cs="Times New Roman"/>
          <w:sz w:val="28"/>
          <w:szCs w:val="28"/>
          <w:lang w:val="kk-KZ" w:eastAsia="ru-RU"/>
        </w:rPr>
      </w:pPr>
      <w:r w:rsidRPr="003F427B">
        <w:rPr>
          <w:rFonts w:ascii="Times New Roman" w:eastAsia="Times New Roman" w:hAnsi="Times New Roman" w:cs="Times New Roman"/>
          <w:sz w:val="28"/>
          <w:szCs w:val="28"/>
          <w:lang w:val="kk-KZ" w:eastAsia="ru-RU"/>
        </w:rPr>
        <w:t>жел мен ағымдар жылдамдығының ең үлкен мәндері.</w:t>
      </w:r>
    </w:p>
    <w:p w:rsidR="00FE0912" w:rsidRPr="003F427B" w:rsidRDefault="00FE0912" w:rsidP="00156124">
      <w:pPr>
        <w:numPr>
          <w:ilvl w:val="0"/>
          <w:numId w:val="8"/>
        </w:numPr>
        <w:spacing w:after="0" w:line="240" w:lineRule="auto"/>
        <w:jc w:val="both"/>
        <w:rPr>
          <w:rFonts w:ascii="Times New Roman" w:eastAsia="Times New Roman" w:hAnsi="Times New Roman" w:cs="Times New Roman"/>
          <w:sz w:val="28"/>
          <w:szCs w:val="28"/>
          <w:lang w:val="kk-KZ" w:eastAsia="ru-RU"/>
        </w:rPr>
      </w:pPr>
      <w:r w:rsidRPr="003F427B">
        <w:rPr>
          <w:rFonts w:ascii="Times New Roman" w:eastAsia="Times New Roman" w:hAnsi="Times New Roman" w:cs="Times New Roman"/>
          <w:sz w:val="28"/>
          <w:szCs w:val="28"/>
          <w:lang w:val="kk-KZ" w:eastAsia="ru-RU"/>
        </w:rPr>
        <w:t>ағым келулерін ескере отырып су деңгейінің  өзгерулері;</w:t>
      </w:r>
    </w:p>
    <w:p w:rsidR="00FE0912" w:rsidRPr="003F427B" w:rsidRDefault="00FE0912" w:rsidP="00156124">
      <w:pPr>
        <w:numPr>
          <w:ilvl w:val="0"/>
          <w:numId w:val="8"/>
        </w:numPr>
        <w:spacing w:after="0" w:line="240" w:lineRule="auto"/>
        <w:jc w:val="both"/>
        <w:rPr>
          <w:rFonts w:ascii="Times New Roman" w:eastAsia="Times New Roman" w:hAnsi="Times New Roman" w:cs="Times New Roman"/>
          <w:sz w:val="28"/>
          <w:szCs w:val="28"/>
          <w:lang w:val="kk-KZ" w:eastAsia="ru-RU"/>
        </w:rPr>
      </w:pPr>
      <w:r w:rsidRPr="003F427B">
        <w:rPr>
          <w:rFonts w:ascii="Times New Roman" w:eastAsia="Times New Roman" w:hAnsi="Times New Roman" w:cs="Times New Roman"/>
          <w:sz w:val="28"/>
          <w:szCs w:val="28"/>
          <w:lang w:val="kk-KZ" w:eastAsia="ru-RU"/>
        </w:rPr>
        <w:t>мұз жағдайлары;</w:t>
      </w:r>
    </w:p>
    <w:p w:rsidR="00FE0912" w:rsidRPr="003F427B" w:rsidRDefault="00FE0912" w:rsidP="00156124">
      <w:pPr>
        <w:numPr>
          <w:ilvl w:val="0"/>
          <w:numId w:val="8"/>
        </w:numPr>
        <w:spacing w:after="0" w:line="240" w:lineRule="auto"/>
        <w:jc w:val="both"/>
        <w:rPr>
          <w:rFonts w:ascii="Times New Roman" w:eastAsia="Times New Roman" w:hAnsi="Times New Roman" w:cs="Times New Roman"/>
          <w:sz w:val="28"/>
          <w:szCs w:val="28"/>
          <w:lang w:val="kk-KZ" w:eastAsia="ru-RU"/>
        </w:rPr>
      </w:pPr>
      <w:r w:rsidRPr="003F427B">
        <w:rPr>
          <w:rFonts w:ascii="Times New Roman" w:eastAsia="Times New Roman" w:hAnsi="Times New Roman" w:cs="Times New Roman"/>
          <w:sz w:val="28"/>
          <w:szCs w:val="28"/>
          <w:lang w:val="kk-KZ" w:eastAsia="ru-RU"/>
        </w:rPr>
        <w:t>толқындардың биіктіктерінің, кезеңдерінің және параметрлерінің режимді таралуы;</w:t>
      </w:r>
    </w:p>
    <w:p w:rsidR="00FE0912" w:rsidRPr="003F427B" w:rsidRDefault="00FE0912" w:rsidP="00156124">
      <w:pPr>
        <w:numPr>
          <w:ilvl w:val="0"/>
          <w:numId w:val="8"/>
        </w:numPr>
        <w:spacing w:after="0" w:line="240" w:lineRule="auto"/>
        <w:jc w:val="both"/>
        <w:rPr>
          <w:rFonts w:ascii="Times New Roman" w:eastAsia="Times New Roman" w:hAnsi="Times New Roman" w:cs="Times New Roman"/>
          <w:sz w:val="28"/>
          <w:szCs w:val="28"/>
          <w:lang w:val="kk-KZ" w:eastAsia="ru-RU"/>
        </w:rPr>
      </w:pPr>
      <w:r w:rsidRPr="003F427B">
        <w:rPr>
          <w:rFonts w:ascii="Times New Roman" w:eastAsia="Times New Roman" w:hAnsi="Times New Roman" w:cs="Times New Roman"/>
          <w:sz w:val="28"/>
          <w:szCs w:val="28"/>
          <w:lang w:val="kk-KZ" w:eastAsia="ru-RU"/>
        </w:rPr>
        <w:t>ағым профилі, жел және толықын спектрі, толқындардың топты қасиеттері;</w:t>
      </w:r>
    </w:p>
    <w:p w:rsidR="00FE0912" w:rsidRPr="003F427B" w:rsidRDefault="00FE0912" w:rsidP="00156124">
      <w:pPr>
        <w:numPr>
          <w:ilvl w:val="0"/>
          <w:numId w:val="8"/>
        </w:numPr>
        <w:spacing w:after="0" w:line="240" w:lineRule="auto"/>
        <w:jc w:val="both"/>
        <w:rPr>
          <w:rFonts w:ascii="Times New Roman" w:eastAsia="Times New Roman" w:hAnsi="Times New Roman" w:cs="Times New Roman"/>
          <w:sz w:val="28"/>
          <w:szCs w:val="28"/>
          <w:lang w:val="kk-KZ" w:eastAsia="ru-RU"/>
        </w:rPr>
      </w:pPr>
      <w:r w:rsidRPr="003F427B">
        <w:rPr>
          <w:rFonts w:ascii="Times New Roman" w:eastAsia="Times New Roman" w:hAnsi="Times New Roman" w:cs="Times New Roman"/>
          <w:sz w:val="28"/>
          <w:szCs w:val="28"/>
          <w:lang w:val="kk-KZ" w:eastAsia="ru-RU"/>
        </w:rPr>
        <w:t>әдеттегі және өте қатты шторымдарда жел жылдамдығының жүрісі, толқын параметрлері.</w:t>
      </w:r>
    </w:p>
    <w:p w:rsidR="00FE0912" w:rsidRPr="003F427B" w:rsidRDefault="00FE0912" w:rsidP="00156124">
      <w:pPr>
        <w:spacing w:after="0" w:line="240" w:lineRule="auto"/>
        <w:ind w:left="709"/>
        <w:jc w:val="both"/>
        <w:rPr>
          <w:rFonts w:ascii="Times New Roman" w:eastAsia="Times New Roman" w:hAnsi="Times New Roman" w:cs="Times New Roman"/>
          <w:sz w:val="28"/>
          <w:szCs w:val="28"/>
          <w:lang w:val="kk-KZ" w:eastAsia="ru-RU"/>
        </w:rPr>
      </w:pPr>
      <w:r w:rsidRPr="003F427B">
        <w:rPr>
          <w:rFonts w:ascii="Times New Roman" w:eastAsia="Times New Roman" w:hAnsi="Times New Roman" w:cs="Times New Roman"/>
          <w:sz w:val="28"/>
          <w:szCs w:val="28"/>
          <w:lang w:val="kk-KZ" w:eastAsia="ru-RU"/>
        </w:rPr>
        <w:t xml:space="preserve">Жел режимі – толқын, ағым, мұз дрейфі сияқты гидрологиялық </w:t>
      </w:r>
    </w:p>
    <w:p w:rsidR="00FE0912" w:rsidRPr="003F427B" w:rsidRDefault="00FE0912" w:rsidP="00156124">
      <w:pPr>
        <w:spacing w:after="0" w:line="240" w:lineRule="auto"/>
        <w:jc w:val="both"/>
        <w:rPr>
          <w:rFonts w:ascii="Times New Roman" w:eastAsia="Times New Roman" w:hAnsi="Times New Roman" w:cs="Times New Roman"/>
          <w:sz w:val="28"/>
          <w:szCs w:val="28"/>
          <w:lang w:val="kk-KZ" w:eastAsia="ru-RU"/>
        </w:rPr>
      </w:pPr>
      <w:r w:rsidRPr="003F427B">
        <w:rPr>
          <w:rFonts w:ascii="Times New Roman" w:eastAsia="Times New Roman" w:hAnsi="Times New Roman" w:cs="Times New Roman"/>
          <w:sz w:val="28"/>
          <w:szCs w:val="28"/>
          <w:lang w:val="kk-KZ" w:eastAsia="ru-RU"/>
        </w:rPr>
        <w:t>элеметтерге әсер ететін негізгі гидрометеорологиялық металургиялық фактор. Желдің күшін және оның су бассейінінің гидрометеорологиялық күшіне әсерін Бофорт школасы арқылы анықтайды.</w:t>
      </w:r>
    </w:p>
    <w:p w:rsidR="00FE0912" w:rsidRPr="003F427B" w:rsidRDefault="00FE0912" w:rsidP="00156124">
      <w:pPr>
        <w:spacing w:after="0" w:line="240" w:lineRule="auto"/>
        <w:ind w:firstLine="709"/>
        <w:jc w:val="both"/>
        <w:rPr>
          <w:rFonts w:ascii="Times New Roman" w:eastAsia="Times New Roman" w:hAnsi="Times New Roman" w:cs="Times New Roman"/>
          <w:sz w:val="28"/>
          <w:szCs w:val="28"/>
          <w:lang w:val="kk-KZ" w:eastAsia="ru-RU"/>
        </w:rPr>
      </w:pPr>
      <w:r w:rsidRPr="003F427B">
        <w:rPr>
          <w:rFonts w:ascii="Times New Roman" w:eastAsia="Times New Roman" w:hAnsi="Times New Roman" w:cs="Times New Roman"/>
          <w:sz w:val="28"/>
          <w:szCs w:val="28"/>
          <w:lang w:val="kk-KZ" w:eastAsia="ru-RU"/>
        </w:rPr>
        <w:t xml:space="preserve">Теңіз ағымдары – судың қозғылысты жылжуы. Атмосфера циркуляцисында және жер шарының әр бөлігіндегі климатқа үлкен әсер ететін теңіз ағындары, теңіз бетінде желдің үйкелуімен, су тұздығының біркелкі таралмауынан, су ағыстарының есебінен болатын атмосфералық қысымның өзгеруімен болады. Келесі түрлі теңіз ағымдары болады: </w:t>
      </w:r>
      <w:r w:rsidRPr="003F427B">
        <w:rPr>
          <w:rFonts w:ascii="Times New Roman" w:eastAsia="Times New Roman" w:hAnsi="Times New Roman" w:cs="Times New Roman"/>
          <w:sz w:val="28"/>
          <w:szCs w:val="28"/>
          <w:lang w:val="kk-KZ" w:eastAsia="ru-RU"/>
        </w:rPr>
        <w:lastRenderedPageBreak/>
        <w:t>өзгеретін, уақытша, кезеңді (сезонды), тұрақты, орналасуы бойынша: терең бетті, тереңдік.</w:t>
      </w:r>
    </w:p>
    <w:p w:rsidR="00FE0912" w:rsidRPr="003F427B" w:rsidRDefault="00FE0912" w:rsidP="00156124">
      <w:pPr>
        <w:spacing w:after="0" w:line="240" w:lineRule="auto"/>
        <w:ind w:firstLine="709"/>
        <w:jc w:val="both"/>
        <w:rPr>
          <w:rFonts w:ascii="Times New Roman" w:eastAsia="Times New Roman" w:hAnsi="Times New Roman" w:cs="Times New Roman"/>
          <w:sz w:val="28"/>
          <w:szCs w:val="28"/>
          <w:lang w:val="kk-KZ" w:eastAsia="ru-RU"/>
        </w:rPr>
      </w:pPr>
      <w:r w:rsidRPr="003F427B">
        <w:rPr>
          <w:rFonts w:ascii="Times New Roman" w:eastAsia="Times New Roman" w:hAnsi="Times New Roman" w:cs="Times New Roman"/>
          <w:sz w:val="28"/>
          <w:szCs w:val="28"/>
          <w:lang w:val="kk-KZ" w:eastAsia="ru-RU"/>
        </w:rPr>
        <w:t>Толқын деп кез келген деформацияланатын ортада толқулардың (қозғалулардың) таралуын айтады. Көптеген толқындардың ішінен ең маңыздысы: гравитациялық және желді. Есептеу үшін ең маңызды параметрлері – олардың ұзындығы, биіктігі және жиілігі.</w:t>
      </w:r>
    </w:p>
    <w:p w:rsidR="00FE0912" w:rsidRPr="003F427B" w:rsidRDefault="00FE0912" w:rsidP="00156124">
      <w:pPr>
        <w:spacing w:after="0" w:line="240" w:lineRule="auto"/>
        <w:ind w:left="709"/>
        <w:rPr>
          <w:rFonts w:ascii="Times New Roman" w:eastAsia="Times New Roman" w:hAnsi="Times New Roman" w:cs="Times New Roman"/>
          <w:sz w:val="28"/>
          <w:szCs w:val="28"/>
          <w:lang w:val="kk-KZ" w:eastAsia="ru-RU"/>
        </w:rPr>
      </w:pPr>
      <w:r w:rsidRPr="003F427B">
        <w:rPr>
          <w:rFonts w:ascii="Times New Roman" w:eastAsia="Times New Roman" w:hAnsi="Times New Roman" w:cs="Times New Roman"/>
          <w:sz w:val="28"/>
          <w:szCs w:val="28"/>
          <w:lang w:val="kk-KZ" w:eastAsia="ru-RU"/>
        </w:rPr>
        <w:t xml:space="preserve">   </w:t>
      </w:r>
    </w:p>
    <w:p w:rsidR="00FE0912" w:rsidRPr="003F427B" w:rsidRDefault="00FE0912" w:rsidP="00156124">
      <w:pPr>
        <w:spacing w:after="0" w:line="240" w:lineRule="auto"/>
        <w:ind w:left="709"/>
        <w:rPr>
          <w:rFonts w:ascii="Times New Roman" w:eastAsia="Times New Roman" w:hAnsi="Times New Roman" w:cs="Times New Roman"/>
          <w:sz w:val="28"/>
          <w:szCs w:val="28"/>
          <w:lang w:val="kk-KZ" w:eastAsia="ru-RU"/>
        </w:rPr>
      </w:pPr>
      <w:r w:rsidRPr="003F427B">
        <w:rPr>
          <w:rFonts w:ascii="Times New Roman" w:eastAsia="Times New Roman" w:hAnsi="Times New Roman" w:cs="Times New Roman"/>
          <w:sz w:val="28"/>
          <w:szCs w:val="28"/>
          <w:lang w:val="kk-KZ" w:eastAsia="ru-RU"/>
        </w:rPr>
        <w:t xml:space="preserve">  </w:t>
      </w:r>
      <w:r w:rsidRPr="003F427B">
        <w:rPr>
          <w:rFonts w:ascii="Times New Roman" w:eastAsia="Times New Roman" w:hAnsi="Times New Roman" w:cs="Times New Roman"/>
          <w:b/>
          <w:sz w:val="28"/>
          <w:szCs w:val="28"/>
          <w:lang w:val="kk-KZ" w:eastAsia="ru-RU"/>
        </w:rPr>
        <w:t>Бақылау сұрақтары</w:t>
      </w:r>
      <w:r w:rsidRPr="003F427B">
        <w:rPr>
          <w:rFonts w:ascii="Times New Roman" w:eastAsia="Times New Roman" w:hAnsi="Times New Roman" w:cs="Times New Roman"/>
          <w:sz w:val="28"/>
          <w:szCs w:val="28"/>
          <w:lang w:val="kk-KZ" w:eastAsia="ru-RU"/>
        </w:rPr>
        <w:t>:</w:t>
      </w:r>
    </w:p>
    <w:p w:rsidR="00FE0912" w:rsidRPr="003F427B" w:rsidRDefault="00FE0912" w:rsidP="00156124">
      <w:pPr>
        <w:numPr>
          <w:ilvl w:val="0"/>
          <w:numId w:val="9"/>
        </w:numPr>
        <w:spacing w:after="0" w:line="240" w:lineRule="auto"/>
        <w:jc w:val="both"/>
        <w:rPr>
          <w:rFonts w:ascii="Times New Roman" w:eastAsia="Times New Roman" w:hAnsi="Times New Roman" w:cs="Times New Roman"/>
          <w:sz w:val="28"/>
          <w:szCs w:val="28"/>
          <w:lang w:val="kk-KZ" w:eastAsia="ru-RU"/>
        </w:rPr>
      </w:pPr>
      <w:r w:rsidRPr="003F427B">
        <w:rPr>
          <w:rFonts w:ascii="Times New Roman" w:eastAsia="Times New Roman" w:hAnsi="Times New Roman" w:cs="Times New Roman"/>
          <w:sz w:val="28"/>
          <w:szCs w:val="28"/>
          <w:lang w:val="kk-KZ" w:eastAsia="ru-RU"/>
        </w:rPr>
        <w:t>Мұнай-газ жиналатын геологиялық құрылымдардың орнын анықтау мақсатында жүргізілетін барлау жұмыстары неше фазада орындалады?</w:t>
      </w:r>
    </w:p>
    <w:p w:rsidR="00FE0912" w:rsidRPr="003F427B" w:rsidRDefault="00FE0912" w:rsidP="00156124">
      <w:pPr>
        <w:numPr>
          <w:ilvl w:val="0"/>
          <w:numId w:val="9"/>
        </w:numPr>
        <w:spacing w:after="0" w:line="240" w:lineRule="auto"/>
        <w:jc w:val="both"/>
        <w:rPr>
          <w:rFonts w:ascii="Times New Roman" w:eastAsia="Times New Roman" w:hAnsi="Times New Roman" w:cs="Times New Roman"/>
          <w:sz w:val="28"/>
          <w:szCs w:val="28"/>
          <w:lang w:val="kk-KZ" w:eastAsia="ru-RU"/>
        </w:rPr>
      </w:pPr>
      <w:r w:rsidRPr="003F427B">
        <w:rPr>
          <w:rFonts w:ascii="Times New Roman" w:eastAsia="Times New Roman" w:hAnsi="Times New Roman" w:cs="Times New Roman"/>
          <w:sz w:val="28"/>
          <w:szCs w:val="28"/>
          <w:lang w:val="kk-KZ" w:eastAsia="ru-RU"/>
        </w:rPr>
        <w:t>Гидрогеологиялық факторлар  қалай сипатталады?</w:t>
      </w:r>
    </w:p>
    <w:p w:rsidR="00FE0912" w:rsidRPr="003F427B" w:rsidRDefault="00FE0912" w:rsidP="00156124">
      <w:pPr>
        <w:numPr>
          <w:ilvl w:val="0"/>
          <w:numId w:val="9"/>
        </w:numPr>
        <w:spacing w:after="0" w:line="240" w:lineRule="auto"/>
        <w:jc w:val="both"/>
        <w:rPr>
          <w:rFonts w:ascii="Times New Roman" w:eastAsia="Times New Roman" w:hAnsi="Times New Roman" w:cs="Times New Roman"/>
          <w:sz w:val="28"/>
          <w:szCs w:val="28"/>
          <w:lang w:val="kk-KZ" w:eastAsia="ru-RU"/>
        </w:rPr>
      </w:pPr>
      <w:r w:rsidRPr="003F427B">
        <w:rPr>
          <w:rFonts w:ascii="Times New Roman" w:eastAsia="Times New Roman" w:hAnsi="Times New Roman" w:cs="Times New Roman"/>
          <w:sz w:val="28"/>
          <w:szCs w:val="28"/>
          <w:lang w:val="kk-KZ" w:eastAsia="ru-RU"/>
        </w:rPr>
        <w:t>Гидротехникалық құрылымдарды орналастыруда қандай көлемде мәліметтер қажет?</w:t>
      </w:r>
    </w:p>
    <w:p w:rsidR="00FE0912" w:rsidRPr="003F427B" w:rsidRDefault="00FE0912" w:rsidP="00156124">
      <w:pPr>
        <w:spacing w:after="0" w:line="240" w:lineRule="auto"/>
        <w:ind w:left="1069"/>
        <w:jc w:val="both"/>
        <w:rPr>
          <w:rFonts w:ascii="Times New Roman" w:eastAsia="Times New Roman" w:hAnsi="Times New Roman" w:cs="Times New Roman"/>
          <w:sz w:val="28"/>
          <w:szCs w:val="28"/>
          <w:lang w:val="kk-KZ" w:eastAsia="ru-RU"/>
        </w:rPr>
      </w:pPr>
    </w:p>
    <w:p w:rsidR="00FE0912" w:rsidRPr="003F427B" w:rsidRDefault="00893DBC" w:rsidP="00156124">
      <w:pPr>
        <w:spacing w:after="0" w:line="240" w:lineRule="auto"/>
        <w:ind w:firstLine="709"/>
        <w:jc w:val="both"/>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 xml:space="preserve">Дәріс №11 </w:t>
      </w:r>
      <w:r w:rsidR="00FE0912" w:rsidRPr="003F427B">
        <w:rPr>
          <w:rFonts w:ascii="Times New Roman" w:eastAsia="Times New Roman" w:hAnsi="Times New Roman" w:cs="Times New Roman"/>
          <w:b/>
          <w:sz w:val="28"/>
          <w:szCs w:val="28"/>
          <w:lang w:val="kk-KZ" w:eastAsia="ru-RU"/>
        </w:rPr>
        <w:t>Теңіз бұрғылау қондырғылары. Тіректі тізбектер түрлері</w:t>
      </w:r>
      <w:r w:rsidR="00FE0912" w:rsidRPr="003F427B">
        <w:rPr>
          <w:rFonts w:ascii="Times New Roman" w:eastAsia="Times New Roman" w:hAnsi="Times New Roman" w:cs="Times New Roman"/>
          <w:sz w:val="28"/>
          <w:szCs w:val="28"/>
          <w:lang w:val="kk-KZ" w:eastAsia="ru-RU"/>
        </w:rPr>
        <w:t>.</w:t>
      </w:r>
    </w:p>
    <w:p w:rsidR="00FE0912" w:rsidRPr="003F427B" w:rsidRDefault="00FE0912" w:rsidP="00156124">
      <w:pPr>
        <w:spacing w:after="0" w:line="240" w:lineRule="auto"/>
        <w:jc w:val="both"/>
        <w:rPr>
          <w:rFonts w:ascii="Times New Roman" w:eastAsia="Times New Roman" w:hAnsi="Times New Roman" w:cs="Times New Roman"/>
          <w:sz w:val="28"/>
          <w:szCs w:val="28"/>
          <w:lang w:val="kk-KZ" w:eastAsia="ru-RU"/>
        </w:rPr>
      </w:pPr>
    </w:p>
    <w:p w:rsidR="00FE0912" w:rsidRPr="003F427B" w:rsidRDefault="00FE0912" w:rsidP="00156124">
      <w:pPr>
        <w:spacing w:after="0" w:line="240" w:lineRule="auto"/>
        <w:ind w:firstLine="709"/>
        <w:jc w:val="both"/>
        <w:rPr>
          <w:rFonts w:ascii="Times New Roman" w:eastAsia="Times New Roman" w:hAnsi="Times New Roman" w:cs="Times New Roman"/>
          <w:sz w:val="28"/>
          <w:szCs w:val="28"/>
          <w:lang w:val="kk-KZ" w:eastAsia="ru-RU"/>
        </w:rPr>
      </w:pPr>
      <w:r w:rsidRPr="003F427B">
        <w:rPr>
          <w:rFonts w:ascii="Times New Roman" w:eastAsia="Times New Roman" w:hAnsi="Times New Roman" w:cs="Times New Roman"/>
          <w:sz w:val="28"/>
          <w:szCs w:val="28"/>
          <w:lang w:val="kk-KZ" w:eastAsia="ru-RU"/>
        </w:rPr>
        <w:t>Жүзбелі бұрғылау құрылғыларды  ұңғы үстінде орнату тәсілі бойынша екі негізгі кластарға бөледі:</w:t>
      </w:r>
    </w:p>
    <w:p w:rsidR="00FE0912" w:rsidRPr="003F427B" w:rsidRDefault="00FE0912" w:rsidP="00156124">
      <w:pPr>
        <w:numPr>
          <w:ilvl w:val="0"/>
          <w:numId w:val="10"/>
        </w:numPr>
        <w:spacing w:after="0" w:line="240" w:lineRule="auto"/>
        <w:ind w:left="0" w:firstLine="0"/>
        <w:jc w:val="both"/>
        <w:rPr>
          <w:rFonts w:ascii="Times New Roman" w:eastAsia="Times New Roman" w:hAnsi="Times New Roman" w:cs="Times New Roman"/>
          <w:sz w:val="28"/>
          <w:szCs w:val="28"/>
          <w:lang w:val="kk-KZ" w:eastAsia="ru-RU"/>
        </w:rPr>
      </w:pPr>
      <w:r w:rsidRPr="003F427B">
        <w:rPr>
          <w:rFonts w:ascii="Times New Roman" w:eastAsia="Times New Roman" w:hAnsi="Times New Roman" w:cs="Times New Roman"/>
          <w:sz w:val="28"/>
          <w:szCs w:val="28"/>
          <w:lang w:val="kk-KZ" w:eastAsia="ru-RU"/>
        </w:rPr>
        <w:t>бұрғылау кезінде теңіз түбіне тірелетін (жүзбелі БҚ өздігінен көтерілетін (ӨКБҚ) және батпалы түрлері);</w:t>
      </w:r>
    </w:p>
    <w:p w:rsidR="00FE0912" w:rsidRPr="003F427B" w:rsidRDefault="00FE0912" w:rsidP="00156124">
      <w:pPr>
        <w:numPr>
          <w:ilvl w:val="0"/>
          <w:numId w:val="10"/>
        </w:numPr>
        <w:spacing w:after="0" w:line="240" w:lineRule="auto"/>
        <w:ind w:left="0" w:firstLine="0"/>
        <w:jc w:val="both"/>
        <w:rPr>
          <w:rFonts w:ascii="Times New Roman" w:eastAsia="Times New Roman" w:hAnsi="Times New Roman" w:cs="Times New Roman"/>
          <w:sz w:val="28"/>
          <w:szCs w:val="28"/>
          <w:lang w:val="kk-KZ" w:eastAsia="ru-RU"/>
        </w:rPr>
      </w:pPr>
      <w:r w:rsidRPr="003F427B">
        <w:rPr>
          <w:rFonts w:ascii="Times New Roman" w:eastAsia="Times New Roman" w:hAnsi="Times New Roman" w:cs="Times New Roman"/>
          <w:sz w:val="28"/>
          <w:szCs w:val="28"/>
          <w:lang w:val="kk-KZ" w:eastAsia="ru-RU"/>
        </w:rPr>
        <w:t xml:space="preserve">бұрғылау және меңгеру кезінде жүзбелі күйде болатын (жартылай батпалы бұрғылау қондырғылары (ЖББҚ) және бұрғылау кемелері (БК))   </w:t>
      </w:r>
    </w:p>
    <w:p w:rsidR="00FE0912" w:rsidRPr="003F427B" w:rsidRDefault="00FE0912" w:rsidP="00156124">
      <w:pPr>
        <w:spacing w:after="0" w:line="240" w:lineRule="auto"/>
        <w:jc w:val="both"/>
        <w:rPr>
          <w:rFonts w:ascii="Times New Roman" w:eastAsia="Times New Roman" w:hAnsi="Times New Roman" w:cs="Times New Roman"/>
          <w:sz w:val="28"/>
          <w:szCs w:val="28"/>
          <w:lang w:val="kk-KZ" w:eastAsia="ru-RU"/>
        </w:rPr>
      </w:pPr>
      <w:r w:rsidRPr="003F427B">
        <w:rPr>
          <w:rFonts w:ascii="Times New Roman" w:eastAsia="Times New Roman" w:hAnsi="Times New Roman" w:cs="Times New Roman"/>
          <w:sz w:val="28"/>
          <w:szCs w:val="28"/>
          <w:lang w:val="kk-KZ" w:eastAsia="ru-RU"/>
        </w:rPr>
        <w:t>Өздігінен көтерілетін жүзбелі бұрғылау қондырғылары теңіз мұнай газ кен орындарында барлау кезінде тереңдігі 30-</w:t>
      </w:r>
      <w:smartTag w:uri="urn:schemas-microsoft-com:office:smarttags" w:element="metricconverter">
        <w:smartTagPr>
          <w:attr w:name="ProductID" w:val="120 м"/>
        </w:smartTagPr>
        <w:r w:rsidRPr="003F427B">
          <w:rPr>
            <w:rFonts w:ascii="Times New Roman" w:eastAsia="Times New Roman" w:hAnsi="Times New Roman" w:cs="Times New Roman"/>
            <w:sz w:val="28"/>
            <w:szCs w:val="28"/>
            <w:lang w:val="kk-KZ" w:eastAsia="ru-RU"/>
          </w:rPr>
          <w:t>120 м</w:t>
        </w:r>
      </w:smartTag>
      <w:r w:rsidRPr="003F427B">
        <w:rPr>
          <w:rFonts w:ascii="Times New Roman" w:eastAsia="Times New Roman" w:hAnsi="Times New Roman" w:cs="Times New Roman"/>
          <w:sz w:val="28"/>
          <w:szCs w:val="28"/>
          <w:lang w:val="kk-KZ" w:eastAsia="ru-RU"/>
        </w:rPr>
        <w:t xml:space="preserve"> акваторияларда қолданылады (сур.4).</w:t>
      </w:r>
    </w:p>
    <w:p w:rsidR="00FE0912" w:rsidRPr="003F427B" w:rsidRDefault="00FE0912" w:rsidP="00156124">
      <w:pPr>
        <w:spacing w:after="0" w:line="240" w:lineRule="auto"/>
        <w:jc w:val="both"/>
        <w:rPr>
          <w:rFonts w:ascii="Times New Roman" w:eastAsia="Times New Roman" w:hAnsi="Times New Roman" w:cs="Times New Roman"/>
          <w:b/>
          <w:bCs/>
          <w:sz w:val="28"/>
          <w:szCs w:val="28"/>
          <w:lang w:val="en-US" w:eastAsia="ru-RU"/>
        </w:rPr>
      </w:pPr>
      <w:r w:rsidRPr="003F427B">
        <w:rPr>
          <w:rFonts w:ascii="Times New Roman" w:eastAsia="Times New Roman" w:hAnsi="Times New Roman" w:cs="Times New Roman"/>
          <w:b/>
          <w:bCs/>
          <w:sz w:val="28"/>
          <w:szCs w:val="28"/>
          <w:lang w:val="kk-KZ" w:eastAsia="ru-RU"/>
        </w:rPr>
        <w:t xml:space="preserve">                                           </w:t>
      </w:r>
      <w:r w:rsidRPr="003F427B">
        <w:rPr>
          <w:rFonts w:ascii="Times New Roman" w:eastAsia="Times New Roman" w:hAnsi="Times New Roman" w:cs="Times New Roman"/>
          <w:b/>
          <w:noProof/>
          <w:sz w:val="28"/>
          <w:szCs w:val="28"/>
          <w:lang w:eastAsia="ru-RU"/>
        </w:rPr>
        <w:drawing>
          <wp:inline distT="0" distB="0" distL="0" distR="0" wp14:anchorId="35D5F5F5" wp14:editId="6C4995F6">
            <wp:extent cx="2409825" cy="168592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09825" cy="1685925"/>
                    </a:xfrm>
                    <a:prstGeom prst="rect">
                      <a:avLst/>
                    </a:prstGeom>
                    <a:noFill/>
                    <a:ln>
                      <a:noFill/>
                    </a:ln>
                  </pic:spPr>
                </pic:pic>
              </a:graphicData>
            </a:graphic>
          </wp:inline>
        </w:drawing>
      </w:r>
    </w:p>
    <w:p w:rsidR="00FE0912" w:rsidRPr="003F427B" w:rsidRDefault="00FE0912" w:rsidP="00156124">
      <w:pPr>
        <w:spacing w:after="0" w:line="240" w:lineRule="auto"/>
        <w:jc w:val="both"/>
        <w:rPr>
          <w:rFonts w:ascii="Times New Roman" w:eastAsia="Times New Roman" w:hAnsi="Times New Roman" w:cs="Times New Roman"/>
          <w:sz w:val="28"/>
          <w:szCs w:val="28"/>
          <w:lang w:val="kk-KZ" w:eastAsia="ru-RU"/>
        </w:rPr>
      </w:pPr>
      <w:r w:rsidRPr="003F427B">
        <w:rPr>
          <w:rFonts w:ascii="Times New Roman" w:eastAsia="Times New Roman" w:hAnsi="Times New Roman" w:cs="Times New Roman"/>
          <w:bCs/>
          <w:sz w:val="28"/>
          <w:szCs w:val="28"/>
          <w:lang w:val="kk-KZ" w:eastAsia="ru-RU"/>
        </w:rPr>
        <w:t xml:space="preserve">                             Сурет 4- ӨКБҚ-ның жалпы сұлбасы</w:t>
      </w:r>
    </w:p>
    <w:p w:rsidR="00FE0912" w:rsidRPr="003F427B" w:rsidRDefault="00FE0912" w:rsidP="00156124">
      <w:pPr>
        <w:spacing w:after="0" w:line="240" w:lineRule="auto"/>
        <w:ind w:firstLine="709"/>
        <w:jc w:val="both"/>
        <w:rPr>
          <w:rFonts w:ascii="Times New Roman" w:eastAsia="Times New Roman" w:hAnsi="Times New Roman" w:cs="Times New Roman"/>
          <w:sz w:val="28"/>
          <w:szCs w:val="28"/>
          <w:lang w:val="kk-KZ" w:eastAsia="ru-RU"/>
        </w:rPr>
      </w:pPr>
      <w:r w:rsidRPr="003F427B">
        <w:rPr>
          <w:rFonts w:ascii="Times New Roman" w:eastAsia="Times New Roman" w:hAnsi="Times New Roman" w:cs="Times New Roman"/>
          <w:sz w:val="28"/>
          <w:szCs w:val="28"/>
          <w:lang w:val="kk-KZ" w:eastAsia="ru-RU"/>
        </w:rPr>
        <w:t>Бұл қондырғылар қондырғының корпусы болып келетін жүзбелі пантоннан, 3 немесе одан көп сырғымалы тіректі тізбектерден тұрады. Тұлғада техникалық, энергетикалық және қосымша жабдықтар, технологиялық материалдар қоры, отын, қолданылатын және технологиялық су, құбырлар, аспаптар, қызмет орындары мен тұрғын үйлер, қоймалар, тік ұшақ алаңы орналасады.</w:t>
      </w:r>
    </w:p>
    <w:p w:rsidR="00FE0912" w:rsidRPr="003F427B" w:rsidRDefault="00FE0912" w:rsidP="00156124">
      <w:pPr>
        <w:spacing w:after="0" w:line="240" w:lineRule="auto"/>
        <w:ind w:firstLine="709"/>
        <w:jc w:val="both"/>
        <w:rPr>
          <w:rFonts w:ascii="Times New Roman" w:eastAsia="Times New Roman" w:hAnsi="Times New Roman" w:cs="Times New Roman"/>
          <w:sz w:val="28"/>
          <w:szCs w:val="28"/>
          <w:lang w:val="kk-KZ" w:eastAsia="ru-RU"/>
        </w:rPr>
      </w:pPr>
      <w:r w:rsidRPr="003F427B">
        <w:rPr>
          <w:rFonts w:ascii="Times New Roman" w:eastAsia="Times New Roman" w:hAnsi="Times New Roman" w:cs="Times New Roman"/>
          <w:sz w:val="28"/>
          <w:szCs w:val="28"/>
          <w:lang w:val="kk-KZ" w:eastAsia="ru-RU"/>
        </w:rPr>
        <w:lastRenderedPageBreak/>
        <w:t>Бұрғылау нүктесіне тасымалдау кезінде тіректері жоғары  көтеріліп, бекітілген күйде қозғайды. Бұрғылау нүктесінде тізбектерді көтергіш құралдармен төмен түсіреді  және тұлғада орнатылған қондырғы, инструменттер, құбырлар, материалдар корпуспен бірге тіректі тізбектер бойымен (корпус түбіне толқын соққылары тимейтін) биіктікке көтеру құралдарымен көтеріледі.</w:t>
      </w:r>
    </w:p>
    <w:p w:rsidR="00FE0912" w:rsidRPr="003F427B" w:rsidRDefault="00FE0912" w:rsidP="00156124">
      <w:pPr>
        <w:spacing w:after="0" w:line="240" w:lineRule="auto"/>
        <w:jc w:val="both"/>
        <w:rPr>
          <w:rFonts w:ascii="Times New Roman" w:eastAsia="Times New Roman" w:hAnsi="Times New Roman" w:cs="Times New Roman"/>
          <w:sz w:val="28"/>
          <w:szCs w:val="28"/>
          <w:lang w:val="kk-KZ" w:eastAsia="ru-RU"/>
        </w:rPr>
      </w:pPr>
      <w:r w:rsidRPr="003F427B">
        <w:rPr>
          <w:rFonts w:ascii="Times New Roman" w:eastAsia="Times New Roman" w:hAnsi="Times New Roman" w:cs="Times New Roman"/>
          <w:sz w:val="28"/>
          <w:szCs w:val="28"/>
          <w:lang w:val="kk-KZ" w:eastAsia="ru-RU"/>
        </w:rPr>
        <w:t xml:space="preserve">Оны (биіктікті) астрономиялық және шторымды су ағымдарын ескере отырып есептейді:                 </w:t>
      </w:r>
    </w:p>
    <w:p w:rsidR="00FE0912" w:rsidRPr="003F427B" w:rsidRDefault="00FE0912" w:rsidP="00156124">
      <w:pPr>
        <w:spacing w:after="0" w:line="240" w:lineRule="auto"/>
        <w:jc w:val="both"/>
        <w:rPr>
          <w:rFonts w:ascii="Times New Roman" w:eastAsia="Times New Roman" w:hAnsi="Times New Roman" w:cs="Times New Roman"/>
          <w:sz w:val="28"/>
          <w:szCs w:val="28"/>
          <w:lang w:val="kk-KZ" w:eastAsia="ru-RU"/>
        </w:rPr>
      </w:pPr>
      <w:r w:rsidRPr="003F427B">
        <w:rPr>
          <w:rFonts w:ascii="Times New Roman" w:eastAsia="Times New Roman" w:hAnsi="Times New Roman" w:cs="Times New Roman"/>
          <w:sz w:val="28"/>
          <w:szCs w:val="28"/>
          <w:lang w:val="kk-KZ" w:eastAsia="ru-RU"/>
        </w:rPr>
        <w:t xml:space="preserve">                                                        </w:t>
      </w:r>
      <w:r w:rsidRPr="003F427B">
        <w:rPr>
          <w:rFonts w:ascii="Times New Roman" w:eastAsia="Times New Roman" w:hAnsi="Times New Roman" w:cs="Times New Roman"/>
          <w:sz w:val="28"/>
          <w:szCs w:val="28"/>
          <w:lang w:val="kk-KZ" w:eastAsia="ru-RU"/>
        </w:rPr>
        <w:object w:dxaOrig="16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1pt;height:17.7pt" o:ole="">
            <v:imagedata r:id="rId11" o:title=""/>
          </v:shape>
          <o:OLEObject Type="Embed" ProgID="Equation.3" ShapeID="_x0000_i1025" DrawAspect="Content" ObjectID="_1731940880" r:id="rId12"/>
        </w:object>
      </w:r>
    </w:p>
    <w:p w:rsidR="00FE0912" w:rsidRPr="003F427B" w:rsidRDefault="00FE0912" w:rsidP="00156124">
      <w:pPr>
        <w:spacing w:after="0" w:line="240" w:lineRule="auto"/>
        <w:jc w:val="both"/>
        <w:rPr>
          <w:rFonts w:ascii="Times New Roman" w:eastAsia="Times New Roman" w:hAnsi="Times New Roman" w:cs="Times New Roman"/>
          <w:sz w:val="28"/>
          <w:szCs w:val="28"/>
          <w:lang w:val="kk-KZ" w:eastAsia="ru-RU"/>
        </w:rPr>
      </w:pPr>
      <w:r w:rsidRPr="003F427B">
        <w:rPr>
          <w:rFonts w:ascii="Times New Roman" w:eastAsia="Times New Roman" w:hAnsi="Times New Roman" w:cs="Times New Roman"/>
          <w:sz w:val="28"/>
          <w:szCs w:val="28"/>
          <w:lang w:val="kk-KZ" w:eastAsia="ru-RU"/>
        </w:rPr>
        <w:t>Һ</w:t>
      </w:r>
      <w:r w:rsidRPr="003F427B">
        <w:rPr>
          <w:rFonts w:ascii="Times New Roman" w:eastAsia="Times New Roman" w:hAnsi="Times New Roman" w:cs="Times New Roman"/>
          <w:sz w:val="28"/>
          <w:szCs w:val="28"/>
          <w:vertAlign w:val="subscript"/>
          <w:lang w:val="kk-KZ" w:eastAsia="ru-RU"/>
        </w:rPr>
        <w:t>50</w:t>
      </w:r>
      <w:r w:rsidRPr="003F427B">
        <w:rPr>
          <w:rFonts w:ascii="Times New Roman" w:eastAsia="Times New Roman" w:hAnsi="Times New Roman" w:cs="Times New Roman"/>
          <w:sz w:val="28"/>
          <w:szCs w:val="28"/>
          <w:lang w:val="kk-KZ" w:eastAsia="ru-RU"/>
        </w:rPr>
        <w:t xml:space="preserve"> – берілген су ауданындағы 50-жылдық шторымның экстремалды биіктігі.</w:t>
      </w:r>
    </w:p>
    <w:p w:rsidR="00FE0912" w:rsidRPr="003F427B" w:rsidRDefault="00FE0912" w:rsidP="00156124">
      <w:pPr>
        <w:spacing w:after="0" w:line="240" w:lineRule="auto"/>
        <w:jc w:val="both"/>
        <w:rPr>
          <w:rFonts w:ascii="Times New Roman" w:eastAsia="Times New Roman" w:hAnsi="Times New Roman" w:cs="Times New Roman"/>
          <w:sz w:val="28"/>
          <w:szCs w:val="28"/>
          <w:lang w:val="kk-KZ" w:eastAsia="ru-RU"/>
        </w:rPr>
      </w:pPr>
      <w:r w:rsidRPr="003F427B">
        <w:rPr>
          <w:rFonts w:ascii="Times New Roman" w:eastAsia="Times New Roman" w:hAnsi="Times New Roman" w:cs="Times New Roman"/>
          <w:sz w:val="28"/>
          <w:szCs w:val="28"/>
          <w:lang w:val="kk-KZ" w:eastAsia="ru-RU"/>
        </w:rPr>
        <w:t>ӨЖБҚ  бірнеше түрлері және конструкциясы болады. Оларды корпус конструкциясы, тіректі тізбектердің саны мен конструкциясы және көтергіш құралдарының түрлері бойынша ажыратады.</w:t>
      </w:r>
    </w:p>
    <w:p w:rsidR="00FE0912" w:rsidRPr="003F427B" w:rsidRDefault="00FE0912" w:rsidP="00156124">
      <w:pPr>
        <w:spacing w:after="0" w:line="240" w:lineRule="auto"/>
        <w:jc w:val="both"/>
        <w:rPr>
          <w:rFonts w:ascii="Times New Roman" w:eastAsia="Times New Roman" w:hAnsi="Times New Roman" w:cs="Times New Roman"/>
          <w:sz w:val="28"/>
          <w:szCs w:val="28"/>
          <w:lang w:val="kk-KZ" w:eastAsia="ru-RU"/>
        </w:rPr>
      </w:pPr>
      <w:r w:rsidRPr="003F427B">
        <w:rPr>
          <w:rFonts w:ascii="Times New Roman" w:eastAsia="Times New Roman" w:hAnsi="Times New Roman" w:cs="Times New Roman"/>
          <w:sz w:val="28"/>
          <w:szCs w:val="28"/>
          <w:lang w:val="kk-KZ" w:eastAsia="ru-RU"/>
        </w:rPr>
        <w:t>Тіректі тізбектердің санын анықтауға келесі факторлар қатары: теңіз тереңдігі, гидрометриялық жағдайлар, тіректі тізбектерді грунтқа қазықтап орнату тәсілімен оларды грунттан алу (көтеру), теңіз түбі, корпустың жалпы салмағы, дайындалу салмағы, дайындалу технологиясы әсер етеді.</w:t>
      </w:r>
    </w:p>
    <w:p w:rsidR="00FE0912" w:rsidRPr="003F427B" w:rsidRDefault="00FE0912" w:rsidP="00156124">
      <w:pPr>
        <w:spacing w:after="0" w:line="240" w:lineRule="auto"/>
        <w:ind w:firstLine="709"/>
        <w:jc w:val="both"/>
        <w:rPr>
          <w:rFonts w:ascii="Times New Roman" w:eastAsia="Times New Roman" w:hAnsi="Times New Roman" w:cs="Times New Roman"/>
          <w:sz w:val="28"/>
          <w:szCs w:val="28"/>
          <w:lang w:val="kk-KZ" w:eastAsia="ru-RU"/>
        </w:rPr>
      </w:pPr>
      <w:r w:rsidRPr="003F427B">
        <w:rPr>
          <w:rFonts w:ascii="Times New Roman" w:eastAsia="Times New Roman" w:hAnsi="Times New Roman" w:cs="Times New Roman"/>
          <w:sz w:val="28"/>
          <w:szCs w:val="28"/>
          <w:lang w:val="kk-KZ" w:eastAsia="ru-RU"/>
        </w:rPr>
        <w:t xml:space="preserve">Үлкен тереңдіктерде  әрбір тірекке толқын жүктемесінің әсері өседі. Үлкен ұзын тізбектерді иілуге қаттылығын сақтау мақсатында оның көлбеу қимасын өсіруге тура келеді. Сондықтан, </w:t>
      </w:r>
      <w:smartTag w:uri="urn:schemas-microsoft-com:office:smarttags" w:element="metricconverter">
        <w:smartTagPr>
          <w:attr w:name="ProductID" w:val="60 м"/>
        </w:smartTagPr>
        <w:r w:rsidRPr="003F427B">
          <w:rPr>
            <w:rFonts w:ascii="Times New Roman" w:eastAsia="Times New Roman" w:hAnsi="Times New Roman" w:cs="Times New Roman"/>
            <w:sz w:val="28"/>
            <w:szCs w:val="28"/>
            <w:lang w:val="kk-KZ" w:eastAsia="ru-RU"/>
          </w:rPr>
          <w:t>60 м</w:t>
        </w:r>
      </w:smartTag>
      <w:r w:rsidRPr="003F427B">
        <w:rPr>
          <w:rFonts w:ascii="Times New Roman" w:eastAsia="Times New Roman" w:hAnsi="Times New Roman" w:cs="Times New Roman"/>
          <w:sz w:val="28"/>
          <w:szCs w:val="28"/>
          <w:lang w:val="kk-KZ" w:eastAsia="ru-RU"/>
        </w:rPr>
        <w:t xml:space="preserve"> тереңдікте 3 тіректерді қолданылады. Цилиндрлі тіректері бар қондырғыларды 45м дейін және 45-75м диапазонында цилиндрді және фермендік тіректермен қолданады, ал 75м тен жоғары тереңдікте  тек    ғана фермендік тіректі    қондырғыларды қолданылады.</w:t>
      </w:r>
    </w:p>
    <w:p w:rsidR="00FE0912" w:rsidRPr="003F427B" w:rsidRDefault="00FE0912" w:rsidP="00156124">
      <w:pPr>
        <w:spacing w:after="0" w:line="240" w:lineRule="auto"/>
        <w:jc w:val="both"/>
        <w:rPr>
          <w:rFonts w:ascii="Times New Roman" w:eastAsia="Times New Roman" w:hAnsi="Times New Roman" w:cs="Times New Roman"/>
          <w:sz w:val="28"/>
          <w:szCs w:val="28"/>
          <w:lang w:val="kk-KZ" w:eastAsia="ru-RU"/>
        </w:rPr>
      </w:pPr>
    </w:p>
    <w:tbl>
      <w:tblPr>
        <w:tblpPr w:leftFromText="180" w:rightFromText="180" w:vertAnchor="text" w:horzAnchor="margin" w:tblpY="1"/>
        <w:tblOverlap w:val="never"/>
        <w:tblW w:w="0" w:type="auto"/>
        <w:tblLook w:val="0000" w:firstRow="0" w:lastRow="0" w:firstColumn="0" w:lastColumn="0" w:noHBand="0" w:noVBand="0"/>
      </w:tblPr>
      <w:tblGrid>
        <w:gridCol w:w="3173"/>
      </w:tblGrid>
      <w:tr w:rsidR="00FE0912" w:rsidRPr="003F427B" w:rsidTr="00F6295E">
        <w:trPr>
          <w:trHeight w:val="1176"/>
        </w:trPr>
        <w:tc>
          <w:tcPr>
            <w:tcW w:w="3173" w:type="dxa"/>
          </w:tcPr>
          <w:p w:rsidR="00FE0912" w:rsidRPr="003F427B" w:rsidRDefault="00FE0912" w:rsidP="00156124">
            <w:pPr>
              <w:spacing w:after="0" w:line="240" w:lineRule="auto"/>
              <w:jc w:val="both"/>
              <w:rPr>
                <w:rFonts w:ascii="Times New Roman" w:eastAsia="Times New Roman" w:hAnsi="Times New Roman" w:cs="Times New Roman"/>
                <w:sz w:val="28"/>
                <w:szCs w:val="28"/>
                <w:lang w:val="kk-KZ" w:eastAsia="ru-RU"/>
              </w:rPr>
            </w:pPr>
            <w:r w:rsidRPr="003F427B">
              <w:rPr>
                <w:rFonts w:ascii="Times New Roman" w:eastAsia="Times New Roman" w:hAnsi="Times New Roman" w:cs="Times New Roman"/>
                <w:sz w:val="28"/>
                <w:szCs w:val="28"/>
                <w:lang w:val="kk-KZ" w:eastAsia="ru-RU"/>
              </w:rPr>
              <w:t xml:space="preserve"> </w:t>
            </w:r>
            <w:r w:rsidRPr="003F427B">
              <w:rPr>
                <w:rFonts w:ascii="Times New Roman" w:eastAsia="Times New Roman" w:hAnsi="Times New Roman" w:cs="Times New Roman"/>
                <w:noProof/>
                <w:sz w:val="28"/>
                <w:szCs w:val="28"/>
                <w:lang w:eastAsia="ru-RU"/>
              </w:rPr>
              <w:drawing>
                <wp:inline distT="0" distB="0" distL="0" distR="0" wp14:anchorId="5E0AF607" wp14:editId="658D4787">
                  <wp:extent cx="1790700" cy="3076575"/>
                  <wp:effectExtent l="0" t="0" r="0" b="9525"/>
                  <wp:docPr id="2" name="Рисунок 2" descr="СПБУ рис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2" descr="СПБУ рис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90700" cy="3076575"/>
                          </a:xfrm>
                          <a:prstGeom prst="rect">
                            <a:avLst/>
                          </a:prstGeom>
                          <a:noFill/>
                          <a:ln>
                            <a:noFill/>
                          </a:ln>
                        </pic:spPr>
                      </pic:pic>
                    </a:graphicData>
                  </a:graphic>
                </wp:inline>
              </w:drawing>
            </w:r>
          </w:p>
          <w:p w:rsidR="00FE0912" w:rsidRPr="003F427B" w:rsidRDefault="00FE0912" w:rsidP="00156124">
            <w:pPr>
              <w:spacing w:after="0" w:line="240" w:lineRule="auto"/>
              <w:jc w:val="both"/>
              <w:rPr>
                <w:rFonts w:ascii="Times New Roman" w:eastAsia="Times New Roman" w:hAnsi="Times New Roman" w:cs="Times New Roman"/>
                <w:sz w:val="28"/>
                <w:szCs w:val="28"/>
                <w:lang w:val="kk-KZ" w:eastAsia="ru-RU"/>
              </w:rPr>
            </w:pPr>
            <w:r w:rsidRPr="003F427B">
              <w:rPr>
                <w:rFonts w:ascii="Times New Roman" w:eastAsia="Times New Roman" w:hAnsi="Times New Roman" w:cs="Times New Roman"/>
                <w:sz w:val="28"/>
                <w:szCs w:val="28"/>
                <w:lang w:val="kk-KZ" w:eastAsia="ru-RU"/>
              </w:rPr>
              <w:t>Сурет 6- Фермендік тіректі ӨКБҚ.</w:t>
            </w:r>
          </w:p>
        </w:tc>
      </w:tr>
    </w:tbl>
    <w:p w:rsidR="00FE0912" w:rsidRPr="003F427B" w:rsidRDefault="00FE0912" w:rsidP="00156124">
      <w:pPr>
        <w:spacing w:after="0" w:line="240" w:lineRule="auto"/>
        <w:jc w:val="both"/>
        <w:rPr>
          <w:rFonts w:ascii="Times New Roman" w:eastAsia="Times New Roman" w:hAnsi="Times New Roman" w:cs="Times New Roman"/>
          <w:sz w:val="28"/>
          <w:szCs w:val="28"/>
          <w:lang w:val="kk-KZ" w:eastAsia="ru-RU"/>
        </w:rPr>
      </w:pPr>
      <w:r w:rsidRPr="003F427B">
        <w:rPr>
          <w:rFonts w:ascii="Times New Roman" w:eastAsia="Times New Roman" w:hAnsi="Times New Roman" w:cs="Times New Roman"/>
          <w:sz w:val="28"/>
          <w:szCs w:val="28"/>
          <w:lang w:val="kk-KZ" w:eastAsia="ru-RU"/>
        </w:rPr>
        <w:t>Ферменді тіректердің конструкциясын тікбұрышты, квадрат және үшбұрышты қылып жобалайды.Ең жақсы конструкция  - үшбұрышты қималы тірек. Өйткені толқын әсерлеріне  ұшырайтын элеметтер саны аз.</w:t>
      </w:r>
    </w:p>
    <w:p w:rsidR="00FE0912" w:rsidRPr="003F427B" w:rsidRDefault="00FE0912" w:rsidP="00156124">
      <w:pPr>
        <w:spacing w:after="0" w:line="240" w:lineRule="auto"/>
        <w:jc w:val="both"/>
        <w:rPr>
          <w:rFonts w:ascii="Times New Roman" w:eastAsia="Times New Roman" w:hAnsi="Times New Roman" w:cs="Times New Roman"/>
          <w:sz w:val="28"/>
          <w:szCs w:val="28"/>
          <w:lang w:val="kk-KZ" w:eastAsia="ru-RU"/>
        </w:rPr>
      </w:pPr>
      <w:r w:rsidRPr="003F427B">
        <w:rPr>
          <w:rFonts w:ascii="Times New Roman" w:eastAsia="Times New Roman" w:hAnsi="Times New Roman" w:cs="Times New Roman"/>
          <w:sz w:val="28"/>
          <w:szCs w:val="28"/>
          <w:lang w:val="kk-KZ" w:eastAsia="ru-RU"/>
        </w:rPr>
        <w:t>Тіректердің аяқ жағы башмактармен (табандармен) бітеді немесе оларды жалғайтын тіректі плитамен бекітеді.</w:t>
      </w:r>
    </w:p>
    <w:p w:rsidR="00FE0912" w:rsidRPr="003F427B" w:rsidRDefault="00FE0912" w:rsidP="00156124">
      <w:pPr>
        <w:spacing w:after="0" w:line="240" w:lineRule="auto"/>
        <w:jc w:val="both"/>
        <w:rPr>
          <w:rFonts w:ascii="Times New Roman" w:eastAsia="Times New Roman" w:hAnsi="Times New Roman" w:cs="Times New Roman"/>
          <w:sz w:val="28"/>
          <w:szCs w:val="28"/>
          <w:lang w:val="kk-KZ" w:eastAsia="ru-RU"/>
        </w:rPr>
      </w:pPr>
      <w:r w:rsidRPr="003F427B">
        <w:rPr>
          <w:rFonts w:ascii="Times New Roman" w:eastAsia="Times New Roman" w:hAnsi="Times New Roman" w:cs="Times New Roman"/>
          <w:sz w:val="28"/>
          <w:szCs w:val="28"/>
          <w:lang w:val="kk-KZ" w:eastAsia="ru-RU"/>
        </w:rPr>
        <w:t>Сонымен қатар көтеріп – түсіретін құрылғылар болады, олар тіректерді 0,46 – 1,37 м/мин жылдамдықпен түсіріп, көтереді.</w:t>
      </w:r>
    </w:p>
    <w:p w:rsidR="00FE0912" w:rsidRPr="003F427B" w:rsidRDefault="00FE0912" w:rsidP="00156124">
      <w:pPr>
        <w:spacing w:after="0" w:line="240" w:lineRule="auto"/>
        <w:jc w:val="both"/>
        <w:rPr>
          <w:rFonts w:ascii="Times New Roman" w:eastAsia="Times New Roman" w:hAnsi="Times New Roman" w:cs="Times New Roman"/>
          <w:sz w:val="28"/>
          <w:szCs w:val="28"/>
          <w:lang w:val="kk-KZ" w:eastAsia="ru-RU"/>
        </w:rPr>
      </w:pPr>
    </w:p>
    <w:p w:rsidR="00FE0912" w:rsidRPr="003F427B" w:rsidRDefault="00FE0912" w:rsidP="00156124">
      <w:pPr>
        <w:spacing w:after="0" w:line="240" w:lineRule="auto"/>
        <w:jc w:val="both"/>
        <w:rPr>
          <w:rFonts w:ascii="Times New Roman" w:eastAsia="Times New Roman" w:hAnsi="Times New Roman" w:cs="Times New Roman"/>
          <w:sz w:val="28"/>
          <w:szCs w:val="28"/>
          <w:lang w:val="kk-KZ" w:eastAsia="ru-RU"/>
        </w:rPr>
      </w:pPr>
    </w:p>
    <w:p w:rsidR="00FE0912" w:rsidRPr="003F427B" w:rsidRDefault="00FE0912" w:rsidP="00156124">
      <w:pPr>
        <w:spacing w:after="0" w:line="240" w:lineRule="auto"/>
        <w:jc w:val="both"/>
        <w:rPr>
          <w:rFonts w:ascii="Times New Roman" w:eastAsia="Times New Roman" w:hAnsi="Times New Roman" w:cs="Times New Roman"/>
          <w:sz w:val="28"/>
          <w:szCs w:val="28"/>
          <w:lang w:val="kk-KZ" w:eastAsia="ru-RU"/>
        </w:rPr>
      </w:pPr>
    </w:p>
    <w:p w:rsidR="00FE0912" w:rsidRPr="003F427B" w:rsidRDefault="00FE0912" w:rsidP="00156124">
      <w:pPr>
        <w:spacing w:after="0" w:line="240" w:lineRule="auto"/>
        <w:jc w:val="both"/>
        <w:rPr>
          <w:rFonts w:ascii="Times New Roman" w:eastAsia="Times New Roman" w:hAnsi="Times New Roman" w:cs="Times New Roman"/>
          <w:sz w:val="28"/>
          <w:szCs w:val="28"/>
          <w:lang w:val="kk-KZ" w:eastAsia="ru-RU"/>
        </w:rPr>
      </w:pPr>
    </w:p>
    <w:p w:rsidR="00FE0912" w:rsidRPr="003F427B" w:rsidRDefault="00FE0912" w:rsidP="00156124">
      <w:pPr>
        <w:spacing w:after="0" w:line="240" w:lineRule="auto"/>
        <w:jc w:val="both"/>
        <w:rPr>
          <w:rFonts w:ascii="Times New Roman" w:eastAsia="Times New Roman" w:hAnsi="Times New Roman" w:cs="Times New Roman"/>
          <w:sz w:val="28"/>
          <w:szCs w:val="28"/>
          <w:lang w:val="kk-KZ" w:eastAsia="ru-RU"/>
        </w:rPr>
      </w:pPr>
    </w:p>
    <w:p w:rsidR="00FE0912" w:rsidRPr="003F427B" w:rsidRDefault="00FE0912" w:rsidP="00156124">
      <w:pPr>
        <w:spacing w:after="0" w:line="240" w:lineRule="auto"/>
        <w:jc w:val="both"/>
        <w:rPr>
          <w:rFonts w:ascii="Times New Roman" w:eastAsia="Times New Roman" w:hAnsi="Times New Roman" w:cs="Times New Roman"/>
          <w:sz w:val="28"/>
          <w:szCs w:val="28"/>
          <w:lang w:val="kk-KZ" w:eastAsia="ru-RU"/>
        </w:rPr>
      </w:pPr>
    </w:p>
    <w:p w:rsidR="00FE0912" w:rsidRPr="003F427B" w:rsidRDefault="00FE0912" w:rsidP="00156124">
      <w:pPr>
        <w:spacing w:after="0" w:line="240" w:lineRule="auto"/>
        <w:jc w:val="both"/>
        <w:rPr>
          <w:rFonts w:ascii="Times New Roman" w:eastAsia="Times New Roman" w:hAnsi="Times New Roman" w:cs="Times New Roman"/>
          <w:sz w:val="28"/>
          <w:szCs w:val="28"/>
          <w:lang w:val="kk-KZ" w:eastAsia="ru-RU"/>
        </w:rPr>
      </w:pPr>
      <w:r w:rsidRPr="003F427B">
        <w:rPr>
          <w:rFonts w:ascii="Times New Roman" w:eastAsia="Times New Roman" w:hAnsi="Times New Roman" w:cs="Times New Roman"/>
          <w:b/>
          <w:sz w:val="28"/>
          <w:szCs w:val="28"/>
          <w:lang w:val="kk-KZ" w:eastAsia="ru-RU"/>
        </w:rPr>
        <w:t>Бақылау сұрақтары</w:t>
      </w:r>
      <w:r w:rsidRPr="003F427B">
        <w:rPr>
          <w:rFonts w:ascii="Times New Roman" w:eastAsia="Times New Roman" w:hAnsi="Times New Roman" w:cs="Times New Roman"/>
          <w:sz w:val="28"/>
          <w:szCs w:val="28"/>
          <w:lang w:val="kk-KZ" w:eastAsia="ru-RU"/>
        </w:rPr>
        <w:t>:</w:t>
      </w:r>
    </w:p>
    <w:p w:rsidR="00FE0912" w:rsidRPr="003F427B" w:rsidRDefault="00FE0912" w:rsidP="00156124">
      <w:pPr>
        <w:numPr>
          <w:ilvl w:val="0"/>
          <w:numId w:val="11"/>
        </w:numPr>
        <w:spacing w:after="0" w:line="240" w:lineRule="auto"/>
        <w:ind w:left="0" w:firstLine="0"/>
        <w:jc w:val="both"/>
        <w:rPr>
          <w:rFonts w:ascii="Times New Roman" w:eastAsia="Times New Roman" w:hAnsi="Times New Roman" w:cs="Times New Roman"/>
          <w:sz w:val="28"/>
          <w:szCs w:val="28"/>
          <w:lang w:val="kk-KZ" w:eastAsia="ru-RU"/>
        </w:rPr>
      </w:pPr>
      <w:r w:rsidRPr="003F427B">
        <w:rPr>
          <w:rFonts w:ascii="Times New Roman" w:eastAsia="Times New Roman" w:hAnsi="Times New Roman" w:cs="Times New Roman"/>
          <w:sz w:val="28"/>
          <w:szCs w:val="28"/>
          <w:lang w:val="kk-KZ" w:eastAsia="ru-RU"/>
        </w:rPr>
        <w:lastRenderedPageBreak/>
        <w:t>Жүзбелі бұрғылау құрылғыларды  ұңғы үстінде орнату тәсілі бойынша еқанша кластарға бөледі?</w:t>
      </w:r>
    </w:p>
    <w:p w:rsidR="00FE0912" w:rsidRPr="003F427B" w:rsidRDefault="00FE0912" w:rsidP="00156124">
      <w:pPr>
        <w:numPr>
          <w:ilvl w:val="0"/>
          <w:numId w:val="11"/>
        </w:numPr>
        <w:spacing w:after="0" w:line="240" w:lineRule="auto"/>
        <w:ind w:left="0" w:firstLine="0"/>
        <w:jc w:val="both"/>
        <w:rPr>
          <w:rFonts w:ascii="Times New Roman" w:eastAsia="Times New Roman" w:hAnsi="Times New Roman" w:cs="Times New Roman"/>
          <w:sz w:val="28"/>
          <w:szCs w:val="28"/>
          <w:lang w:val="kk-KZ" w:eastAsia="ru-RU"/>
        </w:rPr>
      </w:pPr>
      <w:r w:rsidRPr="003F427B">
        <w:rPr>
          <w:rFonts w:ascii="Times New Roman" w:eastAsia="Times New Roman" w:hAnsi="Times New Roman" w:cs="Times New Roman"/>
          <w:sz w:val="28"/>
          <w:szCs w:val="28"/>
          <w:lang w:val="kk-KZ" w:eastAsia="ru-RU"/>
        </w:rPr>
        <w:t>Тіректі тізбектердің санын анықтауда қандай факторлар қатары негізделеді?</w:t>
      </w:r>
    </w:p>
    <w:p w:rsidR="00FE0912" w:rsidRPr="003F427B" w:rsidRDefault="00FE0912" w:rsidP="00156124">
      <w:pPr>
        <w:numPr>
          <w:ilvl w:val="0"/>
          <w:numId w:val="11"/>
        </w:numPr>
        <w:spacing w:after="0" w:line="240" w:lineRule="auto"/>
        <w:ind w:left="0" w:firstLine="0"/>
        <w:jc w:val="both"/>
        <w:rPr>
          <w:rFonts w:ascii="Times New Roman" w:eastAsia="Times New Roman" w:hAnsi="Times New Roman" w:cs="Times New Roman"/>
          <w:sz w:val="28"/>
          <w:szCs w:val="28"/>
          <w:lang w:val="kk-KZ" w:eastAsia="ru-RU"/>
        </w:rPr>
      </w:pPr>
      <w:r w:rsidRPr="003F427B">
        <w:rPr>
          <w:rFonts w:ascii="Times New Roman" w:eastAsia="Times New Roman" w:hAnsi="Times New Roman" w:cs="Times New Roman"/>
          <w:sz w:val="28"/>
          <w:szCs w:val="28"/>
          <w:lang w:val="kk-KZ" w:eastAsia="ru-RU"/>
        </w:rPr>
        <w:t>Ферменді тіректердің конструкциясы қалай жобаланады?</w:t>
      </w:r>
    </w:p>
    <w:p w:rsidR="00FE0912" w:rsidRPr="003F427B" w:rsidRDefault="00FE0912" w:rsidP="00156124">
      <w:pPr>
        <w:spacing w:after="0" w:line="240" w:lineRule="auto"/>
        <w:jc w:val="both"/>
        <w:rPr>
          <w:rFonts w:ascii="Times New Roman" w:eastAsia="Times New Roman" w:hAnsi="Times New Roman" w:cs="Times New Roman"/>
          <w:sz w:val="28"/>
          <w:szCs w:val="28"/>
          <w:lang w:val="kk-KZ" w:eastAsia="ru-RU"/>
        </w:rPr>
      </w:pPr>
    </w:p>
    <w:p w:rsidR="00CA6643" w:rsidRPr="003F427B" w:rsidRDefault="00CA6643" w:rsidP="00156124">
      <w:pPr>
        <w:pStyle w:val="HTML"/>
        <w:jc w:val="both"/>
        <w:rPr>
          <w:rFonts w:ascii="Times New Roman" w:eastAsia="Times New Roman" w:hAnsi="Times New Roman" w:cs="Times New Roman"/>
          <w:color w:val="002033"/>
          <w:sz w:val="28"/>
          <w:szCs w:val="28"/>
          <w:bdr w:val="none" w:sz="0" w:space="0" w:color="auto" w:frame="1"/>
          <w:lang w:val="kk-KZ" w:eastAsia="ru-RU"/>
        </w:rPr>
      </w:pPr>
    </w:p>
    <w:p w:rsidR="00B007FA" w:rsidRDefault="00B007FA" w:rsidP="00156124">
      <w:pPr>
        <w:spacing w:line="240" w:lineRule="auto"/>
        <w:jc w:val="both"/>
        <w:rPr>
          <w:rFonts w:ascii="Times New Roman" w:hAnsi="Times New Roman" w:cs="Times New Roman"/>
          <w:sz w:val="28"/>
          <w:szCs w:val="28"/>
          <w:lang w:val="kk-KZ"/>
        </w:rPr>
      </w:pPr>
    </w:p>
    <w:p w:rsidR="00546313" w:rsidRDefault="004676F0" w:rsidP="007353E5">
      <w:pPr>
        <w:spacing w:line="240" w:lineRule="auto"/>
        <w:ind w:firstLine="709"/>
        <w:jc w:val="both"/>
        <w:rPr>
          <w:rFonts w:ascii="Times New Roman" w:hAnsi="Times New Roman" w:cs="Times New Roman"/>
          <w:b/>
          <w:sz w:val="28"/>
          <w:szCs w:val="28"/>
          <w:lang w:val="kk-KZ"/>
        </w:rPr>
      </w:pPr>
      <w:r w:rsidRPr="004676F0">
        <w:rPr>
          <w:rFonts w:ascii="Times New Roman" w:hAnsi="Times New Roman" w:cs="Times New Roman"/>
          <w:b/>
          <w:sz w:val="28"/>
          <w:szCs w:val="28"/>
          <w:lang w:val="kk-KZ"/>
        </w:rPr>
        <w:t>№</w:t>
      </w:r>
      <w:r w:rsidR="00EE24A9">
        <w:rPr>
          <w:rFonts w:ascii="Times New Roman" w:hAnsi="Times New Roman" w:cs="Times New Roman"/>
          <w:b/>
          <w:sz w:val="28"/>
          <w:szCs w:val="28"/>
          <w:lang w:val="kk-KZ"/>
        </w:rPr>
        <w:t>12</w:t>
      </w:r>
      <w:r w:rsidRPr="004676F0">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Дәріс </w:t>
      </w:r>
      <w:r w:rsidR="00546313" w:rsidRPr="00546313">
        <w:rPr>
          <w:rFonts w:ascii="Times New Roman" w:hAnsi="Times New Roman" w:cs="Times New Roman"/>
          <w:b/>
          <w:sz w:val="28"/>
          <w:szCs w:val="28"/>
          <w:lang w:val="kk-KZ"/>
        </w:rPr>
        <w:t>Супервайзинг бойынша жұмыстарды ұйымдастыру тұжырымдамасы</w:t>
      </w:r>
    </w:p>
    <w:p w:rsidR="007353E5" w:rsidRDefault="007353E5" w:rsidP="007353E5">
      <w:pPr>
        <w:spacing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Дәріс жоспары:</w:t>
      </w:r>
    </w:p>
    <w:p w:rsidR="00BF2468" w:rsidRPr="00BF2468" w:rsidRDefault="00BF2468" w:rsidP="00156124">
      <w:pPr>
        <w:spacing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1.</w:t>
      </w:r>
      <w:r w:rsidRPr="00BF2468">
        <w:rPr>
          <w:rFonts w:ascii="Times New Roman" w:hAnsi="Times New Roman" w:cs="Times New Roman"/>
          <w:b/>
          <w:sz w:val="28"/>
          <w:szCs w:val="28"/>
          <w:lang w:val="kk-KZ"/>
        </w:rPr>
        <w:t>Ұңғымалардың құрылысын ұйымдастыру.</w:t>
      </w:r>
    </w:p>
    <w:p w:rsidR="00BF2468" w:rsidRPr="00BF2468" w:rsidRDefault="00BF2468" w:rsidP="00156124">
      <w:pPr>
        <w:spacing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2</w:t>
      </w:r>
      <w:r w:rsidRPr="00BF2468">
        <w:rPr>
          <w:rFonts w:ascii="Times New Roman" w:hAnsi="Times New Roman" w:cs="Times New Roman"/>
          <w:b/>
          <w:sz w:val="28"/>
          <w:szCs w:val="28"/>
          <w:lang w:val="kk-KZ"/>
        </w:rPr>
        <w:t xml:space="preserve">.Ұңғымаларды салуға бас мердігерлік </w:t>
      </w:r>
    </w:p>
    <w:p w:rsidR="00EE24A9" w:rsidRPr="003F427B" w:rsidRDefault="00EE24A9" w:rsidP="00EE24A9">
      <w:pPr>
        <w:spacing w:after="0" w:line="240" w:lineRule="auto"/>
        <w:ind w:firstLine="709"/>
        <w:jc w:val="both"/>
        <w:rPr>
          <w:rFonts w:ascii="Times New Roman" w:hAnsi="Times New Roman" w:cs="Times New Roman"/>
          <w:sz w:val="28"/>
          <w:szCs w:val="28"/>
          <w:lang w:val="kk-KZ"/>
        </w:rPr>
      </w:pPr>
      <w:r w:rsidRPr="003F427B">
        <w:rPr>
          <w:rFonts w:ascii="Times New Roman" w:hAnsi="Times New Roman" w:cs="Times New Roman"/>
          <w:sz w:val="28"/>
          <w:szCs w:val="28"/>
          <w:lang w:val="kk-KZ"/>
        </w:rPr>
        <w:t>Ұңғымаларды салу, реконструкциялау және жөндеу жұмыстары барысында мұнай-газ өндіруші компаниялар бұрғылау және сервистік мердігерлердің ағымдағы рейтингін жүзеге асырады. Супервайзер ұңғыманың құрылысы аяқталғаннан кейін қорытынды құжаттарды дайындауға қатысады, соның негізінде мұнай-газ компаниясы ұңғыманың пайдалану объектісі ретінде сапасын, сондай-ақ бұрғылау және сервистік мердігерлердің ағымдағы рейтингін анықтайды.</w:t>
      </w:r>
    </w:p>
    <w:p w:rsidR="00EE24A9" w:rsidRPr="003F427B" w:rsidRDefault="00EE24A9" w:rsidP="00EE24A9">
      <w:pPr>
        <w:spacing w:after="0" w:line="240" w:lineRule="auto"/>
        <w:ind w:firstLine="709"/>
        <w:jc w:val="both"/>
        <w:rPr>
          <w:rFonts w:ascii="Times New Roman" w:hAnsi="Times New Roman" w:cs="Times New Roman"/>
          <w:sz w:val="28"/>
          <w:szCs w:val="28"/>
          <w:lang w:val="kk-KZ"/>
        </w:rPr>
      </w:pPr>
      <w:r w:rsidRPr="003F427B">
        <w:rPr>
          <w:rFonts w:ascii="Times New Roman" w:hAnsi="Times New Roman" w:cs="Times New Roman"/>
          <w:sz w:val="28"/>
          <w:szCs w:val="28"/>
          <w:lang w:val="kk-KZ"/>
        </w:rPr>
        <w:t>Авторлар ұсынатын бұрғылау және сервистік мердігерлердің жұмыс нәтижелерін бағалау әдістемесі ұңғыманың Құрылыс және кейінгі пайдалану объектісі ретіндегі сапасының квалиметриялық көрсеткіштеріне негізделген, сондай-ақ көрсетілген қызметтер мен тәуекелдердің деңгейін ескереді.</w:t>
      </w:r>
    </w:p>
    <w:p w:rsidR="00EE24A9" w:rsidRPr="003F427B" w:rsidRDefault="00EE24A9" w:rsidP="00EE24A9">
      <w:pPr>
        <w:spacing w:after="0" w:line="240" w:lineRule="auto"/>
        <w:ind w:firstLine="709"/>
        <w:jc w:val="both"/>
        <w:rPr>
          <w:rFonts w:ascii="Times New Roman" w:hAnsi="Times New Roman" w:cs="Times New Roman"/>
          <w:sz w:val="28"/>
          <w:szCs w:val="28"/>
          <w:lang w:val="kk-KZ"/>
        </w:rPr>
      </w:pPr>
      <w:r w:rsidRPr="003F427B">
        <w:rPr>
          <w:rFonts w:ascii="Times New Roman" w:hAnsi="Times New Roman" w:cs="Times New Roman"/>
          <w:sz w:val="28"/>
          <w:szCs w:val="28"/>
          <w:lang w:val="kk-KZ"/>
        </w:rPr>
        <w:t>Ұңғыманың сапасы мен қызметтердің орындалу көрсеткіштерінің тізбесіне тек бұрғылау және сервистік мердігерлердің жұмысына тікелей байланысты көрсеткіштер ғана енгізілген: ұңғыма оқпанын өткізу сапасы; қаптама бағаналарын бекіту сапасы; қызметтерді орындау сапасы; еңбек қауіпсіздігі және еңбекті қорғау, қоршаған табиғи ортаны қорғау қағидаларын орындау. Ұңғыма сапасының көрсеткіштері, жобалық шешімді орындау дәлдігі және жұмыстарды қауіпсіз жүргізу салыстырмалы, өлшемсіз шамаларда көрсетілген.</w:t>
      </w:r>
    </w:p>
    <w:p w:rsidR="00BF2468" w:rsidRPr="00EE24A9" w:rsidRDefault="00EE24A9" w:rsidP="00EE24A9">
      <w:pPr>
        <w:spacing w:after="0" w:line="240" w:lineRule="auto"/>
        <w:ind w:firstLine="709"/>
        <w:jc w:val="both"/>
        <w:rPr>
          <w:rFonts w:ascii="Times New Roman" w:hAnsi="Times New Roman" w:cs="Times New Roman"/>
          <w:sz w:val="28"/>
          <w:szCs w:val="28"/>
          <w:lang w:val="kk-KZ"/>
        </w:rPr>
      </w:pPr>
      <w:r w:rsidRPr="003F427B">
        <w:rPr>
          <w:rFonts w:ascii="Times New Roman" w:hAnsi="Times New Roman" w:cs="Times New Roman"/>
          <w:sz w:val="28"/>
          <w:szCs w:val="28"/>
          <w:lang w:val="kk-KZ"/>
        </w:rPr>
        <w:t>Ұсынылып отырған ағымдағы рейтинг әдістемесі мұнай компанияларына үлкен практикалық тәжірибесі, жоғары техникалық деңгейі және тікелей орындаушылардың біліктілігі, қаржылық тұрақтылығы, ЕҚ, ҚТ, ҚОҚ жай-күйінің жоғары деңгейі бар бұрғылау және сервистік мердігерлерді жұмысқа тартуға мүмкіндік береді.</w:t>
      </w:r>
    </w:p>
    <w:p w:rsidR="00546313" w:rsidRPr="00546313" w:rsidRDefault="00546313" w:rsidP="00156124">
      <w:pPr>
        <w:spacing w:line="240" w:lineRule="auto"/>
        <w:jc w:val="both"/>
        <w:rPr>
          <w:rFonts w:ascii="Times New Roman" w:hAnsi="Times New Roman" w:cs="Times New Roman"/>
          <w:sz w:val="28"/>
          <w:szCs w:val="28"/>
          <w:lang w:val="kk-KZ"/>
        </w:rPr>
      </w:pPr>
      <w:r w:rsidRPr="00546313">
        <w:rPr>
          <w:rFonts w:ascii="Times New Roman" w:hAnsi="Times New Roman" w:cs="Times New Roman"/>
          <w:sz w:val="28"/>
          <w:szCs w:val="28"/>
          <w:lang w:val="kk-KZ"/>
        </w:rPr>
        <w:t>Тапсырыс берушілер ұңғымалардың құрылысын ұйымдастырудың екі түрін қолданады: бас мердігерлік ("кілтпен", интеграцияланған сервис) және бөлек сервис шарттарында. Аталған нысандардың негізгі айырмашылығы-</w:t>
      </w:r>
      <w:r w:rsidRPr="00546313">
        <w:rPr>
          <w:rFonts w:ascii="Times New Roman" w:hAnsi="Times New Roman" w:cs="Times New Roman"/>
          <w:sz w:val="28"/>
          <w:szCs w:val="28"/>
          <w:lang w:val="kk-KZ"/>
        </w:rPr>
        <w:lastRenderedPageBreak/>
        <w:t>тартылған мердігерлер саны. Жер қойнауы туралы Заңға сәйкес практикада іске асырылатын нысанына қарамастан, оларды пайдалану үшін жер қойнауын пайдаланушы мәртебесі бар тапсырыс беруші толық жауапкершілікте болатынын атап өткен жөн. Жұмыстың қауіпсіз жағдайларын қамтамасыз етуге мердігер кәсіпорындардың басшылары тікелей жауапты болады. Осы формалар шеңберінде супервайзингтің ерекшелігі анықталады. Супервайзинг бойынша жұмыстарды ұйымдастыру тұжырымдамасы ұңғымада жүргізілетін жұмыстардың Тапсырыс берушінің жобалық құжаттамасына (ПД) және ЛНД-ға, өнеркәсіптік, өрт және экологиялық қауіпсіздік талаптарына, еңбекті қорғау және қоршаған ортаны қорғау ережелеріне (пэботос) сәйкес</w:t>
      </w:r>
      <w:r>
        <w:rPr>
          <w:rFonts w:ascii="Times New Roman" w:hAnsi="Times New Roman" w:cs="Times New Roman"/>
          <w:sz w:val="28"/>
          <w:szCs w:val="28"/>
          <w:lang w:val="kk-KZ"/>
        </w:rPr>
        <w:t xml:space="preserve">тігін қамтамасыз етуді көздейді </w:t>
      </w:r>
      <w:r w:rsidRPr="00546313">
        <w:rPr>
          <w:rFonts w:ascii="Times New Roman" w:hAnsi="Times New Roman" w:cs="Times New Roman"/>
          <w:sz w:val="28"/>
          <w:szCs w:val="28"/>
          <w:lang w:val="kk-KZ"/>
        </w:rPr>
        <w:t>ГТИ, СКС, СТС, ГАЖ, Дефектоскопия және логистика жүйесін құру станцияларының аспаптық бақылауы негізінде ұңғымаларды салу, адам, материалдық және ақпараттық ағындарды басқарудың бағаға бағдарланған ережелері мен әдістерінің жиынтығы.</w:t>
      </w:r>
      <w:r>
        <w:rPr>
          <w:rFonts w:ascii="Times New Roman" w:hAnsi="Times New Roman" w:cs="Times New Roman"/>
          <w:sz w:val="28"/>
          <w:szCs w:val="28"/>
          <w:lang w:val="kk-KZ"/>
        </w:rPr>
        <w:t xml:space="preserve"> </w:t>
      </w:r>
      <w:r w:rsidRPr="00546313">
        <w:rPr>
          <w:rFonts w:ascii="Times New Roman" w:hAnsi="Times New Roman" w:cs="Times New Roman"/>
          <w:sz w:val="28"/>
          <w:szCs w:val="28"/>
          <w:lang w:val="kk-KZ"/>
        </w:rPr>
        <w:t>Супервайзингтің ерекшелігі-уақыт пен кеңістікте үздіксіз орындалатын, терең талдауды, әзірлеуді және белгілі бір мақсаттарды қоюды қажет ететін супервайзинг процесінің фокусы. Нәтиже мақсатқа неғұрлым дәл сәйкес келсе, бақылаудың сапасы соғұрлым жоғары болады.</w:t>
      </w:r>
    </w:p>
    <w:p w:rsidR="00BF2468" w:rsidRDefault="00546313" w:rsidP="00324F5C">
      <w:pPr>
        <w:spacing w:after="0" w:line="240" w:lineRule="auto"/>
        <w:jc w:val="both"/>
        <w:rPr>
          <w:rFonts w:ascii="Times New Roman" w:hAnsi="Times New Roman" w:cs="Times New Roman"/>
          <w:b/>
          <w:sz w:val="28"/>
          <w:szCs w:val="28"/>
        </w:rPr>
      </w:pPr>
      <w:r w:rsidRPr="00546313">
        <w:rPr>
          <w:rFonts w:ascii="Times New Roman" w:hAnsi="Times New Roman" w:cs="Times New Roman"/>
          <w:b/>
          <w:sz w:val="28"/>
          <w:szCs w:val="28"/>
        </w:rPr>
        <w:t>Ұңғымалардың құрылысын ұйымдастыру</w:t>
      </w:r>
      <w:r w:rsidR="00BF2468">
        <w:rPr>
          <w:rFonts w:ascii="Times New Roman" w:hAnsi="Times New Roman" w:cs="Times New Roman"/>
          <w:b/>
          <w:sz w:val="28"/>
          <w:szCs w:val="28"/>
        </w:rPr>
        <w:t>.</w:t>
      </w:r>
    </w:p>
    <w:p w:rsidR="00546313" w:rsidRPr="00546313" w:rsidRDefault="00546313" w:rsidP="00324F5C">
      <w:pPr>
        <w:spacing w:after="0" w:line="240" w:lineRule="auto"/>
        <w:jc w:val="both"/>
        <w:rPr>
          <w:rFonts w:ascii="Times New Roman" w:hAnsi="Times New Roman" w:cs="Times New Roman"/>
          <w:sz w:val="28"/>
          <w:szCs w:val="28"/>
        </w:rPr>
      </w:pPr>
      <w:r w:rsidRPr="00546313">
        <w:rPr>
          <w:rFonts w:ascii="Times New Roman" w:hAnsi="Times New Roman" w:cs="Times New Roman"/>
          <w:sz w:val="28"/>
          <w:szCs w:val="28"/>
        </w:rPr>
        <w:t>Бас мердігерлік немесе бөлек сервис шарттарында ұйымдастырылған ұңғымаларды салу процесінде мынадай кезеңдер бө</w:t>
      </w:r>
      <w:proofErr w:type="gramStart"/>
      <w:r w:rsidRPr="00546313">
        <w:rPr>
          <w:rFonts w:ascii="Times New Roman" w:hAnsi="Times New Roman" w:cs="Times New Roman"/>
          <w:sz w:val="28"/>
          <w:szCs w:val="28"/>
        </w:rPr>
        <w:t>л</w:t>
      </w:r>
      <w:proofErr w:type="gramEnd"/>
      <w:r w:rsidRPr="00546313">
        <w:rPr>
          <w:rFonts w:ascii="Times New Roman" w:hAnsi="Times New Roman" w:cs="Times New Roman"/>
          <w:sz w:val="28"/>
          <w:szCs w:val="28"/>
        </w:rPr>
        <w:t>інеді:</w:t>
      </w:r>
    </w:p>
    <w:p w:rsidR="00546313" w:rsidRPr="00546313" w:rsidRDefault="00546313" w:rsidP="00324F5C">
      <w:pPr>
        <w:pStyle w:val="a3"/>
        <w:numPr>
          <w:ilvl w:val="0"/>
          <w:numId w:val="13"/>
        </w:numPr>
        <w:spacing w:after="0" w:line="240" w:lineRule="auto"/>
        <w:jc w:val="both"/>
        <w:rPr>
          <w:rFonts w:ascii="Times New Roman" w:hAnsi="Times New Roman" w:cs="Times New Roman"/>
          <w:sz w:val="28"/>
          <w:szCs w:val="28"/>
        </w:rPr>
      </w:pPr>
      <w:r w:rsidRPr="00546313">
        <w:rPr>
          <w:rFonts w:ascii="Times New Roman" w:hAnsi="Times New Roman" w:cs="Times New Roman"/>
          <w:sz w:val="28"/>
          <w:szCs w:val="28"/>
        </w:rPr>
        <w:t>Тапсырыс берушінің геологиялық қызметі кен орнын игеру жобасына сәйкес кен орындарында бұ</w:t>
      </w:r>
      <w:proofErr w:type="gramStart"/>
      <w:r w:rsidRPr="00546313">
        <w:rPr>
          <w:rFonts w:ascii="Times New Roman" w:hAnsi="Times New Roman" w:cs="Times New Roman"/>
          <w:sz w:val="28"/>
          <w:szCs w:val="28"/>
        </w:rPr>
        <w:t>р</w:t>
      </w:r>
      <w:proofErr w:type="gramEnd"/>
      <w:r w:rsidRPr="00546313">
        <w:rPr>
          <w:rFonts w:ascii="Times New Roman" w:hAnsi="Times New Roman" w:cs="Times New Roman"/>
          <w:sz w:val="28"/>
          <w:szCs w:val="28"/>
        </w:rPr>
        <w:t>ғылауға жататын ұңғыма-нүктелердің тізбесін айқындайды.-жаңа ұңғымаларды пайдалануға беру кестесін жасайды. Ұңғымалар құрылысының жоспар-кестесіне сәйкес күрделі құрылыс басқармасы (ӨЖК) мердігер кәсіпорындарға кен орнын жайластыруға арналған жобаға тапсырыс береді, бі</w:t>
      </w:r>
      <w:proofErr w:type="gramStart"/>
      <w:r w:rsidRPr="00546313">
        <w:rPr>
          <w:rFonts w:ascii="Times New Roman" w:hAnsi="Times New Roman" w:cs="Times New Roman"/>
          <w:sz w:val="28"/>
          <w:szCs w:val="28"/>
        </w:rPr>
        <w:t>р</w:t>
      </w:r>
      <w:proofErr w:type="gramEnd"/>
      <w:r w:rsidRPr="00546313">
        <w:rPr>
          <w:rFonts w:ascii="Times New Roman" w:hAnsi="Times New Roman" w:cs="Times New Roman"/>
          <w:sz w:val="28"/>
          <w:szCs w:val="28"/>
        </w:rPr>
        <w:t xml:space="preserve"> мезгілде жобалау институтымен ұңғымалар құрылысына жобалық құжаттаманы (ПД) әзірлеуге шарт жасасады.</w:t>
      </w:r>
    </w:p>
    <w:p w:rsidR="00546313" w:rsidRPr="00546313" w:rsidRDefault="00546313" w:rsidP="00324F5C">
      <w:pPr>
        <w:pStyle w:val="a3"/>
        <w:numPr>
          <w:ilvl w:val="0"/>
          <w:numId w:val="13"/>
        </w:numPr>
        <w:spacing w:after="0" w:line="240" w:lineRule="auto"/>
        <w:jc w:val="both"/>
        <w:rPr>
          <w:rFonts w:ascii="Times New Roman" w:hAnsi="Times New Roman" w:cs="Times New Roman"/>
          <w:sz w:val="28"/>
          <w:szCs w:val="28"/>
        </w:rPr>
      </w:pPr>
      <w:r w:rsidRPr="00546313">
        <w:rPr>
          <w:rFonts w:ascii="Times New Roman" w:hAnsi="Times New Roman" w:cs="Times New Roman"/>
          <w:sz w:val="28"/>
          <w:szCs w:val="28"/>
        </w:rPr>
        <w:t xml:space="preserve">2. Кен орындарын жайластыруға арналған жобалық құжаттаманың негізінде (ПБНГП 352-тармағы) Тапсырыс берушінің күрделі құрылыс басқармасымен (СС) алдын ала жасалған шарттар бойынша ұңғымаларды салуға дайындық жұмыстары (бұталы алаңдарды толтыру, кірме жолдарды салу және т. б.) басталадымердігерлік </w:t>
      </w:r>
      <w:proofErr w:type="gramStart"/>
      <w:r w:rsidRPr="00546313">
        <w:rPr>
          <w:rFonts w:ascii="Times New Roman" w:hAnsi="Times New Roman" w:cs="Times New Roman"/>
          <w:sz w:val="28"/>
          <w:szCs w:val="28"/>
        </w:rPr>
        <w:t>к</w:t>
      </w:r>
      <w:proofErr w:type="gramEnd"/>
      <w:r w:rsidRPr="00546313">
        <w:rPr>
          <w:rFonts w:ascii="Times New Roman" w:hAnsi="Times New Roman" w:cs="Times New Roman"/>
          <w:sz w:val="28"/>
          <w:szCs w:val="28"/>
        </w:rPr>
        <w:t>әсіпорындармен.</w:t>
      </w:r>
    </w:p>
    <w:p w:rsidR="00546313" w:rsidRPr="00546313" w:rsidRDefault="00546313" w:rsidP="00324F5C">
      <w:pPr>
        <w:pStyle w:val="a3"/>
        <w:numPr>
          <w:ilvl w:val="0"/>
          <w:numId w:val="13"/>
        </w:numPr>
        <w:spacing w:after="0" w:line="240" w:lineRule="auto"/>
        <w:jc w:val="both"/>
        <w:rPr>
          <w:rFonts w:ascii="Times New Roman" w:hAnsi="Times New Roman" w:cs="Times New Roman"/>
          <w:sz w:val="28"/>
          <w:szCs w:val="28"/>
        </w:rPr>
      </w:pPr>
      <w:r w:rsidRPr="00546313">
        <w:rPr>
          <w:rFonts w:ascii="Times New Roman" w:hAnsi="Times New Roman" w:cs="Times New Roman"/>
          <w:sz w:val="28"/>
          <w:szCs w:val="28"/>
        </w:rPr>
        <w:t xml:space="preserve">3. Ұңғымаларды салу жоспары-кестесінің негізінде ұңғымаларды салу циклінің жекелеген элементтерін орындау үшін сервистік </w:t>
      </w:r>
      <w:proofErr w:type="gramStart"/>
      <w:r w:rsidRPr="00546313">
        <w:rPr>
          <w:rFonts w:ascii="Times New Roman" w:hAnsi="Times New Roman" w:cs="Times New Roman"/>
          <w:sz w:val="28"/>
          <w:szCs w:val="28"/>
        </w:rPr>
        <w:t>к</w:t>
      </w:r>
      <w:proofErr w:type="gramEnd"/>
      <w:r w:rsidRPr="00546313">
        <w:rPr>
          <w:rFonts w:ascii="Times New Roman" w:hAnsi="Times New Roman" w:cs="Times New Roman"/>
          <w:sz w:val="28"/>
          <w:szCs w:val="28"/>
        </w:rPr>
        <w:t>әсіпорындармен мердігерлік шарттар жасалады. Бұдан басқа, бұ</w:t>
      </w:r>
      <w:proofErr w:type="gramStart"/>
      <w:r w:rsidRPr="00546313">
        <w:rPr>
          <w:rFonts w:ascii="Times New Roman" w:hAnsi="Times New Roman" w:cs="Times New Roman"/>
          <w:sz w:val="28"/>
          <w:szCs w:val="28"/>
        </w:rPr>
        <w:t>р</w:t>
      </w:r>
      <w:proofErr w:type="gramEnd"/>
      <w:r w:rsidRPr="00546313">
        <w:rPr>
          <w:rFonts w:ascii="Times New Roman" w:hAnsi="Times New Roman" w:cs="Times New Roman"/>
          <w:sz w:val="28"/>
          <w:szCs w:val="28"/>
        </w:rPr>
        <w:t>ғылау супервайзингі бойынша қызмет көрсететін кәсіпорын тартылады. Ұңғымаларды салу процесін бақылау және басқару бойынша қызметтер көрсету супервайзингтік сервистің мәні болып табылады.</w:t>
      </w:r>
    </w:p>
    <w:p w:rsidR="00546313" w:rsidRPr="00546313" w:rsidRDefault="00546313" w:rsidP="00324F5C">
      <w:pPr>
        <w:pStyle w:val="a3"/>
        <w:numPr>
          <w:ilvl w:val="0"/>
          <w:numId w:val="13"/>
        </w:numPr>
        <w:spacing w:after="0" w:line="240" w:lineRule="auto"/>
        <w:jc w:val="both"/>
        <w:rPr>
          <w:rFonts w:ascii="Times New Roman" w:hAnsi="Times New Roman" w:cs="Times New Roman"/>
          <w:sz w:val="28"/>
          <w:szCs w:val="28"/>
        </w:rPr>
      </w:pPr>
      <w:r w:rsidRPr="00546313">
        <w:rPr>
          <w:rFonts w:ascii="Times New Roman" w:hAnsi="Times New Roman" w:cs="Times New Roman"/>
          <w:sz w:val="28"/>
          <w:szCs w:val="28"/>
        </w:rPr>
        <w:lastRenderedPageBreak/>
        <w:t>4. Ұңғымаларды салу бойынша жұмыстар П</w:t>
      </w:r>
      <w:proofErr w:type="gramStart"/>
      <w:r w:rsidRPr="00546313">
        <w:rPr>
          <w:rFonts w:ascii="Times New Roman" w:hAnsi="Times New Roman" w:cs="Times New Roman"/>
          <w:sz w:val="28"/>
          <w:szCs w:val="28"/>
        </w:rPr>
        <w:t>Д-</w:t>
      </w:r>
      <w:proofErr w:type="gramEnd"/>
      <w:r w:rsidRPr="00546313">
        <w:rPr>
          <w:rFonts w:ascii="Times New Roman" w:hAnsi="Times New Roman" w:cs="Times New Roman"/>
          <w:sz w:val="28"/>
          <w:szCs w:val="28"/>
        </w:rPr>
        <w:t>ға, ұңғымаларды салу жоспарына, Тапсырыс берушінің материалдық жеткізу ведомосіне сәйкес орындалады-</w:t>
      </w:r>
    </w:p>
    <w:p w:rsidR="00546313" w:rsidRPr="00546313" w:rsidRDefault="00546313" w:rsidP="00324F5C">
      <w:pPr>
        <w:pStyle w:val="a3"/>
        <w:numPr>
          <w:ilvl w:val="0"/>
          <w:numId w:val="13"/>
        </w:numPr>
        <w:spacing w:after="0" w:line="240" w:lineRule="auto"/>
        <w:jc w:val="both"/>
        <w:rPr>
          <w:rFonts w:ascii="Times New Roman" w:hAnsi="Times New Roman" w:cs="Times New Roman"/>
          <w:sz w:val="28"/>
          <w:szCs w:val="28"/>
        </w:rPr>
      </w:pPr>
      <w:r w:rsidRPr="00546313">
        <w:rPr>
          <w:rFonts w:ascii="Times New Roman" w:hAnsi="Times New Roman" w:cs="Times New Roman"/>
          <w:sz w:val="28"/>
          <w:szCs w:val="28"/>
        </w:rPr>
        <w:t>бұ</w:t>
      </w:r>
      <w:proofErr w:type="gramStart"/>
      <w:r w:rsidRPr="00546313">
        <w:rPr>
          <w:rFonts w:ascii="Times New Roman" w:hAnsi="Times New Roman" w:cs="Times New Roman"/>
          <w:sz w:val="28"/>
          <w:szCs w:val="28"/>
        </w:rPr>
        <w:t>р</w:t>
      </w:r>
      <w:proofErr w:type="gramEnd"/>
      <w:r w:rsidRPr="00546313">
        <w:rPr>
          <w:rFonts w:ascii="Times New Roman" w:hAnsi="Times New Roman" w:cs="Times New Roman"/>
          <w:sz w:val="28"/>
          <w:szCs w:val="28"/>
        </w:rPr>
        <w:t>ғылау процесіне ұңғыманы бұрғылау бойынша жұмыстарды орындайтын бұрғылау мердігерінен басқа қашаулар; бұрғылау ерітінділері; геонавигация (ҰӘҚ); корпустық бағаналарды түсіру және цементтеу; геофизикалық және цементтеу бойынша бөлек сервистерді жүзеге асыратын кәсіпорындар тартылады. геологиялық-технологиялық зерттеулер; Ұңғымаларды бұ</w:t>
      </w:r>
      <w:proofErr w:type="gramStart"/>
      <w:r w:rsidRPr="00546313">
        <w:rPr>
          <w:rFonts w:ascii="Times New Roman" w:hAnsi="Times New Roman" w:cs="Times New Roman"/>
          <w:sz w:val="28"/>
          <w:szCs w:val="28"/>
        </w:rPr>
        <w:t>р</w:t>
      </w:r>
      <w:proofErr w:type="gramEnd"/>
      <w:r w:rsidRPr="00546313">
        <w:rPr>
          <w:rFonts w:ascii="Times New Roman" w:hAnsi="Times New Roman" w:cs="Times New Roman"/>
          <w:sz w:val="28"/>
          <w:szCs w:val="28"/>
        </w:rPr>
        <w:t>ғылау мен игерудің супервайзингі және т. б.</w:t>
      </w:r>
    </w:p>
    <w:p w:rsidR="00546313" w:rsidRDefault="00546313" w:rsidP="00324F5C">
      <w:pPr>
        <w:spacing w:after="0" w:line="240" w:lineRule="auto"/>
        <w:ind w:firstLine="709"/>
        <w:jc w:val="both"/>
        <w:rPr>
          <w:rFonts w:ascii="Times New Roman" w:hAnsi="Times New Roman" w:cs="Times New Roman"/>
          <w:b/>
          <w:sz w:val="28"/>
          <w:szCs w:val="28"/>
        </w:rPr>
      </w:pPr>
      <w:r w:rsidRPr="00546313">
        <w:rPr>
          <w:rFonts w:ascii="Times New Roman" w:hAnsi="Times New Roman" w:cs="Times New Roman"/>
          <w:b/>
          <w:sz w:val="28"/>
          <w:szCs w:val="28"/>
        </w:rPr>
        <w:t xml:space="preserve">Ұңғымаларды </w:t>
      </w:r>
      <w:proofErr w:type="gramStart"/>
      <w:r w:rsidRPr="00546313">
        <w:rPr>
          <w:rFonts w:ascii="Times New Roman" w:hAnsi="Times New Roman" w:cs="Times New Roman"/>
          <w:b/>
          <w:sz w:val="28"/>
          <w:szCs w:val="28"/>
        </w:rPr>
        <w:t>салу</w:t>
      </w:r>
      <w:proofErr w:type="gramEnd"/>
      <w:r w:rsidRPr="00546313">
        <w:rPr>
          <w:rFonts w:ascii="Times New Roman" w:hAnsi="Times New Roman" w:cs="Times New Roman"/>
          <w:b/>
          <w:sz w:val="28"/>
          <w:szCs w:val="28"/>
        </w:rPr>
        <w:t>ға бас мердігерлік</w:t>
      </w:r>
      <w:r>
        <w:rPr>
          <w:rFonts w:ascii="Times New Roman" w:hAnsi="Times New Roman" w:cs="Times New Roman"/>
          <w:b/>
          <w:sz w:val="28"/>
          <w:szCs w:val="28"/>
        </w:rPr>
        <w:t xml:space="preserve"> </w:t>
      </w:r>
    </w:p>
    <w:p w:rsidR="00546313" w:rsidRPr="00BF2468" w:rsidRDefault="00546313" w:rsidP="00324F5C">
      <w:pPr>
        <w:spacing w:after="0" w:line="240" w:lineRule="auto"/>
        <w:ind w:firstLine="709"/>
        <w:jc w:val="both"/>
        <w:rPr>
          <w:rFonts w:ascii="Times New Roman" w:hAnsi="Times New Roman" w:cs="Times New Roman"/>
          <w:sz w:val="28"/>
          <w:szCs w:val="28"/>
        </w:rPr>
      </w:pPr>
      <w:r w:rsidRPr="00BF2468">
        <w:rPr>
          <w:rFonts w:ascii="Times New Roman" w:hAnsi="Times New Roman" w:cs="Times New Roman"/>
          <w:sz w:val="28"/>
          <w:szCs w:val="28"/>
        </w:rPr>
        <w:t xml:space="preserve">Бас мердігер-өз міндеттемелерін орындау үшін қосалқы мердігерлік шарттар бойынша басқа сервистік </w:t>
      </w:r>
      <w:proofErr w:type="gramStart"/>
      <w:r w:rsidRPr="00BF2468">
        <w:rPr>
          <w:rFonts w:ascii="Times New Roman" w:hAnsi="Times New Roman" w:cs="Times New Roman"/>
          <w:sz w:val="28"/>
          <w:szCs w:val="28"/>
        </w:rPr>
        <w:t>к</w:t>
      </w:r>
      <w:proofErr w:type="gramEnd"/>
      <w:r w:rsidRPr="00BF2468">
        <w:rPr>
          <w:rFonts w:ascii="Times New Roman" w:hAnsi="Times New Roman" w:cs="Times New Roman"/>
          <w:sz w:val="28"/>
          <w:szCs w:val="28"/>
        </w:rPr>
        <w:t>әсіпорындарды тартатын мердігер.</w:t>
      </w:r>
    </w:p>
    <w:p w:rsidR="00546313" w:rsidRPr="00BF2468" w:rsidRDefault="00546313" w:rsidP="00324F5C">
      <w:pPr>
        <w:spacing w:after="0" w:line="240" w:lineRule="auto"/>
        <w:ind w:firstLine="709"/>
        <w:jc w:val="both"/>
        <w:rPr>
          <w:rFonts w:ascii="Times New Roman" w:hAnsi="Times New Roman" w:cs="Times New Roman"/>
          <w:sz w:val="28"/>
          <w:szCs w:val="28"/>
        </w:rPr>
      </w:pPr>
      <w:r w:rsidRPr="00BF2468">
        <w:rPr>
          <w:rFonts w:ascii="Times New Roman" w:hAnsi="Times New Roman" w:cs="Times New Roman"/>
          <w:sz w:val="28"/>
          <w:szCs w:val="28"/>
        </w:rPr>
        <w:t xml:space="preserve">Бас мердігер өз қызметінде Ресей Федерациясының Азаматтық Кодексін және құрылыс келісімшарттарын жасау мен орындау тәртібін реттейтін </w:t>
      </w:r>
      <w:proofErr w:type="gramStart"/>
      <w:r w:rsidRPr="00BF2468">
        <w:rPr>
          <w:rFonts w:ascii="Times New Roman" w:hAnsi="Times New Roman" w:cs="Times New Roman"/>
          <w:sz w:val="28"/>
          <w:szCs w:val="28"/>
        </w:rPr>
        <w:t>бас</w:t>
      </w:r>
      <w:proofErr w:type="gramEnd"/>
      <w:r w:rsidRPr="00BF2468">
        <w:rPr>
          <w:rFonts w:ascii="Times New Roman" w:hAnsi="Times New Roman" w:cs="Times New Roman"/>
          <w:sz w:val="28"/>
          <w:szCs w:val="28"/>
        </w:rPr>
        <w:t xml:space="preserve">қа да нормативтік құқықтық актілерді басшылыққа </w:t>
      </w:r>
      <w:r w:rsidR="00BF2468" w:rsidRPr="00BF2468">
        <w:rPr>
          <w:rFonts w:ascii="Times New Roman" w:hAnsi="Times New Roman" w:cs="Times New Roman"/>
          <w:sz w:val="28"/>
          <w:szCs w:val="28"/>
        </w:rPr>
        <w:t xml:space="preserve">алады. Мұндай логотиптің </w:t>
      </w:r>
      <w:r w:rsidRPr="00BF2468">
        <w:rPr>
          <w:rFonts w:ascii="Times New Roman" w:hAnsi="Times New Roman" w:cs="Times New Roman"/>
          <w:sz w:val="28"/>
          <w:szCs w:val="28"/>
        </w:rPr>
        <w:t xml:space="preserve"> ұсынылған. Егер ұңғымаларды </w:t>
      </w:r>
      <w:proofErr w:type="gramStart"/>
      <w:r w:rsidRPr="00BF2468">
        <w:rPr>
          <w:rFonts w:ascii="Times New Roman" w:hAnsi="Times New Roman" w:cs="Times New Roman"/>
          <w:sz w:val="28"/>
          <w:szCs w:val="28"/>
        </w:rPr>
        <w:t>салу</w:t>
      </w:r>
      <w:proofErr w:type="gramEnd"/>
      <w:r w:rsidRPr="00BF2468">
        <w:rPr>
          <w:rFonts w:ascii="Times New Roman" w:hAnsi="Times New Roman" w:cs="Times New Roman"/>
          <w:sz w:val="28"/>
          <w:szCs w:val="28"/>
        </w:rPr>
        <w:t>ға арналған мердігерлік шарттан олардың шарттық міндеттемелерді тек өз күштерімен орындау міндеті туындамаса, мердігер бас мердігердің функцияларын сатып алады.</w:t>
      </w:r>
    </w:p>
    <w:p w:rsidR="00546313" w:rsidRDefault="00546313" w:rsidP="00324F5C">
      <w:pPr>
        <w:spacing w:after="0" w:line="240" w:lineRule="auto"/>
        <w:ind w:firstLine="709"/>
        <w:jc w:val="both"/>
        <w:rPr>
          <w:rFonts w:ascii="Times New Roman" w:hAnsi="Times New Roman" w:cs="Times New Roman"/>
          <w:sz w:val="28"/>
          <w:szCs w:val="28"/>
        </w:rPr>
      </w:pPr>
      <w:r w:rsidRPr="00BF2468">
        <w:rPr>
          <w:rFonts w:ascii="Times New Roman" w:hAnsi="Times New Roman" w:cs="Times New Roman"/>
          <w:sz w:val="28"/>
          <w:szCs w:val="28"/>
        </w:rPr>
        <w:t>Қосалқы мердігерлік шартта: ұңғыманы салу кезінде тараптардың қайсысы жеке көмекші операцияларды орындайды</w:t>
      </w:r>
      <w:r w:rsidR="00BF2468">
        <w:rPr>
          <w:rFonts w:ascii="Times New Roman" w:hAnsi="Times New Roman" w:cs="Times New Roman"/>
          <w:sz w:val="28"/>
          <w:szCs w:val="28"/>
        </w:rPr>
        <w:t xml:space="preserve">. </w:t>
      </w:r>
    </w:p>
    <w:p w:rsidR="00BF2468" w:rsidRPr="00BF2468" w:rsidRDefault="00BF2468" w:rsidP="00324F5C">
      <w:pPr>
        <w:spacing w:after="0" w:line="240" w:lineRule="auto"/>
        <w:ind w:firstLine="709"/>
        <w:jc w:val="both"/>
        <w:rPr>
          <w:rFonts w:ascii="Times New Roman" w:hAnsi="Times New Roman" w:cs="Times New Roman"/>
          <w:sz w:val="28"/>
          <w:szCs w:val="28"/>
        </w:rPr>
      </w:pPr>
      <w:r w:rsidRPr="00BF2468">
        <w:rPr>
          <w:rFonts w:ascii="Times New Roman" w:hAnsi="Times New Roman" w:cs="Times New Roman"/>
          <w:sz w:val="28"/>
          <w:szCs w:val="28"/>
        </w:rPr>
        <w:t>Бас мердігердің орындалғ</w:t>
      </w:r>
      <w:proofErr w:type="gramStart"/>
      <w:r w:rsidRPr="00BF2468">
        <w:rPr>
          <w:rFonts w:ascii="Times New Roman" w:hAnsi="Times New Roman" w:cs="Times New Roman"/>
          <w:sz w:val="28"/>
          <w:szCs w:val="28"/>
        </w:rPr>
        <w:t>ан ж</w:t>
      </w:r>
      <w:proofErr w:type="gramEnd"/>
      <w:r w:rsidRPr="00BF2468">
        <w:rPr>
          <w:rFonts w:ascii="Times New Roman" w:hAnsi="Times New Roman" w:cs="Times New Roman"/>
          <w:sz w:val="28"/>
          <w:szCs w:val="28"/>
        </w:rPr>
        <w:t>ұмыстарды қабылдауы және қосалқы мердігерлердің тапсыруы нормативтік құқықтық актілерде, қосалқы мердігерлік шартта және нормативтік-техникалық құжаттарда айқындалған тәртіппен жүзеге асырылады.</w:t>
      </w:r>
    </w:p>
    <w:p w:rsidR="00BF2468" w:rsidRPr="00BF2468" w:rsidRDefault="00BF2468" w:rsidP="00324F5C">
      <w:pPr>
        <w:spacing w:after="0" w:line="240" w:lineRule="auto"/>
        <w:ind w:firstLine="709"/>
        <w:jc w:val="both"/>
        <w:rPr>
          <w:rFonts w:ascii="Times New Roman" w:hAnsi="Times New Roman" w:cs="Times New Roman"/>
          <w:sz w:val="28"/>
          <w:szCs w:val="28"/>
        </w:rPr>
      </w:pPr>
      <w:r w:rsidRPr="00BF2468">
        <w:rPr>
          <w:rFonts w:ascii="Times New Roman" w:hAnsi="Times New Roman" w:cs="Times New Roman"/>
          <w:sz w:val="28"/>
          <w:szCs w:val="28"/>
        </w:rPr>
        <w:t>Бас мердігер тапсырыс берушімен келісім бойынша немесе дербес сервисті</w:t>
      </w:r>
      <w:proofErr w:type="gramStart"/>
      <w:r w:rsidRPr="00BF2468">
        <w:rPr>
          <w:rFonts w:ascii="Times New Roman" w:hAnsi="Times New Roman" w:cs="Times New Roman"/>
          <w:sz w:val="28"/>
          <w:szCs w:val="28"/>
        </w:rPr>
        <w:t>к</w:t>
      </w:r>
      <w:proofErr w:type="gramEnd"/>
      <w:r w:rsidRPr="00BF2468">
        <w:rPr>
          <w:rFonts w:ascii="Times New Roman" w:hAnsi="Times New Roman" w:cs="Times New Roman"/>
          <w:sz w:val="28"/>
          <w:szCs w:val="28"/>
        </w:rPr>
        <w:t xml:space="preserve"> жұмыстардың жекелеген түрлерін орындау үшін қосалқы мердігерлерді таңдайды. Бас мердігер белгіленген тәртіппен Сауда-саттықты ұ</w:t>
      </w:r>
      <w:proofErr w:type="gramStart"/>
      <w:r w:rsidRPr="00BF2468">
        <w:rPr>
          <w:rFonts w:ascii="Times New Roman" w:hAnsi="Times New Roman" w:cs="Times New Roman"/>
          <w:sz w:val="28"/>
          <w:szCs w:val="28"/>
        </w:rPr>
        <w:t>йымдастыру</w:t>
      </w:r>
      <w:proofErr w:type="gramEnd"/>
      <w:r w:rsidRPr="00BF2468">
        <w:rPr>
          <w:rFonts w:ascii="Times New Roman" w:hAnsi="Times New Roman" w:cs="Times New Roman"/>
          <w:sz w:val="28"/>
          <w:szCs w:val="28"/>
        </w:rPr>
        <w:t>ға немесе онымен тікелей келіссөздер жүргізу арқылы қосалқы мердігерді таңдауға құқылы. Бас мердігер ұңғыма құрылысына қатысатын барлық қосалқы мердігерлердің жұмысын үйлестіреді.</w:t>
      </w:r>
    </w:p>
    <w:p w:rsidR="00BF2468" w:rsidRDefault="00BF2468" w:rsidP="00324F5C">
      <w:pPr>
        <w:spacing w:after="0" w:line="240" w:lineRule="auto"/>
        <w:ind w:firstLine="709"/>
        <w:jc w:val="both"/>
        <w:rPr>
          <w:rFonts w:ascii="Times New Roman" w:hAnsi="Times New Roman" w:cs="Times New Roman"/>
          <w:sz w:val="28"/>
          <w:szCs w:val="28"/>
        </w:rPr>
      </w:pPr>
      <w:r w:rsidRPr="00BF2468">
        <w:rPr>
          <w:rFonts w:ascii="Times New Roman" w:hAnsi="Times New Roman" w:cs="Times New Roman"/>
          <w:sz w:val="28"/>
          <w:szCs w:val="28"/>
        </w:rPr>
        <w:t>Тапсырыс беруші жобаның орындалуы үшін жауапкершіліктің толықтығын бас мердігерге тапсырады, ол түпкілікті үшін жауапкершілік пен тәуекелдермен бірге</w:t>
      </w:r>
      <w:r>
        <w:rPr>
          <w:rFonts w:ascii="Times New Roman" w:hAnsi="Times New Roman" w:cs="Times New Roman"/>
          <w:sz w:val="28"/>
          <w:szCs w:val="28"/>
        </w:rPr>
        <w:t xml:space="preserve"> </w:t>
      </w:r>
      <w:r w:rsidRPr="00BF2468">
        <w:rPr>
          <w:rFonts w:ascii="Times New Roman" w:hAnsi="Times New Roman" w:cs="Times New Roman"/>
          <w:sz w:val="28"/>
          <w:szCs w:val="28"/>
        </w:rPr>
        <w:t>нәтиже нормативтік-техникалық регламенттер мен жобалық құжаттама сақталған жағдайда жұмыс жүргізуде белгілі бі</w:t>
      </w:r>
      <w:proofErr w:type="gramStart"/>
      <w:r w:rsidRPr="00BF2468">
        <w:rPr>
          <w:rFonts w:ascii="Times New Roman" w:hAnsi="Times New Roman" w:cs="Times New Roman"/>
          <w:sz w:val="28"/>
          <w:szCs w:val="28"/>
        </w:rPr>
        <w:t>р</w:t>
      </w:r>
      <w:proofErr w:type="gramEnd"/>
      <w:r w:rsidRPr="00BF2468">
        <w:rPr>
          <w:rFonts w:ascii="Times New Roman" w:hAnsi="Times New Roman" w:cs="Times New Roman"/>
          <w:sz w:val="28"/>
          <w:szCs w:val="28"/>
        </w:rPr>
        <w:t xml:space="preserve"> дербестікке ие болады. Бас мердігер салынған ұңғыманың сапасы үшін қабылдау-тапсыру актісі</w:t>
      </w:r>
      <w:proofErr w:type="gramStart"/>
      <w:r w:rsidRPr="00BF2468">
        <w:rPr>
          <w:rFonts w:ascii="Times New Roman" w:hAnsi="Times New Roman" w:cs="Times New Roman"/>
          <w:sz w:val="28"/>
          <w:szCs w:val="28"/>
        </w:rPr>
        <w:t>не қол</w:t>
      </w:r>
      <w:proofErr w:type="gramEnd"/>
      <w:r w:rsidRPr="00BF2468">
        <w:rPr>
          <w:rFonts w:ascii="Times New Roman" w:hAnsi="Times New Roman" w:cs="Times New Roman"/>
          <w:sz w:val="28"/>
          <w:szCs w:val="28"/>
        </w:rPr>
        <w:t xml:space="preserve"> қойылған сәтке дейін ғана жауап береді. Барлық тапсыру құжаттарына қол қойылғаннан кейін ұңғыманы пайдалануға Тапсырыс беруші ғана жауапты болады. Шарттық қатынастардың осы форматында тапсырыс берушіде оқпанның сапасы және ашық кенжар аймағы туралы жеткілікті ақпарат жоқ, яғни</w:t>
      </w:r>
      <w:proofErr w:type="gramStart"/>
      <w:r w:rsidRPr="00BF2468">
        <w:rPr>
          <w:rFonts w:ascii="Times New Roman" w:hAnsi="Times New Roman" w:cs="Times New Roman"/>
          <w:sz w:val="28"/>
          <w:szCs w:val="28"/>
        </w:rPr>
        <w:t>.</w:t>
      </w:r>
      <w:proofErr w:type="gramEnd"/>
      <w:r w:rsidRPr="00BF2468">
        <w:rPr>
          <w:rFonts w:ascii="Times New Roman" w:hAnsi="Times New Roman" w:cs="Times New Roman"/>
          <w:sz w:val="28"/>
          <w:szCs w:val="28"/>
        </w:rPr>
        <w:t xml:space="preserve"> </w:t>
      </w:r>
      <w:proofErr w:type="gramStart"/>
      <w:r w:rsidRPr="00BF2468">
        <w:rPr>
          <w:rFonts w:ascii="Times New Roman" w:hAnsi="Times New Roman" w:cs="Times New Roman"/>
          <w:sz w:val="28"/>
          <w:szCs w:val="28"/>
        </w:rPr>
        <w:t>о</w:t>
      </w:r>
      <w:proofErr w:type="gramEnd"/>
      <w:r w:rsidRPr="00BF2468">
        <w:rPr>
          <w:rFonts w:ascii="Times New Roman" w:hAnsi="Times New Roman" w:cs="Times New Roman"/>
          <w:sz w:val="28"/>
          <w:szCs w:val="28"/>
        </w:rPr>
        <w:t xml:space="preserve">рындаушыдан </w:t>
      </w:r>
      <w:r w:rsidRPr="00BF2468">
        <w:rPr>
          <w:rFonts w:ascii="Times New Roman" w:hAnsi="Times New Roman" w:cs="Times New Roman"/>
          <w:sz w:val="28"/>
          <w:szCs w:val="28"/>
        </w:rPr>
        <w:lastRenderedPageBreak/>
        <w:t>ұңғыманы ала алады, оның сапасы оны пайдалануға беру кезінде жеткіліксіз болады.</w:t>
      </w:r>
    </w:p>
    <w:p w:rsidR="00BF2468" w:rsidRPr="00BF2468" w:rsidRDefault="00BF2468" w:rsidP="00324F5C">
      <w:pPr>
        <w:spacing w:after="0" w:line="240" w:lineRule="auto"/>
        <w:jc w:val="both"/>
        <w:rPr>
          <w:rFonts w:ascii="Times New Roman" w:hAnsi="Times New Roman" w:cs="Times New Roman"/>
          <w:sz w:val="28"/>
          <w:szCs w:val="28"/>
        </w:rPr>
      </w:pPr>
      <w:r w:rsidRPr="00BF2468">
        <w:rPr>
          <w:rFonts w:ascii="Times New Roman" w:hAnsi="Times New Roman" w:cs="Times New Roman"/>
          <w:sz w:val="28"/>
          <w:szCs w:val="28"/>
        </w:rPr>
        <w:t xml:space="preserve">Сонымен қатар, тапсырыс беруші қосалқы мердігерді тарту процесін </w:t>
      </w:r>
      <w:proofErr w:type="gramStart"/>
      <w:r w:rsidRPr="00BF2468">
        <w:rPr>
          <w:rFonts w:ascii="Times New Roman" w:hAnsi="Times New Roman" w:cs="Times New Roman"/>
          <w:sz w:val="28"/>
          <w:szCs w:val="28"/>
        </w:rPr>
        <w:t>ба</w:t>
      </w:r>
      <w:proofErr w:type="gramEnd"/>
      <w:r w:rsidRPr="00BF2468">
        <w:rPr>
          <w:rFonts w:ascii="Times New Roman" w:hAnsi="Times New Roman" w:cs="Times New Roman"/>
          <w:sz w:val="28"/>
          <w:szCs w:val="28"/>
        </w:rPr>
        <w:t>қылауды жоғалтады, олар әрдайым конкурстық негізде таңдалмайды және онымен келісіледі. Бойынша</w:t>
      </w:r>
    </w:p>
    <w:p w:rsidR="00BF2468" w:rsidRPr="00BF2468" w:rsidRDefault="00BF2468" w:rsidP="00324F5C">
      <w:pPr>
        <w:spacing w:after="0" w:line="240" w:lineRule="auto"/>
        <w:jc w:val="both"/>
        <w:rPr>
          <w:rFonts w:ascii="Times New Roman" w:hAnsi="Times New Roman" w:cs="Times New Roman"/>
          <w:sz w:val="28"/>
          <w:szCs w:val="28"/>
        </w:rPr>
      </w:pPr>
      <w:r w:rsidRPr="00BF2468">
        <w:rPr>
          <w:rFonts w:ascii="Times New Roman" w:hAnsi="Times New Roman" w:cs="Times New Roman"/>
          <w:sz w:val="28"/>
          <w:szCs w:val="28"/>
        </w:rPr>
        <w:t>осы себепті тапсырыс беруші қызметтердің құнын анықтаудың нормативтік базасына өзгерістер енгізу мүмкіндігін қоса алғанда, қосалқы мердігерлік бойынша орындалатын жұ</w:t>
      </w:r>
      <w:proofErr w:type="gramStart"/>
      <w:r w:rsidRPr="00BF2468">
        <w:rPr>
          <w:rFonts w:ascii="Times New Roman" w:hAnsi="Times New Roman" w:cs="Times New Roman"/>
          <w:sz w:val="28"/>
          <w:szCs w:val="28"/>
        </w:rPr>
        <w:t>мыстар</w:t>
      </w:r>
      <w:proofErr w:type="gramEnd"/>
      <w:r w:rsidRPr="00BF2468">
        <w:rPr>
          <w:rFonts w:ascii="Times New Roman" w:hAnsi="Times New Roman" w:cs="Times New Roman"/>
          <w:sz w:val="28"/>
          <w:szCs w:val="28"/>
        </w:rPr>
        <w:t>ға қаржылық бақылауды да жоғалтады, өйткені түпкілікті өнімнің құны шартта көзделген.</w:t>
      </w:r>
    </w:p>
    <w:p w:rsidR="00BF2468" w:rsidRPr="00BF2468" w:rsidRDefault="00BF2468" w:rsidP="00324F5C">
      <w:pPr>
        <w:spacing w:after="0" w:line="240" w:lineRule="auto"/>
        <w:jc w:val="both"/>
        <w:rPr>
          <w:rFonts w:ascii="Times New Roman" w:hAnsi="Times New Roman" w:cs="Times New Roman"/>
          <w:sz w:val="28"/>
          <w:szCs w:val="28"/>
        </w:rPr>
      </w:pPr>
      <w:r w:rsidRPr="00BF2468">
        <w:rPr>
          <w:rFonts w:ascii="Times New Roman" w:hAnsi="Times New Roman" w:cs="Times New Roman"/>
          <w:sz w:val="28"/>
          <w:szCs w:val="28"/>
        </w:rPr>
        <w:t xml:space="preserve">Аталған проблемалардың туындауын болдырмау үшін Тапсырыс беруші бұрғылау супервайзингінің (ҚББ) жеке басқармасын құрады не супервайзингтік </w:t>
      </w:r>
      <w:proofErr w:type="gramStart"/>
      <w:r w:rsidRPr="00BF2468">
        <w:rPr>
          <w:rFonts w:ascii="Times New Roman" w:hAnsi="Times New Roman" w:cs="Times New Roman"/>
          <w:sz w:val="28"/>
          <w:szCs w:val="28"/>
        </w:rPr>
        <w:t>к</w:t>
      </w:r>
      <w:proofErr w:type="gramEnd"/>
      <w:r w:rsidRPr="00BF2468">
        <w:rPr>
          <w:rFonts w:ascii="Times New Roman" w:hAnsi="Times New Roman" w:cs="Times New Roman"/>
          <w:sz w:val="28"/>
          <w:szCs w:val="28"/>
        </w:rPr>
        <w:t>әсіпорынмен ұңғымалардың құрылысын бақылау және/немесе басқару қызметтерін көрсетуге шарттар жасасады.</w:t>
      </w:r>
    </w:p>
    <w:p w:rsidR="00BF2468" w:rsidRPr="00BF2468" w:rsidRDefault="00BF2468" w:rsidP="00324F5C">
      <w:pPr>
        <w:spacing w:after="0" w:line="240" w:lineRule="auto"/>
        <w:jc w:val="both"/>
        <w:rPr>
          <w:rFonts w:ascii="Times New Roman" w:hAnsi="Times New Roman" w:cs="Times New Roman"/>
          <w:sz w:val="28"/>
          <w:szCs w:val="28"/>
        </w:rPr>
      </w:pPr>
      <w:r w:rsidRPr="00BF2468">
        <w:rPr>
          <w:rFonts w:ascii="Times New Roman" w:hAnsi="Times New Roman" w:cs="Times New Roman"/>
          <w:sz w:val="28"/>
          <w:szCs w:val="28"/>
        </w:rPr>
        <w:t xml:space="preserve">Соңғы жылдары құрылысты ұйымдастырудың тән тенденциясы жеке сервисті пайдалану </w:t>
      </w:r>
      <w:proofErr w:type="gramStart"/>
      <w:r w:rsidRPr="00BF2468">
        <w:rPr>
          <w:rFonts w:ascii="Times New Roman" w:hAnsi="Times New Roman" w:cs="Times New Roman"/>
          <w:sz w:val="28"/>
          <w:szCs w:val="28"/>
        </w:rPr>
        <w:t>ау</w:t>
      </w:r>
      <w:proofErr w:type="gramEnd"/>
      <w:r w:rsidRPr="00BF2468">
        <w:rPr>
          <w:rFonts w:ascii="Times New Roman" w:hAnsi="Times New Roman" w:cs="Times New Roman"/>
          <w:sz w:val="28"/>
          <w:szCs w:val="28"/>
        </w:rPr>
        <w:t xml:space="preserve">қымын ұлғайту болып табылады. Бөлек сервис жағдайында Тапсырыс беруші тендерлерді өткізу арқылы сервистік </w:t>
      </w:r>
      <w:proofErr w:type="gramStart"/>
      <w:r w:rsidRPr="00BF2468">
        <w:rPr>
          <w:rFonts w:ascii="Times New Roman" w:hAnsi="Times New Roman" w:cs="Times New Roman"/>
          <w:sz w:val="28"/>
          <w:szCs w:val="28"/>
        </w:rPr>
        <w:t>к</w:t>
      </w:r>
      <w:proofErr w:type="gramEnd"/>
      <w:r w:rsidRPr="00BF2468">
        <w:rPr>
          <w:rFonts w:ascii="Times New Roman" w:hAnsi="Times New Roman" w:cs="Times New Roman"/>
          <w:sz w:val="28"/>
          <w:szCs w:val="28"/>
        </w:rPr>
        <w:t>әсіпорындарды таңдайды, -</w:t>
      </w:r>
    </w:p>
    <w:p w:rsidR="00BF2468" w:rsidRDefault="00BF2468" w:rsidP="00324F5C">
      <w:pPr>
        <w:spacing w:after="0" w:line="240" w:lineRule="auto"/>
        <w:jc w:val="both"/>
        <w:rPr>
          <w:rFonts w:ascii="Times New Roman" w:hAnsi="Times New Roman" w:cs="Times New Roman"/>
          <w:sz w:val="28"/>
          <w:szCs w:val="28"/>
        </w:rPr>
      </w:pPr>
      <w:r w:rsidRPr="00BF2468">
        <w:rPr>
          <w:rFonts w:ascii="Times New Roman" w:hAnsi="Times New Roman" w:cs="Times New Roman"/>
          <w:sz w:val="28"/>
          <w:szCs w:val="28"/>
        </w:rPr>
        <w:t xml:space="preserve">Тапсырыс беруші үшін қолайлы </w:t>
      </w:r>
      <w:proofErr w:type="gramStart"/>
      <w:r w:rsidRPr="00BF2468">
        <w:rPr>
          <w:rFonts w:ascii="Times New Roman" w:hAnsi="Times New Roman" w:cs="Times New Roman"/>
          <w:sz w:val="28"/>
          <w:szCs w:val="28"/>
        </w:rPr>
        <w:t>ба</w:t>
      </w:r>
      <w:proofErr w:type="gramEnd"/>
      <w:r w:rsidRPr="00BF2468">
        <w:rPr>
          <w:rFonts w:ascii="Times New Roman" w:hAnsi="Times New Roman" w:cs="Times New Roman"/>
          <w:sz w:val="28"/>
          <w:szCs w:val="28"/>
        </w:rPr>
        <w:t>ғамен жұмыстың ең жоғары сапасын қамтамасыз ете алатын қызықты шешімдер мен оларды жүзеге асыру үшін қажетті технологиялар. Тендерлердің мәні жұмыс циклінің жекелеген түрлерін орындау болып табылад</w:t>
      </w:r>
      <w:proofErr w:type="gramStart"/>
      <w:r w:rsidRPr="00BF2468">
        <w:rPr>
          <w:rFonts w:ascii="Times New Roman" w:hAnsi="Times New Roman" w:cs="Times New Roman"/>
          <w:sz w:val="28"/>
          <w:szCs w:val="28"/>
        </w:rPr>
        <w:t>ы-</w:t>
      </w:r>
      <w:proofErr w:type="gramEnd"/>
      <w:r w:rsidRPr="00BF2468">
        <w:rPr>
          <w:rFonts w:ascii="Times New Roman" w:hAnsi="Times New Roman" w:cs="Times New Roman"/>
          <w:sz w:val="28"/>
          <w:szCs w:val="28"/>
        </w:rPr>
        <w:t>ұңғыма (ұңғыма құрылысы</w:t>
      </w:r>
      <w:r>
        <w:rPr>
          <w:rFonts w:ascii="Times New Roman" w:hAnsi="Times New Roman" w:cs="Times New Roman"/>
          <w:sz w:val="28"/>
          <w:szCs w:val="28"/>
        </w:rPr>
        <w:t>на дайындық жұмыстары, вышкомон</w:t>
      </w:r>
      <w:r w:rsidRPr="00BF2468">
        <w:rPr>
          <w:rFonts w:ascii="Times New Roman" w:hAnsi="Times New Roman" w:cs="Times New Roman"/>
          <w:sz w:val="28"/>
          <w:szCs w:val="28"/>
        </w:rPr>
        <w:t>таждық жұмыстар, бұрғылау, кәсіпшілік-геофизикалық зерттеулер, геонавигация, цементтеу және т. б.), химиялық реагенттерді, қашауларды, кенжар қозғалтқыштарды және т. б. жеткізу.</w:t>
      </w:r>
    </w:p>
    <w:p w:rsidR="00BF2468" w:rsidRPr="00BF2468" w:rsidRDefault="00BF2468" w:rsidP="00324F5C">
      <w:pPr>
        <w:spacing w:after="0" w:line="240" w:lineRule="auto"/>
        <w:jc w:val="both"/>
        <w:rPr>
          <w:rFonts w:ascii="Times New Roman" w:hAnsi="Times New Roman" w:cs="Times New Roman"/>
          <w:sz w:val="28"/>
          <w:szCs w:val="28"/>
        </w:rPr>
      </w:pPr>
      <w:r w:rsidRPr="00BF2468">
        <w:rPr>
          <w:rFonts w:ascii="Times New Roman" w:hAnsi="Times New Roman" w:cs="Times New Roman"/>
          <w:sz w:val="28"/>
          <w:szCs w:val="28"/>
        </w:rPr>
        <w:t xml:space="preserve">Озық технологиялары, заманауи мамандандырылған жабдықтары және жоғары білікті персоналы бар сервистік </w:t>
      </w:r>
      <w:proofErr w:type="gramStart"/>
      <w:r w:rsidRPr="00BF2468">
        <w:rPr>
          <w:rFonts w:ascii="Times New Roman" w:hAnsi="Times New Roman" w:cs="Times New Roman"/>
          <w:sz w:val="28"/>
          <w:szCs w:val="28"/>
        </w:rPr>
        <w:t>к</w:t>
      </w:r>
      <w:proofErr w:type="gramEnd"/>
      <w:r w:rsidRPr="00BF2468">
        <w:rPr>
          <w:rFonts w:ascii="Times New Roman" w:hAnsi="Times New Roman" w:cs="Times New Roman"/>
          <w:sz w:val="28"/>
          <w:szCs w:val="28"/>
        </w:rPr>
        <w:t>әсіпорындарды тарту сапа мен коммерциялық жылдамдықты айтарлықтай арттыруға мүмкіндік береді</w:t>
      </w:r>
    </w:p>
    <w:p w:rsidR="00BF2468" w:rsidRPr="00BF2468" w:rsidRDefault="00BF2468" w:rsidP="00324F5C">
      <w:pPr>
        <w:spacing w:after="0" w:line="240" w:lineRule="auto"/>
        <w:jc w:val="both"/>
        <w:rPr>
          <w:rFonts w:ascii="Times New Roman" w:hAnsi="Times New Roman" w:cs="Times New Roman"/>
          <w:sz w:val="28"/>
          <w:szCs w:val="28"/>
        </w:rPr>
      </w:pPr>
      <w:r w:rsidRPr="00BF2468">
        <w:rPr>
          <w:rFonts w:ascii="Times New Roman" w:hAnsi="Times New Roman" w:cs="Times New Roman"/>
          <w:sz w:val="28"/>
          <w:szCs w:val="28"/>
        </w:rPr>
        <w:t>ұңғымаларды салу (бағаналардың герметикалығын және оқпанның жобалық траекториясын қамтамасыз ету, берілген бұ</w:t>
      </w:r>
      <w:proofErr w:type="gramStart"/>
      <w:r w:rsidRPr="00BF2468">
        <w:rPr>
          <w:rFonts w:ascii="Times New Roman" w:hAnsi="Times New Roman" w:cs="Times New Roman"/>
          <w:sz w:val="28"/>
          <w:szCs w:val="28"/>
        </w:rPr>
        <w:t>р</w:t>
      </w:r>
      <w:proofErr w:type="gramEnd"/>
      <w:r w:rsidRPr="00BF2468">
        <w:rPr>
          <w:rFonts w:ascii="Times New Roman" w:hAnsi="Times New Roman" w:cs="Times New Roman"/>
          <w:sz w:val="28"/>
          <w:szCs w:val="28"/>
        </w:rPr>
        <w:t>ғылау көлемі кезінде Бұрғылау станоктарының санын азайту, ұңғымалардың жобалық дебитіне қол жеткізу және т.б.). Бірақ бұл ретте мердігерлердің өзара іс — қимылын қамтамасыз ету, ұңғымаларды салуға арналған Жобаларды басқару және іске асыруды бақылау үшін бұ</w:t>
      </w:r>
      <w:proofErr w:type="gramStart"/>
      <w:r w:rsidRPr="00BF2468">
        <w:rPr>
          <w:rFonts w:ascii="Times New Roman" w:hAnsi="Times New Roman" w:cs="Times New Roman"/>
          <w:sz w:val="28"/>
          <w:szCs w:val="28"/>
        </w:rPr>
        <w:t>р</w:t>
      </w:r>
      <w:proofErr w:type="gramEnd"/>
      <w:r w:rsidRPr="00BF2468">
        <w:rPr>
          <w:rFonts w:ascii="Times New Roman" w:hAnsi="Times New Roman" w:cs="Times New Roman"/>
          <w:sz w:val="28"/>
          <w:szCs w:val="28"/>
        </w:rPr>
        <w:t>ғылау супервайзингінің өзіндік құрылымын құруға және сыртқы сервис-бұрғылау супервайзингінің қызметтерін пайдалануға мәжбүр болған Тапсырыс берушінің басшылығына жүктеме артады.</w:t>
      </w:r>
    </w:p>
    <w:p w:rsidR="00BF2468" w:rsidRPr="00BF2468" w:rsidRDefault="00BF2468" w:rsidP="00324F5C">
      <w:pPr>
        <w:spacing w:after="0" w:line="240" w:lineRule="auto"/>
        <w:jc w:val="both"/>
        <w:rPr>
          <w:rFonts w:ascii="Times New Roman" w:hAnsi="Times New Roman" w:cs="Times New Roman"/>
          <w:sz w:val="28"/>
          <w:szCs w:val="28"/>
        </w:rPr>
      </w:pPr>
      <w:r w:rsidRPr="00BF2468">
        <w:rPr>
          <w:rFonts w:ascii="Times New Roman" w:hAnsi="Times New Roman" w:cs="Times New Roman"/>
          <w:sz w:val="28"/>
          <w:szCs w:val="28"/>
        </w:rPr>
        <w:t>Бөлек сервис-сапаны арттыруға бағытталған қызмет тү</w:t>
      </w:r>
      <w:proofErr w:type="gramStart"/>
      <w:r w:rsidRPr="00BF2468">
        <w:rPr>
          <w:rFonts w:ascii="Times New Roman" w:hAnsi="Times New Roman" w:cs="Times New Roman"/>
          <w:sz w:val="28"/>
          <w:szCs w:val="28"/>
        </w:rPr>
        <w:t>р</w:t>
      </w:r>
      <w:proofErr w:type="gramEnd"/>
      <w:r w:rsidRPr="00BF2468">
        <w:rPr>
          <w:rFonts w:ascii="Times New Roman" w:hAnsi="Times New Roman" w:cs="Times New Roman"/>
          <w:sz w:val="28"/>
          <w:szCs w:val="28"/>
        </w:rPr>
        <w:t>і</w:t>
      </w:r>
      <w:r>
        <w:rPr>
          <w:rFonts w:ascii="Times New Roman" w:hAnsi="Times New Roman" w:cs="Times New Roman"/>
          <w:sz w:val="28"/>
          <w:szCs w:val="28"/>
        </w:rPr>
        <w:t xml:space="preserve"> </w:t>
      </w:r>
      <w:r w:rsidRPr="00BF2468">
        <w:rPr>
          <w:rFonts w:ascii="Times New Roman" w:hAnsi="Times New Roman" w:cs="Times New Roman"/>
          <w:sz w:val="28"/>
          <w:szCs w:val="28"/>
        </w:rPr>
        <w:t>ұңғымаларды салу бойынша мердігерлердің жұмысын үйлестіруді, мердігерлер көрсететін қызметтердің сапасы мен көлемін бағалауды супервайзингтік қызметке жүктейді. Ұңғымаларды салу барысында техникалық-технологиялық және басқару шешімдерін қабылдау бойынша супервайзердің құқықтары мен міндеттерінің шеңберін кеңейтеді, супервайзерге бұ</w:t>
      </w:r>
      <w:proofErr w:type="gramStart"/>
      <w:r w:rsidRPr="00BF2468">
        <w:rPr>
          <w:rFonts w:ascii="Times New Roman" w:hAnsi="Times New Roman" w:cs="Times New Roman"/>
          <w:sz w:val="28"/>
          <w:szCs w:val="28"/>
        </w:rPr>
        <w:t>р</w:t>
      </w:r>
      <w:proofErr w:type="gramEnd"/>
      <w:r w:rsidRPr="00BF2468">
        <w:rPr>
          <w:rFonts w:ascii="Times New Roman" w:hAnsi="Times New Roman" w:cs="Times New Roman"/>
          <w:sz w:val="28"/>
          <w:szCs w:val="28"/>
        </w:rPr>
        <w:t>ғылау бригадасының өнімсіз уақыты мен тоқтап қалуы, жұмыстарды орындау процесінде материалдық-техникалық ресурстардың (МТР) шығыны үшін жауапкершілік жүктейді.</w:t>
      </w:r>
    </w:p>
    <w:p w:rsidR="00156124" w:rsidRDefault="007353E5" w:rsidP="00324F5C">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Бақылау сұрақтары:</w:t>
      </w:r>
    </w:p>
    <w:p w:rsidR="007353E5" w:rsidRPr="007353E5" w:rsidRDefault="007353E5" w:rsidP="00324F5C">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1.</w:t>
      </w:r>
      <w:r w:rsidRPr="007353E5">
        <w:rPr>
          <w:rFonts w:ascii="Times New Roman" w:hAnsi="Times New Roman" w:cs="Times New Roman"/>
          <w:b/>
          <w:sz w:val="28"/>
          <w:szCs w:val="28"/>
          <w:lang w:val="kk-KZ"/>
        </w:rPr>
        <w:t xml:space="preserve"> Ұңғымалардың құрылысын ұйымдастыру.</w:t>
      </w:r>
    </w:p>
    <w:p w:rsidR="007353E5" w:rsidRPr="007353E5" w:rsidRDefault="007353E5" w:rsidP="00324F5C">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2.</w:t>
      </w:r>
      <w:r w:rsidRPr="007353E5">
        <w:rPr>
          <w:rFonts w:ascii="Times New Roman" w:hAnsi="Times New Roman" w:cs="Times New Roman"/>
          <w:b/>
          <w:sz w:val="28"/>
          <w:szCs w:val="28"/>
          <w:lang w:val="kk-KZ"/>
        </w:rPr>
        <w:t xml:space="preserve"> Ұңғымаларды салуға бас мердігерлік </w:t>
      </w:r>
    </w:p>
    <w:p w:rsidR="007353E5" w:rsidRDefault="007353E5" w:rsidP="00324F5C">
      <w:pPr>
        <w:spacing w:after="0" w:line="240" w:lineRule="auto"/>
        <w:jc w:val="both"/>
        <w:rPr>
          <w:rFonts w:ascii="Times New Roman" w:hAnsi="Times New Roman" w:cs="Times New Roman"/>
          <w:b/>
          <w:sz w:val="28"/>
          <w:szCs w:val="28"/>
          <w:lang w:val="kk-KZ"/>
        </w:rPr>
      </w:pPr>
    </w:p>
    <w:p w:rsidR="00F6295E" w:rsidRDefault="00893DBC" w:rsidP="00324F5C">
      <w:pPr>
        <w:spacing w:after="0" w:line="240" w:lineRule="auto"/>
        <w:ind w:firstLine="709"/>
        <w:jc w:val="both"/>
        <w:rPr>
          <w:rFonts w:ascii="Times New Roman" w:hAnsi="Times New Roman" w:cs="Times New Roman"/>
          <w:b/>
          <w:sz w:val="28"/>
          <w:szCs w:val="28"/>
          <w:lang w:val="kk-KZ"/>
        </w:rPr>
      </w:pPr>
      <w:r w:rsidRPr="00265C99">
        <w:rPr>
          <w:rFonts w:ascii="Times New Roman" w:hAnsi="Times New Roman" w:cs="Times New Roman"/>
          <w:b/>
          <w:sz w:val="28"/>
          <w:szCs w:val="28"/>
          <w:lang w:val="kk-KZ"/>
        </w:rPr>
        <w:t>№</w:t>
      </w:r>
      <w:r w:rsidR="00EE24A9" w:rsidRPr="00265C99">
        <w:rPr>
          <w:rFonts w:ascii="Times New Roman" w:hAnsi="Times New Roman" w:cs="Times New Roman"/>
          <w:b/>
          <w:sz w:val="28"/>
          <w:szCs w:val="28"/>
          <w:lang w:val="kk-KZ"/>
        </w:rPr>
        <w:t>13</w:t>
      </w:r>
      <w:r w:rsidRPr="00265C99">
        <w:rPr>
          <w:rFonts w:ascii="Times New Roman" w:hAnsi="Times New Roman" w:cs="Times New Roman"/>
          <w:b/>
          <w:sz w:val="28"/>
          <w:szCs w:val="28"/>
          <w:lang w:val="kk-KZ"/>
        </w:rPr>
        <w:t xml:space="preserve"> </w:t>
      </w:r>
      <w:r w:rsidR="00F6295E">
        <w:rPr>
          <w:rFonts w:ascii="Times New Roman" w:hAnsi="Times New Roman" w:cs="Times New Roman"/>
          <w:b/>
          <w:sz w:val="28"/>
          <w:szCs w:val="28"/>
          <w:lang w:val="kk-KZ"/>
        </w:rPr>
        <w:t xml:space="preserve">Дәріс </w:t>
      </w:r>
      <w:r w:rsidR="00F6295E" w:rsidRPr="00286FD6">
        <w:rPr>
          <w:rFonts w:ascii="Times New Roman" w:hAnsi="Times New Roman" w:cs="Times New Roman"/>
          <w:b/>
          <w:sz w:val="28"/>
          <w:szCs w:val="28"/>
          <w:lang w:val="kk-KZ"/>
        </w:rPr>
        <w:t>Бұрғылау супервайзерлерінің есептілігі.</w:t>
      </w:r>
    </w:p>
    <w:p w:rsidR="007353E5" w:rsidRDefault="007353E5" w:rsidP="00324F5C">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Дәріс жоспары:</w:t>
      </w:r>
      <w:r w:rsidR="007E6B36">
        <w:rPr>
          <w:rFonts w:ascii="Times New Roman" w:hAnsi="Times New Roman" w:cs="Times New Roman"/>
          <w:b/>
          <w:sz w:val="28"/>
          <w:szCs w:val="28"/>
          <w:lang w:val="kk-KZ"/>
        </w:rPr>
        <w:t>Бұрғылау супервайзерлігінің есебі.</w:t>
      </w:r>
    </w:p>
    <w:p w:rsidR="00F6295E" w:rsidRPr="00F6295E" w:rsidRDefault="00F6295E" w:rsidP="00324F5C">
      <w:pPr>
        <w:spacing w:after="0" w:line="240" w:lineRule="auto"/>
        <w:ind w:firstLine="709"/>
        <w:jc w:val="both"/>
        <w:rPr>
          <w:rFonts w:ascii="Times New Roman" w:hAnsi="Times New Roman" w:cs="Times New Roman"/>
          <w:sz w:val="28"/>
          <w:szCs w:val="28"/>
          <w:lang w:val="kk-KZ"/>
        </w:rPr>
      </w:pPr>
      <w:r w:rsidRPr="00F6295E">
        <w:rPr>
          <w:rFonts w:ascii="Times New Roman" w:hAnsi="Times New Roman" w:cs="Times New Roman"/>
          <w:sz w:val="28"/>
          <w:szCs w:val="28"/>
          <w:lang w:val="kk-KZ"/>
        </w:rPr>
        <w:t>Бұрғылау супервайзерінің басты міндеті талап етілетін нысанға сәйкес регламенттік уақытта есептілікті ұсыну болып табылады:</w:t>
      </w:r>
    </w:p>
    <w:p w:rsidR="00F6295E" w:rsidRPr="00F6295E" w:rsidRDefault="00F6295E" w:rsidP="00324F5C">
      <w:pPr>
        <w:spacing w:after="0" w:line="240" w:lineRule="auto"/>
        <w:jc w:val="both"/>
        <w:rPr>
          <w:rFonts w:ascii="Times New Roman" w:hAnsi="Times New Roman" w:cs="Times New Roman"/>
          <w:sz w:val="28"/>
          <w:szCs w:val="28"/>
          <w:lang w:val="kk-KZ"/>
        </w:rPr>
      </w:pPr>
      <w:r w:rsidRPr="00F6295E">
        <w:rPr>
          <w:rFonts w:ascii="Times New Roman" w:hAnsi="Times New Roman" w:cs="Times New Roman"/>
          <w:sz w:val="28"/>
          <w:szCs w:val="28"/>
          <w:lang w:val="kk-KZ"/>
        </w:rPr>
        <w:t>1. Тәуліктік есеп-супервайзердің кәсібилік деңгейін, оның жұмысқа және орындаушылық тәртіпке қатынасын сипаттайтын ресми құжат 7:00-ге дейін жіберіледі. Тәуліктік есеп бойынша супервайзингтік кәсіпорын мен Тапсырыс беруші бұрғылау супервайзерінің біліктілігін оның орындалатын жұмыстарға сәйкестігі және жауапкершілік деңгейі тұрғысынан бағалайды.</w:t>
      </w:r>
    </w:p>
    <w:p w:rsidR="00F6295E" w:rsidRPr="00F6295E" w:rsidRDefault="00F6295E" w:rsidP="00324F5C">
      <w:pPr>
        <w:spacing w:after="0" w:line="240" w:lineRule="auto"/>
        <w:jc w:val="both"/>
        <w:rPr>
          <w:rFonts w:ascii="Times New Roman" w:hAnsi="Times New Roman" w:cs="Times New Roman"/>
          <w:sz w:val="28"/>
          <w:szCs w:val="28"/>
        </w:rPr>
      </w:pPr>
      <w:r w:rsidRPr="00F6295E">
        <w:rPr>
          <w:rFonts w:ascii="Times New Roman" w:hAnsi="Times New Roman" w:cs="Times New Roman"/>
          <w:sz w:val="28"/>
          <w:szCs w:val="28"/>
          <w:lang w:val="kk-KZ"/>
        </w:rPr>
        <w:t xml:space="preserve">2. Жедел жиынтық 05:00, 15:00 және 23:00-ге тапсырыс берушінің супервайзингтік кәсіпорны мен УСБ электрондық мекенжайларына жіберіледі. Хаттың тақырыбында қысқаша мәлімет жіберген кезде бұтаның реттік нөмірін көрсету қажет, мысалы: қысқаша мазмұны к-604 пзр SLE 1001. </w:t>
      </w:r>
      <w:r w:rsidRPr="00F6295E">
        <w:rPr>
          <w:rFonts w:ascii="Times New Roman" w:hAnsi="Times New Roman" w:cs="Times New Roman"/>
          <w:sz w:val="28"/>
          <w:szCs w:val="28"/>
        </w:rPr>
        <w:t>Файлды жалпы конспекттегі реттілікке сәйкес атау керек.</w:t>
      </w:r>
    </w:p>
    <w:p w:rsidR="00F6295E" w:rsidRPr="00F6295E" w:rsidRDefault="00F6295E" w:rsidP="00324F5C">
      <w:pPr>
        <w:spacing w:after="0" w:line="240" w:lineRule="auto"/>
        <w:jc w:val="both"/>
        <w:rPr>
          <w:rFonts w:ascii="Times New Roman" w:hAnsi="Times New Roman" w:cs="Times New Roman"/>
          <w:sz w:val="28"/>
          <w:szCs w:val="28"/>
        </w:rPr>
      </w:pPr>
      <w:r w:rsidRPr="00F6295E">
        <w:rPr>
          <w:rFonts w:ascii="Times New Roman" w:hAnsi="Times New Roman" w:cs="Times New Roman"/>
          <w:sz w:val="28"/>
          <w:szCs w:val="28"/>
        </w:rPr>
        <w:t xml:space="preserve">3. Аяқталған ұңғыма туралы есеп бұрғылау аяқталғаннан кейінгі екінші күні супервайзингтік </w:t>
      </w:r>
      <w:proofErr w:type="gramStart"/>
      <w:r w:rsidRPr="00F6295E">
        <w:rPr>
          <w:rFonts w:ascii="Times New Roman" w:hAnsi="Times New Roman" w:cs="Times New Roman"/>
          <w:sz w:val="28"/>
          <w:szCs w:val="28"/>
        </w:rPr>
        <w:t>к</w:t>
      </w:r>
      <w:proofErr w:type="gramEnd"/>
      <w:r w:rsidRPr="00F6295E">
        <w:rPr>
          <w:rFonts w:ascii="Times New Roman" w:hAnsi="Times New Roman" w:cs="Times New Roman"/>
          <w:sz w:val="28"/>
          <w:szCs w:val="28"/>
        </w:rPr>
        <w:t>әсіпорын ББ және ҚББ мек</w:t>
      </w:r>
      <w:r w:rsidR="007E6B36">
        <w:rPr>
          <w:rFonts w:ascii="Times New Roman" w:hAnsi="Times New Roman" w:cs="Times New Roman"/>
          <w:sz w:val="28"/>
          <w:szCs w:val="28"/>
        </w:rPr>
        <w:t>енжайларына жіберіледі. Туралы-</w:t>
      </w:r>
      <w:r w:rsidRPr="00F6295E">
        <w:rPr>
          <w:rFonts w:ascii="Times New Roman" w:hAnsi="Times New Roman" w:cs="Times New Roman"/>
          <w:sz w:val="28"/>
          <w:szCs w:val="28"/>
        </w:rPr>
        <w:t>ұңғыма бойынша аралық есеп әр бейсенбі сайын, оның ішінде мұнара монтаждау жұмыстары (ЖМР) кезінде ұқсас мекенжайларға жіберіледі.</w:t>
      </w:r>
    </w:p>
    <w:p w:rsidR="00F6295E" w:rsidRPr="00F6295E" w:rsidRDefault="00F6295E" w:rsidP="00324F5C">
      <w:pPr>
        <w:spacing w:after="0" w:line="240" w:lineRule="auto"/>
        <w:ind w:firstLine="851"/>
        <w:jc w:val="both"/>
        <w:rPr>
          <w:rFonts w:ascii="Times New Roman" w:hAnsi="Times New Roman" w:cs="Times New Roman"/>
          <w:sz w:val="28"/>
          <w:szCs w:val="28"/>
        </w:rPr>
      </w:pPr>
      <w:r w:rsidRPr="00F6295E">
        <w:rPr>
          <w:rFonts w:ascii="Times New Roman" w:hAnsi="Times New Roman" w:cs="Times New Roman"/>
          <w:sz w:val="28"/>
          <w:szCs w:val="28"/>
        </w:rPr>
        <w:t>Құрылыста аяқталған ұңғыма туралы есеп толығымен және уақтылы толтырылуы керек, тізім бойынша құжаттар сканерленуі керек (көлемді азайту үшін 150 dpi) және есепке енгізілуі керек (</w:t>
      </w:r>
      <w:proofErr w:type="gramStart"/>
      <w:r w:rsidRPr="00F6295E">
        <w:rPr>
          <w:rFonts w:ascii="Times New Roman" w:hAnsi="Times New Roman" w:cs="Times New Roman"/>
          <w:sz w:val="28"/>
          <w:szCs w:val="28"/>
        </w:rPr>
        <w:t>р</w:t>
      </w:r>
      <w:proofErr w:type="gramEnd"/>
      <w:r w:rsidRPr="00F6295E">
        <w:rPr>
          <w:rFonts w:ascii="Times New Roman" w:hAnsi="Times New Roman" w:cs="Times New Roman"/>
          <w:sz w:val="28"/>
          <w:szCs w:val="28"/>
        </w:rPr>
        <w:t xml:space="preserve">ұқсат етілген көлем 10 Мб-тан аспайды, әйтпесе бөліктерге бөлінеді). Орындалған есеп негізінде Тапсырыс беруші мердігер </w:t>
      </w:r>
      <w:proofErr w:type="gramStart"/>
      <w:r w:rsidRPr="00F6295E">
        <w:rPr>
          <w:rFonts w:ascii="Times New Roman" w:hAnsi="Times New Roman" w:cs="Times New Roman"/>
          <w:sz w:val="28"/>
          <w:szCs w:val="28"/>
        </w:rPr>
        <w:t>к</w:t>
      </w:r>
      <w:proofErr w:type="gramEnd"/>
      <w:r w:rsidRPr="00F6295E">
        <w:rPr>
          <w:rFonts w:ascii="Times New Roman" w:hAnsi="Times New Roman" w:cs="Times New Roman"/>
          <w:sz w:val="28"/>
          <w:szCs w:val="28"/>
        </w:rPr>
        <w:t>әсіпорындардың көлемін жабады, мысалы: геофизикалық партияның жұмыс уақыты, химиялық реагенттердің шығыны, қашауларды өңдеу және т. б.</w:t>
      </w:r>
    </w:p>
    <w:p w:rsidR="00F6295E" w:rsidRPr="00F6295E" w:rsidRDefault="00F6295E" w:rsidP="00324F5C">
      <w:pPr>
        <w:spacing w:after="0" w:line="240" w:lineRule="auto"/>
        <w:jc w:val="both"/>
        <w:rPr>
          <w:rFonts w:ascii="Times New Roman" w:hAnsi="Times New Roman" w:cs="Times New Roman"/>
          <w:sz w:val="28"/>
          <w:szCs w:val="28"/>
        </w:rPr>
      </w:pPr>
      <w:r w:rsidRPr="00F6295E">
        <w:rPr>
          <w:rFonts w:ascii="Times New Roman" w:hAnsi="Times New Roman" w:cs="Times New Roman"/>
          <w:sz w:val="28"/>
          <w:szCs w:val="28"/>
        </w:rPr>
        <w:t>4. Аралық есеп ә</w:t>
      </w:r>
      <w:proofErr w:type="gramStart"/>
      <w:r w:rsidRPr="00F6295E">
        <w:rPr>
          <w:rFonts w:ascii="Times New Roman" w:hAnsi="Times New Roman" w:cs="Times New Roman"/>
          <w:sz w:val="28"/>
          <w:szCs w:val="28"/>
        </w:rPr>
        <w:t>р</w:t>
      </w:r>
      <w:proofErr w:type="gramEnd"/>
      <w:r w:rsidRPr="00F6295E">
        <w:rPr>
          <w:rFonts w:ascii="Times New Roman" w:hAnsi="Times New Roman" w:cs="Times New Roman"/>
          <w:sz w:val="28"/>
          <w:szCs w:val="28"/>
        </w:rPr>
        <w:t xml:space="preserve"> бейсенбіде жіберіледі.</w:t>
      </w:r>
    </w:p>
    <w:p w:rsidR="00F6295E" w:rsidRPr="00F6295E" w:rsidRDefault="00F6295E" w:rsidP="00324F5C">
      <w:pPr>
        <w:spacing w:after="0" w:line="240" w:lineRule="auto"/>
        <w:jc w:val="both"/>
        <w:rPr>
          <w:rFonts w:ascii="Times New Roman" w:hAnsi="Times New Roman" w:cs="Times New Roman"/>
          <w:sz w:val="28"/>
          <w:szCs w:val="28"/>
        </w:rPr>
      </w:pPr>
      <w:r w:rsidRPr="00F6295E">
        <w:rPr>
          <w:rFonts w:ascii="Times New Roman" w:hAnsi="Times New Roman" w:cs="Times New Roman"/>
          <w:sz w:val="28"/>
          <w:szCs w:val="28"/>
        </w:rPr>
        <w:t>5. Қорытынды есеп ұңғыманы бұ</w:t>
      </w:r>
      <w:proofErr w:type="gramStart"/>
      <w:r w:rsidRPr="00F6295E">
        <w:rPr>
          <w:rFonts w:ascii="Times New Roman" w:hAnsi="Times New Roman" w:cs="Times New Roman"/>
          <w:sz w:val="28"/>
          <w:szCs w:val="28"/>
        </w:rPr>
        <w:t>р</w:t>
      </w:r>
      <w:proofErr w:type="gramEnd"/>
      <w:r w:rsidRPr="00F6295E">
        <w:rPr>
          <w:rFonts w:ascii="Times New Roman" w:hAnsi="Times New Roman" w:cs="Times New Roman"/>
          <w:sz w:val="28"/>
          <w:szCs w:val="28"/>
        </w:rPr>
        <w:t>ғылау аяқталғаннан кейін үшінші күні жіберіледі.</w:t>
      </w:r>
    </w:p>
    <w:p w:rsidR="00F6295E" w:rsidRPr="00F6295E" w:rsidRDefault="00F6295E" w:rsidP="00324F5C">
      <w:pPr>
        <w:spacing w:after="0" w:line="240" w:lineRule="auto"/>
        <w:jc w:val="both"/>
        <w:rPr>
          <w:rFonts w:ascii="Times New Roman" w:hAnsi="Times New Roman" w:cs="Times New Roman"/>
          <w:sz w:val="28"/>
          <w:szCs w:val="28"/>
        </w:rPr>
      </w:pPr>
      <w:r w:rsidRPr="00F6295E">
        <w:rPr>
          <w:rFonts w:ascii="Times New Roman" w:hAnsi="Times New Roman" w:cs="Times New Roman"/>
          <w:sz w:val="28"/>
          <w:szCs w:val="28"/>
        </w:rPr>
        <w:t>6. Сервистік мердігерлердің тә</w:t>
      </w:r>
      <w:proofErr w:type="gramStart"/>
      <w:r w:rsidRPr="00F6295E">
        <w:rPr>
          <w:rFonts w:ascii="Times New Roman" w:hAnsi="Times New Roman" w:cs="Times New Roman"/>
          <w:sz w:val="28"/>
          <w:szCs w:val="28"/>
        </w:rPr>
        <w:t>ул</w:t>
      </w:r>
      <w:proofErr w:type="gramEnd"/>
      <w:r w:rsidRPr="00F6295E">
        <w:rPr>
          <w:rFonts w:ascii="Times New Roman" w:hAnsi="Times New Roman" w:cs="Times New Roman"/>
          <w:sz w:val="28"/>
          <w:szCs w:val="28"/>
        </w:rPr>
        <w:t>іктік баянаттарына бұрғылау супервайзері міндетті түрде бұрыштама қояды. Уақыт балансы GTI операторы ұсынатын мәліметтер негізінде жасалады (уақыт</w:t>
      </w:r>
      <w:r w:rsidR="007E6B36">
        <w:rPr>
          <w:rFonts w:ascii="Times New Roman" w:hAnsi="Times New Roman" w:cs="Times New Roman"/>
          <w:sz w:val="28"/>
          <w:szCs w:val="28"/>
        </w:rPr>
        <w:t>, өнімділік / өнімсіз уақыт,</w:t>
      </w:r>
      <w:r w:rsidR="007E6B36">
        <w:rPr>
          <w:rFonts w:ascii="Times New Roman" w:hAnsi="Times New Roman" w:cs="Times New Roman"/>
          <w:sz w:val="28"/>
          <w:szCs w:val="28"/>
          <w:lang w:val="kk-KZ"/>
        </w:rPr>
        <w:t xml:space="preserve"> </w:t>
      </w:r>
      <w:r w:rsidRPr="00F6295E">
        <w:rPr>
          <w:rFonts w:ascii="Times New Roman" w:hAnsi="Times New Roman" w:cs="Times New Roman"/>
          <w:sz w:val="28"/>
          <w:szCs w:val="28"/>
        </w:rPr>
        <w:t>баланс, жұмыстардың хронометражындағы сипаттама), бағ</w:t>
      </w:r>
      <w:proofErr w:type="gramStart"/>
      <w:r w:rsidRPr="00F6295E">
        <w:rPr>
          <w:rFonts w:ascii="Times New Roman" w:hAnsi="Times New Roman" w:cs="Times New Roman"/>
          <w:sz w:val="28"/>
          <w:szCs w:val="28"/>
        </w:rPr>
        <w:t>дарлама</w:t>
      </w:r>
      <w:proofErr w:type="gramEnd"/>
      <w:r w:rsidRPr="00F6295E">
        <w:rPr>
          <w:rFonts w:ascii="Times New Roman" w:hAnsi="Times New Roman" w:cs="Times New Roman"/>
          <w:sz w:val="28"/>
          <w:szCs w:val="28"/>
        </w:rPr>
        <w:t>ға сәйкес химия шығысы, бекітілгенге сәйкес тампонаждық жұмыстарды жүргізу кезін</w:t>
      </w:r>
      <w:r w:rsidR="007E6B36">
        <w:rPr>
          <w:rFonts w:ascii="Times New Roman" w:hAnsi="Times New Roman" w:cs="Times New Roman"/>
          <w:sz w:val="28"/>
          <w:szCs w:val="28"/>
        </w:rPr>
        <w:t>де цемент пен реагенттер шығыны</w:t>
      </w:r>
      <w:r w:rsidR="007E6B36">
        <w:rPr>
          <w:rFonts w:ascii="Times New Roman" w:hAnsi="Times New Roman" w:cs="Times New Roman"/>
          <w:sz w:val="28"/>
          <w:szCs w:val="28"/>
          <w:lang w:val="kk-KZ"/>
        </w:rPr>
        <w:t xml:space="preserve"> </w:t>
      </w:r>
      <w:r w:rsidRPr="00F6295E">
        <w:rPr>
          <w:rFonts w:ascii="Times New Roman" w:hAnsi="Times New Roman" w:cs="Times New Roman"/>
          <w:sz w:val="28"/>
          <w:szCs w:val="28"/>
        </w:rPr>
        <w:t>жоспар.</w:t>
      </w:r>
    </w:p>
    <w:p w:rsidR="00F6295E" w:rsidRPr="00F6295E" w:rsidRDefault="00F6295E" w:rsidP="00324F5C">
      <w:pPr>
        <w:spacing w:after="0" w:line="240" w:lineRule="auto"/>
        <w:ind w:firstLine="709"/>
        <w:jc w:val="both"/>
        <w:rPr>
          <w:rFonts w:ascii="Times New Roman" w:hAnsi="Times New Roman" w:cs="Times New Roman"/>
          <w:sz w:val="28"/>
          <w:szCs w:val="28"/>
        </w:rPr>
      </w:pPr>
      <w:r w:rsidRPr="00F6295E">
        <w:rPr>
          <w:rFonts w:ascii="Times New Roman" w:hAnsi="Times New Roman" w:cs="Times New Roman"/>
          <w:sz w:val="28"/>
          <w:szCs w:val="28"/>
        </w:rPr>
        <w:t>Бұ</w:t>
      </w:r>
      <w:proofErr w:type="gramStart"/>
      <w:r w:rsidRPr="00F6295E">
        <w:rPr>
          <w:rFonts w:ascii="Times New Roman" w:hAnsi="Times New Roman" w:cs="Times New Roman"/>
          <w:sz w:val="28"/>
          <w:szCs w:val="28"/>
        </w:rPr>
        <w:t>р</w:t>
      </w:r>
      <w:proofErr w:type="gramEnd"/>
      <w:r w:rsidRPr="00F6295E">
        <w:rPr>
          <w:rFonts w:ascii="Times New Roman" w:hAnsi="Times New Roman" w:cs="Times New Roman"/>
          <w:sz w:val="28"/>
          <w:szCs w:val="28"/>
        </w:rPr>
        <w:t>ғылау бойынша мердігердің, ҰӘҚ, ерітінді сервисінің және т. б. тәуліктік баянаттарын мұқият қарап шығу, өнімсіз уақыт (ҰӘҚ) жағдайында-</w:t>
      </w:r>
    </w:p>
    <w:p w:rsidR="00F6295E" w:rsidRPr="00F6295E" w:rsidRDefault="00F6295E" w:rsidP="00324F5C">
      <w:pPr>
        <w:spacing w:after="0" w:line="240" w:lineRule="auto"/>
        <w:jc w:val="both"/>
        <w:rPr>
          <w:rFonts w:ascii="Times New Roman" w:hAnsi="Times New Roman" w:cs="Times New Roman"/>
          <w:sz w:val="28"/>
          <w:szCs w:val="28"/>
        </w:rPr>
      </w:pPr>
      <w:r w:rsidRPr="00F6295E">
        <w:rPr>
          <w:rFonts w:ascii="Times New Roman" w:hAnsi="Times New Roman" w:cs="Times New Roman"/>
          <w:sz w:val="28"/>
          <w:szCs w:val="28"/>
        </w:rPr>
        <w:lastRenderedPageBreak/>
        <w:t>кінә</w:t>
      </w:r>
      <w:proofErr w:type="gramStart"/>
      <w:r w:rsidRPr="00F6295E">
        <w:rPr>
          <w:rFonts w:ascii="Times New Roman" w:hAnsi="Times New Roman" w:cs="Times New Roman"/>
          <w:sz w:val="28"/>
          <w:szCs w:val="28"/>
        </w:rPr>
        <w:t>л</w:t>
      </w:r>
      <w:proofErr w:type="gramEnd"/>
      <w:r w:rsidRPr="00F6295E">
        <w:rPr>
          <w:rFonts w:ascii="Times New Roman" w:hAnsi="Times New Roman" w:cs="Times New Roman"/>
          <w:sz w:val="28"/>
          <w:szCs w:val="28"/>
        </w:rPr>
        <w:t>і жағын жазыңыз. Тә</w:t>
      </w:r>
      <w:proofErr w:type="gramStart"/>
      <w:r w:rsidRPr="00F6295E">
        <w:rPr>
          <w:rFonts w:ascii="Times New Roman" w:hAnsi="Times New Roman" w:cs="Times New Roman"/>
          <w:sz w:val="28"/>
          <w:szCs w:val="28"/>
        </w:rPr>
        <w:t>ул</w:t>
      </w:r>
      <w:proofErr w:type="gramEnd"/>
      <w:r w:rsidRPr="00F6295E">
        <w:rPr>
          <w:rFonts w:ascii="Times New Roman" w:hAnsi="Times New Roman" w:cs="Times New Roman"/>
          <w:sz w:val="28"/>
          <w:szCs w:val="28"/>
        </w:rPr>
        <w:t>ік сайын өнімділік уақытын (ПВ) және НПВ, жұмыстардың атауын және осы жұмыстар жүргізілетін мөлшерлемені көрсету.</w:t>
      </w:r>
    </w:p>
    <w:p w:rsidR="00F6295E" w:rsidRPr="00F6295E" w:rsidRDefault="00F6295E" w:rsidP="00324F5C">
      <w:pPr>
        <w:spacing w:after="0" w:line="240" w:lineRule="auto"/>
        <w:ind w:firstLine="709"/>
        <w:jc w:val="both"/>
        <w:rPr>
          <w:rFonts w:ascii="Times New Roman" w:hAnsi="Times New Roman" w:cs="Times New Roman"/>
          <w:sz w:val="28"/>
          <w:szCs w:val="28"/>
        </w:rPr>
      </w:pPr>
      <w:r w:rsidRPr="00F6295E">
        <w:rPr>
          <w:rFonts w:ascii="Times New Roman" w:hAnsi="Times New Roman" w:cs="Times New Roman"/>
          <w:sz w:val="28"/>
          <w:szCs w:val="28"/>
        </w:rPr>
        <w:t>Жұмыстарды штаттық жүргізу кезінде химиялық реагенттердің шығыны ешбі</w:t>
      </w:r>
      <w:proofErr w:type="gramStart"/>
      <w:r w:rsidRPr="00F6295E">
        <w:rPr>
          <w:rFonts w:ascii="Times New Roman" w:hAnsi="Times New Roman" w:cs="Times New Roman"/>
          <w:sz w:val="28"/>
          <w:szCs w:val="28"/>
        </w:rPr>
        <w:t>р</w:t>
      </w:r>
      <w:proofErr w:type="gramEnd"/>
      <w:r w:rsidRPr="00F6295E">
        <w:rPr>
          <w:rFonts w:ascii="Times New Roman" w:hAnsi="Times New Roman" w:cs="Times New Roman"/>
          <w:sz w:val="28"/>
          <w:szCs w:val="28"/>
        </w:rPr>
        <w:t xml:space="preserve"> жағдайда жобалық мөлшерден аспауға тиіс. Қосымша шығынға қол қоюдың орындылығы бұрғылау технологиялары және инжиниринг басқармасы (УТИБ) кураторларымен келісілуі керек. Супервайзер үшін бұл келісу акті</w:t>
      </w:r>
      <w:proofErr w:type="gramStart"/>
      <w:r w:rsidRPr="00F6295E">
        <w:rPr>
          <w:rFonts w:ascii="Times New Roman" w:hAnsi="Times New Roman" w:cs="Times New Roman"/>
          <w:sz w:val="28"/>
          <w:szCs w:val="28"/>
        </w:rPr>
        <w:t>ге қол</w:t>
      </w:r>
      <w:proofErr w:type="gramEnd"/>
      <w:r w:rsidRPr="00F6295E">
        <w:rPr>
          <w:rFonts w:ascii="Times New Roman" w:hAnsi="Times New Roman" w:cs="Times New Roman"/>
          <w:sz w:val="28"/>
          <w:szCs w:val="28"/>
        </w:rPr>
        <w:t xml:space="preserve"> қою үшін негіз болып табылады. Актіде жуу бағдарламасының жоспары, химиялық реагенттер туралы мәліметтер және </w:t>
      </w:r>
      <w:proofErr w:type="gramStart"/>
      <w:r w:rsidRPr="00F6295E">
        <w:rPr>
          <w:rFonts w:ascii="Times New Roman" w:hAnsi="Times New Roman" w:cs="Times New Roman"/>
          <w:sz w:val="28"/>
          <w:szCs w:val="28"/>
        </w:rPr>
        <w:t>на</w:t>
      </w:r>
      <w:proofErr w:type="gramEnd"/>
      <w:r w:rsidRPr="00F6295E">
        <w:rPr>
          <w:rFonts w:ascii="Times New Roman" w:hAnsi="Times New Roman" w:cs="Times New Roman"/>
          <w:sz w:val="28"/>
          <w:szCs w:val="28"/>
        </w:rPr>
        <w:t>қты шығын, артық шығынның негізі мен себебі болуы керек.</w:t>
      </w:r>
    </w:p>
    <w:p w:rsidR="00F6295E" w:rsidRPr="00F6295E" w:rsidRDefault="00F6295E" w:rsidP="00324F5C">
      <w:pPr>
        <w:spacing w:after="0" w:line="240" w:lineRule="auto"/>
        <w:jc w:val="both"/>
        <w:rPr>
          <w:rFonts w:ascii="Times New Roman" w:hAnsi="Times New Roman" w:cs="Times New Roman"/>
          <w:sz w:val="28"/>
          <w:szCs w:val="28"/>
        </w:rPr>
      </w:pPr>
      <w:r w:rsidRPr="00F6295E">
        <w:rPr>
          <w:rFonts w:ascii="Times New Roman" w:hAnsi="Times New Roman" w:cs="Times New Roman"/>
          <w:sz w:val="28"/>
          <w:szCs w:val="28"/>
        </w:rPr>
        <w:t>7. Қашықтан бұ</w:t>
      </w:r>
      <w:proofErr w:type="gramStart"/>
      <w:r w:rsidRPr="00F6295E">
        <w:rPr>
          <w:rFonts w:ascii="Times New Roman" w:hAnsi="Times New Roman" w:cs="Times New Roman"/>
          <w:sz w:val="28"/>
          <w:szCs w:val="28"/>
        </w:rPr>
        <w:t>р</w:t>
      </w:r>
      <w:proofErr w:type="gramEnd"/>
      <w:r w:rsidRPr="00F6295E">
        <w:rPr>
          <w:rFonts w:ascii="Times New Roman" w:hAnsi="Times New Roman" w:cs="Times New Roman"/>
          <w:sz w:val="28"/>
          <w:szCs w:val="28"/>
        </w:rPr>
        <w:t>ғылау мониторингі (ОӘБ) жүйесінің дұрыс және толық жұмыс істеуі үшін өтінім түрінде ресімделген және тиісті мекенжайларға жіберілген ақпаратты алдын ала 1-2 күн бұрын ұсыну қажет.</w:t>
      </w:r>
    </w:p>
    <w:p w:rsidR="00F6295E" w:rsidRPr="00F6295E" w:rsidRDefault="00F6295E" w:rsidP="00324F5C">
      <w:pPr>
        <w:spacing w:after="0" w:line="240" w:lineRule="auto"/>
        <w:jc w:val="both"/>
        <w:rPr>
          <w:rFonts w:ascii="Times New Roman" w:hAnsi="Times New Roman" w:cs="Times New Roman"/>
          <w:sz w:val="28"/>
          <w:szCs w:val="28"/>
        </w:rPr>
      </w:pPr>
      <w:r w:rsidRPr="00F6295E">
        <w:rPr>
          <w:rFonts w:ascii="Times New Roman" w:hAnsi="Times New Roman" w:cs="Times New Roman"/>
          <w:sz w:val="28"/>
          <w:szCs w:val="28"/>
        </w:rPr>
        <w:t>8. Сағат 07: 00-де Excel форматында көрсетілген электрондық файл бойынша мұрағатталған файлмен</w:t>
      </w:r>
    </w:p>
    <w:p w:rsidR="00F6295E" w:rsidRPr="00F6295E" w:rsidRDefault="00F6295E" w:rsidP="00324F5C">
      <w:pPr>
        <w:spacing w:after="0" w:line="240" w:lineRule="auto"/>
        <w:jc w:val="both"/>
        <w:rPr>
          <w:rFonts w:ascii="Times New Roman" w:hAnsi="Times New Roman" w:cs="Times New Roman"/>
          <w:sz w:val="28"/>
          <w:szCs w:val="28"/>
        </w:rPr>
      </w:pPr>
      <w:proofErr w:type="gramStart"/>
      <w:r w:rsidRPr="00F6295E">
        <w:rPr>
          <w:rFonts w:ascii="Times New Roman" w:hAnsi="Times New Roman" w:cs="Times New Roman"/>
          <w:sz w:val="28"/>
          <w:szCs w:val="28"/>
        </w:rPr>
        <w:t>мекенжайлар</w:t>
      </w:r>
      <w:proofErr w:type="gramEnd"/>
      <w:r w:rsidRPr="00F6295E">
        <w:rPr>
          <w:rFonts w:ascii="Times New Roman" w:hAnsi="Times New Roman" w:cs="Times New Roman"/>
          <w:sz w:val="28"/>
          <w:szCs w:val="28"/>
        </w:rPr>
        <w:t>ға келесі ақпарат жіберіледі:</w:t>
      </w:r>
    </w:p>
    <w:p w:rsidR="00F6295E" w:rsidRPr="00F6295E" w:rsidRDefault="00F6295E" w:rsidP="00324F5C">
      <w:pPr>
        <w:spacing w:after="0" w:line="240" w:lineRule="auto"/>
        <w:jc w:val="both"/>
        <w:rPr>
          <w:rFonts w:ascii="Times New Roman" w:hAnsi="Times New Roman" w:cs="Times New Roman"/>
          <w:sz w:val="28"/>
          <w:szCs w:val="28"/>
        </w:rPr>
      </w:pPr>
      <w:r w:rsidRPr="00F6295E">
        <w:rPr>
          <w:rFonts w:ascii="Times New Roman" w:hAnsi="Times New Roman" w:cs="Times New Roman"/>
          <w:sz w:val="28"/>
          <w:szCs w:val="28"/>
        </w:rPr>
        <w:t>- ГТИ тә</w:t>
      </w:r>
      <w:proofErr w:type="gramStart"/>
      <w:r w:rsidRPr="00F6295E">
        <w:rPr>
          <w:rFonts w:ascii="Times New Roman" w:hAnsi="Times New Roman" w:cs="Times New Roman"/>
          <w:sz w:val="28"/>
          <w:szCs w:val="28"/>
        </w:rPr>
        <w:t>ул</w:t>
      </w:r>
      <w:proofErr w:type="gramEnd"/>
      <w:r w:rsidRPr="00F6295E">
        <w:rPr>
          <w:rFonts w:ascii="Times New Roman" w:hAnsi="Times New Roman" w:cs="Times New Roman"/>
          <w:sz w:val="28"/>
          <w:szCs w:val="28"/>
        </w:rPr>
        <w:t>іктік есебі;</w:t>
      </w:r>
    </w:p>
    <w:p w:rsidR="00F6295E" w:rsidRPr="00F6295E" w:rsidRDefault="00F6295E" w:rsidP="00324F5C">
      <w:pPr>
        <w:spacing w:after="0" w:line="240" w:lineRule="auto"/>
        <w:jc w:val="both"/>
        <w:rPr>
          <w:rFonts w:ascii="Times New Roman" w:hAnsi="Times New Roman" w:cs="Times New Roman"/>
          <w:sz w:val="28"/>
          <w:szCs w:val="28"/>
        </w:rPr>
      </w:pPr>
      <w:r w:rsidRPr="00F6295E">
        <w:rPr>
          <w:rFonts w:ascii="Times New Roman" w:hAnsi="Times New Roman" w:cs="Times New Roman"/>
          <w:sz w:val="28"/>
          <w:szCs w:val="28"/>
        </w:rPr>
        <w:t>- бұ</w:t>
      </w:r>
      <w:proofErr w:type="gramStart"/>
      <w:r w:rsidRPr="00F6295E">
        <w:rPr>
          <w:rFonts w:ascii="Times New Roman" w:hAnsi="Times New Roman" w:cs="Times New Roman"/>
          <w:sz w:val="28"/>
          <w:szCs w:val="28"/>
        </w:rPr>
        <w:t>р</w:t>
      </w:r>
      <w:proofErr w:type="gramEnd"/>
      <w:r w:rsidRPr="00F6295E">
        <w:rPr>
          <w:rFonts w:ascii="Times New Roman" w:hAnsi="Times New Roman" w:cs="Times New Roman"/>
          <w:sz w:val="28"/>
          <w:szCs w:val="28"/>
        </w:rPr>
        <w:t>ғылау мердігерінің тәуліктік баянаты;</w:t>
      </w:r>
    </w:p>
    <w:p w:rsidR="00F6295E" w:rsidRPr="00F6295E" w:rsidRDefault="00F6295E" w:rsidP="00324F5C">
      <w:pPr>
        <w:spacing w:after="0" w:line="240" w:lineRule="auto"/>
        <w:jc w:val="both"/>
        <w:rPr>
          <w:rFonts w:ascii="Times New Roman" w:hAnsi="Times New Roman" w:cs="Times New Roman"/>
          <w:sz w:val="28"/>
          <w:szCs w:val="28"/>
        </w:rPr>
      </w:pPr>
      <w:r w:rsidRPr="00F6295E">
        <w:rPr>
          <w:rFonts w:ascii="Times New Roman" w:hAnsi="Times New Roman" w:cs="Times New Roman"/>
          <w:sz w:val="28"/>
          <w:szCs w:val="28"/>
        </w:rPr>
        <w:t>- мердігердің көлбеу-бағытталған бұ</w:t>
      </w:r>
      <w:proofErr w:type="gramStart"/>
      <w:r w:rsidRPr="00F6295E">
        <w:rPr>
          <w:rFonts w:ascii="Times New Roman" w:hAnsi="Times New Roman" w:cs="Times New Roman"/>
          <w:sz w:val="28"/>
          <w:szCs w:val="28"/>
        </w:rPr>
        <w:t>р</w:t>
      </w:r>
      <w:proofErr w:type="gramEnd"/>
      <w:r w:rsidRPr="00F6295E">
        <w:rPr>
          <w:rFonts w:ascii="Times New Roman" w:hAnsi="Times New Roman" w:cs="Times New Roman"/>
          <w:sz w:val="28"/>
          <w:szCs w:val="28"/>
        </w:rPr>
        <w:t>ғылау бойынша тәуліктік баянаты;</w:t>
      </w:r>
    </w:p>
    <w:p w:rsidR="00F6295E" w:rsidRPr="00F6295E" w:rsidRDefault="00F6295E" w:rsidP="00324F5C">
      <w:pPr>
        <w:spacing w:after="0" w:line="240" w:lineRule="auto"/>
        <w:jc w:val="both"/>
        <w:rPr>
          <w:rFonts w:ascii="Times New Roman" w:hAnsi="Times New Roman" w:cs="Times New Roman"/>
          <w:sz w:val="28"/>
          <w:szCs w:val="28"/>
        </w:rPr>
      </w:pPr>
      <w:r w:rsidRPr="00F6295E">
        <w:rPr>
          <w:rFonts w:ascii="Times New Roman" w:hAnsi="Times New Roman" w:cs="Times New Roman"/>
          <w:sz w:val="28"/>
          <w:szCs w:val="28"/>
        </w:rPr>
        <w:t>- бұ</w:t>
      </w:r>
      <w:proofErr w:type="gramStart"/>
      <w:r w:rsidRPr="00F6295E">
        <w:rPr>
          <w:rFonts w:ascii="Times New Roman" w:hAnsi="Times New Roman" w:cs="Times New Roman"/>
          <w:sz w:val="28"/>
          <w:szCs w:val="28"/>
        </w:rPr>
        <w:t>р</w:t>
      </w:r>
      <w:proofErr w:type="gramEnd"/>
      <w:r w:rsidRPr="00F6295E">
        <w:rPr>
          <w:rFonts w:ascii="Times New Roman" w:hAnsi="Times New Roman" w:cs="Times New Roman"/>
          <w:sz w:val="28"/>
          <w:szCs w:val="28"/>
        </w:rPr>
        <w:t>ғылау ерітінділері бойынша мердігердің тәуліктік баянаты;</w:t>
      </w:r>
    </w:p>
    <w:p w:rsidR="00F6295E" w:rsidRPr="00F6295E" w:rsidRDefault="00F6295E" w:rsidP="00324F5C">
      <w:pPr>
        <w:spacing w:after="0" w:line="240" w:lineRule="auto"/>
        <w:jc w:val="both"/>
        <w:rPr>
          <w:rFonts w:ascii="Times New Roman" w:hAnsi="Times New Roman" w:cs="Times New Roman"/>
          <w:sz w:val="28"/>
          <w:szCs w:val="28"/>
        </w:rPr>
      </w:pPr>
      <w:r w:rsidRPr="00F6295E">
        <w:rPr>
          <w:rFonts w:ascii="Times New Roman" w:hAnsi="Times New Roman" w:cs="Times New Roman"/>
          <w:sz w:val="28"/>
          <w:szCs w:val="28"/>
        </w:rPr>
        <w:t>- "тереңдік-күн</w:t>
      </w:r>
      <w:proofErr w:type="gramStart"/>
      <w:r w:rsidRPr="00F6295E">
        <w:rPr>
          <w:rFonts w:ascii="Times New Roman" w:hAnsi="Times New Roman" w:cs="Times New Roman"/>
          <w:sz w:val="28"/>
          <w:szCs w:val="28"/>
        </w:rPr>
        <w:t>"к</w:t>
      </w:r>
      <w:proofErr w:type="gramEnd"/>
      <w:r w:rsidRPr="00F6295E">
        <w:rPr>
          <w:rFonts w:ascii="Times New Roman" w:hAnsi="Times New Roman" w:cs="Times New Roman"/>
          <w:sz w:val="28"/>
          <w:szCs w:val="28"/>
        </w:rPr>
        <w:t>естесі;</w:t>
      </w:r>
    </w:p>
    <w:p w:rsidR="00F6295E" w:rsidRPr="00F6295E" w:rsidRDefault="00F6295E" w:rsidP="00324F5C">
      <w:pPr>
        <w:spacing w:after="0" w:line="240" w:lineRule="auto"/>
        <w:jc w:val="both"/>
        <w:rPr>
          <w:rFonts w:ascii="Times New Roman" w:hAnsi="Times New Roman" w:cs="Times New Roman"/>
          <w:sz w:val="28"/>
          <w:szCs w:val="28"/>
        </w:rPr>
      </w:pPr>
      <w:r w:rsidRPr="00F6295E">
        <w:rPr>
          <w:rFonts w:ascii="Times New Roman" w:hAnsi="Times New Roman" w:cs="Times New Roman"/>
          <w:sz w:val="28"/>
          <w:szCs w:val="28"/>
        </w:rPr>
        <w:t xml:space="preserve">- </w:t>
      </w:r>
      <w:proofErr w:type="gramStart"/>
      <w:r w:rsidRPr="00F6295E">
        <w:rPr>
          <w:rFonts w:ascii="Times New Roman" w:hAnsi="Times New Roman" w:cs="Times New Roman"/>
          <w:sz w:val="28"/>
          <w:szCs w:val="28"/>
        </w:rPr>
        <w:t>ж</w:t>
      </w:r>
      <w:proofErr w:type="gramEnd"/>
      <w:r w:rsidRPr="00F6295E">
        <w:rPr>
          <w:rFonts w:ascii="Times New Roman" w:hAnsi="Times New Roman" w:cs="Times New Roman"/>
          <w:sz w:val="28"/>
          <w:szCs w:val="28"/>
        </w:rPr>
        <w:t>ұмысты 7 күнге жоспарлау.</w:t>
      </w:r>
    </w:p>
    <w:p w:rsidR="00F6295E" w:rsidRPr="00F6295E" w:rsidRDefault="00F6295E" w:rsidP="00324F5C">
      <w:pPr>
        <w:spacing w:after="0" w:line="240" w:lineRule="auto"/>
        <w:jc w:val="both"/>
        <w:rPr>
          <w:rFonts w:ascii="Times New Roman" w:hAnsi="Times New Roman" w:cs="Times New Roman"/>
          <w:sz w:val="28"/>
          <w:szCs w:val="28"/>
        </w:rPr>
      </w:pPr>
      <w:r w:rsidRPr="00F6295E">
        <w:rPr>
          <w:rFonts w:ascii="Times New Roman" w:hAnsi="Times New Roman" w:cs="Times New Roman"/>
          <w:sz w:val="28"/>
          <w:szCs w:val="28"/>
        </w:rPr>
        <w:t>9. Апаттар, асқынулар және неке:</w:t>
      </w:r>
    </w:p>
    <w:p w:rsidR="00F6295E" w:rsidRPr="00F6295E" w:rsidRDefault="00F6295E" w:rsidP="00324F5C">
      <w:pPr>
        <w:spacing w:after="0" w:line="240" w:lineRule="auto"/>
        <w:ind w:firstLine="851"/>
        <w:jc w:val="both"/>
        <w:rPr>
          <w:rFonts w:ascii="Times New Roman" w:hAnsi="Times New Roman" w:cs="Times New Roman"/>
          <w:sz w:val="28"/>
          <w:szCs w:val="28"/>
        </w:rPr>
      </w:pPr>
      <w:r w:rsidRPr="00F6295E">
        <w:rPr>
          <w:rFonts w:ascii="Times New Roman" w:hAnsi="Times New Roman" w:cs="Times New Roman"/>
          <w:sz w:val="28"/>
          <w:szCs w:val="28"/>
        </w:rPr>
        <w:t>Стандартты емес жағдайлар туындаған кезде супервайзер таңертеңгі және кешкі (05:00 және 15:00-де) қорытындымен Word форматында апат бойын</w:t>
      </w:r>
      <w:r w:rsidR="007E6B36">
        <w:rPr>
          <w:rFonts w:ascii="Times New Roman" w:hAnsi="Times New Roman" w:cs="Times New Roman"/>
          <w:sz w:val="28"/>
          <w:szCs w:val="28"/>
        </w:rPr>
        <w:t xml:space="preserve">ша анықтама </w:t>
      </w:r>
      <w:proofErr w:type="gramStart"/>
      <w:r w:rsidR="007E6B36">
        <w:rPr>
          <w:rFonts w:ascii="Times New Roman" w:hAnsi="Times New Roman" w:cs="Times New Roman"/>
          <w:sz w:val="28"/>
          <w:szCs w:val="28"/>
        </w:rPr>
        <w:t>дайындау</w:t>
      </w:r>
      <w:proofErr w:type="gramEnd"/>
      <w:r w:rsidR="007E6B36">
        <w:rPr>
          <w:rFonts w:ascii="Times New Roman" w:hAnsi="Times New Roman" w:cs="Times New Roman"/>
          <w:sz w:val="28"/>
          <w:szCs w:val="28"/>
        </w:rPr>
        <w:t>ға міндетті</w:t>
      </w:r>
      <w:r w:rsidR="007E6B36">
        <w:rPr>
          <w:rFonts w:ascii="Times New Roman" w:hAnsi="Times New Roman" w:cs="Times New Roman"/>
          <w:sz w:val="28"/>
          <w:szCs w:val="28"/>
          <w:lang w:val="kk-KZ"/>
        </w:rPr>
        <w:t xml:space="preserve"> </w:t>
      </w:r>
      <w:r w:rsidRPr="00F6295E">
        <w:rPr>
          <w:rFonts w:ascii="Times New Roman" w:hAnsi="Times New Roman" w:cs="Times New Roman"/>
          <w:sz w:val="28"/>
          <w:szCs w:val="28"/>
        </w:rPr>
        <w:t>және көрсетілген электрондық мекен-жайларға жіберіңіз.</w:t>
      </w:r>
    </w:p>
    <w:p w:rsidR="00F6295E" w:rsidRPr="00E00A0B" w:rsidRDefault="007E6B36" w:rsidP="00324F5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F6295E" w:rsidRPr="00E00A0B">
        <w:rPr>
          <w:rFonts w:ascii="Times New Roman" w:hAnsi="Times New Roman" w:cs="Times New Roman"/>
          <w:sz w:val="28"/>
          <w:szCs w:val="28"/>
          <w:lang w:val="kk-KZ"/>
        </w:rPr>
        <w:t>Тапсырыс берушінің "Ұңғымаларды бұрғылау кезіндегі апаттарды тергеу" ЛНД сәйкес 24 сағат ішінде тергеу жөніндегі құжаттардың бастапқы тізбесін жинау қажет</w:t>
      </w:r>
      <w:r w:rsidR="00F6295E" w:rsidRPr="00F6295E">
        <w:rPr>
          <w:rFonts w:ascii="Times New Roman" w:hAnsi="Times New Roman" w:cs="Times New Roman"/>
          <w:sz w:val="28"/>
          <w:szCs w:val="28"/>
          <w:lang w:val="kk-KZ"/>
        </w:rPr>
        <w:t xml:space="preserve"> </w:t>
      </w:r>
      <w:r w:rsidR="00F6295E" w:rsidRPr="00E00A0B">
        <w:rPr>
          <w:rFonts w:ascii="Times New Roman" w:hAnsi="Times New Roman" w:cs="Times New Roman"/>
          <w:sz w:val="28"/>
          <w:szCs w:val="28"/>
          <w:lang w:val="kk-KZ"/>
        </w:rPr>
        <w:t>48 сағат ішінде оқиғаны тергеудің алдын-ала актісін дайындаңыз.</w:t>
      </w:r>
    </w:p>
    <w:p w:rsidR="00F6295E" w:rsidRPr="00E00A0B" w:rsidRDefault="00F6295E" w:rsidP="00324F5C">
      <w:pPr>
        <w:spacing w:after="0" w:line="240" w:lineRule="auto"/>
        <w:ind w:firstLine="851"/>
        <w:jc w:val="both"/>
        <w:rPr>
          <w:rFonts w:ascii="Times New Roman" w:hAnsi="Times New Roman" w:cs="Times New Roman"/>
          <w:sz w:val="28"/>
          <w:szCs w:val="28"/>
          <w:lang w:val="kk-KZ"/>
        </w:rPr>
      </w:pPr>
      <w:r w:rsidRPr="00E00A0B">
        <w:rPr>
          <w:rFonts w:ascii="Times New Roman" w:hAnsi="Times New Roman" w:cs="Times New Roman"/>
          <w:sz w:val="28"/>
          <w:szCs w:val="28"/>
          <w:lang w:val="kk-KZ"/>
        </w:rPr>
        <w:t>Авария, асқыну немесе неке бойынша құжаттардың толық жиынтығын қалыптастырғаннан кейін құжаттар топтамасын көрсетілген электрондық мекенжайларға жіберіңіз. Штаттан тыс жағдай туралы құжаттар ұңғыма есебіне енгізілуі керек.</w:t>
      </w:r>
    </w:p>
    <w:p w:rsidR="00F6295E" w:rsidRPr="00E00A0B" w:rsidRDefault="00F6295E" w:rsidP="00324F5C">
      <w:pPr>
        <w:spacing w:after="0" w:line="240" w:lineRule="auto"/>
        <w:jc w:val="both"/>
        <w:rPr>
          <w:rFonts w:ascii="Times New Roman" w:hAnsi="Times New Roman" w:cs="Times New Roman"/>
          <w:sz w:val="28"/>
          <w:szCs w:val="28"/>
          <w:lang w:val="kk-KZ"/>
        </w:rPr>
      </w:pPr>
      <w:r w:rsidRPr="00E00A0B">
        <w:rPr>
          <w:rFonts w:ascii="Times New Roman" w:hAnsi="Times New Roman" w:cs="Times New Roman"/>
          <w:sz w:val="28"/>
          <w:szCs w:val="28"/>
          <w:lang w:val="kk-KZ"/>
        </w:rPr>
        <w:t>10. Ұңғыманың аяқталу макетін түсіру картасы (шұңқырларды көлденең ұңғымаларға түсіру) GTI операторының тарату тізімі бойынша әр жіберіледі</w:t>
      </w:r>
    </w:p>
    <w:p w:rsidR="00F6295E" w:rsidRPr="00E00A0B" w:rsidRDefault="00F6295E" w:rsidP="00324F5C">
      <w:pPr>
        <w:spacing w:after="0" w:line="240" w:lineRule="auto"/>
        <w:jc w:val="both"/>
        <w:rPr>
          <w:rFonts w:ascii="Times New Roman" w:hAnsi="Times New Roman" w:cs="Times New Roman"/>
          <w:sz w:val="28"/>
          <w:szCs w:val="28"/>
          <w:lang w:val="kk-KZ"/>
        </w:rPr>
      </w:pPr>
      <w:r w:rsidRPr="00E00A0B">
        <w:rPr>
          <w:rFonts w:ascii="Times New Roman" w:hAnsi="Times New Roman" w:cs="Times New Roman"/>
          <w:sz w:val="28"/>
          <w:szCs w:val="28"/>
          <w:lang w:val="kk-KZ"/>
        </w:rPr>
        <w:t>Көрсетілген электрондық мекенжайларға 2 сағат.</w:t>
      </w:r>
    </w:p>
    <w:p w:rsidR="00F6295E" w:rsidRPr="00E00A0B" w:rsidRDefault="00F6295E" w:rsidP="00324F5C">
      <w:pPr>
        <w:spacing w:after="0" w:line="240" w:lineRule="auto"/>
        <w:jc w:val="both"/>
        <w:rPr>
          <w:rFonts w:ascii="Times New Roman" w:hAnsi="Times New Roman" w:cs="Times New Roman"/>
          <w:sz w:val="28"/>
          <w:szCs w:val="28"/>
          <w:lang w:val="kk-KZ"/>
        </w:rPr>
      </w:pPr>
      <w:r w:rsidRPr="00E00A0B">
        <w:rPr>
          <w:rFonts w:ascii="Times New Roman" w:hAnsi="Times New Roman" w:cs="Times New Roman"/>
          <w:sz w:val="28"/>
          <w:szCs w:val="28"/>
          <w:lang w:val="kk-KZ"/>
        </w:rPr>
        <w:t>11. Бұта бойынша НПВ бойынша жиынтық кесте жыл басынан бастап толтырылады. Ұңғыма бойынша НПВ болған кезде Excel форматындағы кесте күн сайын сағат 7:00-де мекен-жайға жіберіледі</w:t>
      </w:r>
    </w:p>
    <w:p w:rsidR="00F6295E" w:rsidRPr="00E00A0B" w:rsidRDefault="00F6295E" w:rsidP="00324F5C">
      <w:pPr>
        <w:spacing w:after="0" w:line="240" w:lineRule="auto"/>
        <w:jc w:val="both"/>
        <w:rPr>
          <w:rFonts w:ascii="Times New Roman" w:hAnsi="Times New Roman" w:cs="Times New Roman"/>
          <w:sz w:val="28"/>
          <w:szCs w:val="28"/>
          <w:lang w:val="kk-KZ"/>
        </w:rPr>
      </w:pPr>
      <w:r w:rsidRPr="00E00A0B">
        <w:rPr>
          <w:rFonts w:ascii="Times New Roman" w:hAnsi="Times New Roman" w:cs="Times New Roman"/>
          <w:sz w:val="28"/>
          <w:szCs w:val="28"/>
          <w:lang w:val="kk-KZ"/>
        </w:rPr>
        <w:t>Супервайзингтік кәсіпорынның ОП.</w:t>
      </w:r>
    </w:p>
    <w:p w:rsidR="00F6295E" w:rsidRPr="00E00A0B" w:rsidRDefault="00F6295E" w:rsidP="00324F5C">
      <w:pPr>
        <w:spacing w:after="0" w:line="240" w:lineRule="auto"/>
        <w:jc w:val="both"/>
        <w:rPr>
          <w:rFonts w:ascii="Times New Roman" w:hAnsi="Times New Roman" w:cs="Times New Roman"/>
          <w:sz w:val="28"/>
          <w:szCs w:val="28"/>
          <w:lang w:val="kk-KZ"/>
        </w:rPr>
      </w:pPr>
      <w:r w:rsidRPr="00E00A0B">
        <w:rPr>
          <w:rFonts w:ascii="Times New Roman" w:hAnsi="Times New Roman" w:cs="Times New Roman"/>
          <w:sz w:val="28"/>
          <w:szCs w:val="28"/>
          <w:lang w:val="kk-KZ"/>
        </w:rPr>
        <w:lastRenderedPageBreak/>
        <w:t>12. Бөлек сервис бойынша жұмыстарды қабылдау кезінде ұңғыманы цементтегеннен кейін құжаттардың сканерленген көшірмелерін цементтеуге арналған шарттар кураторларының мекенжайларына жіберу:</w:t>
      </w:r>
    </w:p>
    <w:p w:rsidR="00F6295E" w:rsidRPr="00E00A0B" w:rsidRDefault="00F6295E" w:rsidP="00324F5C">
      <w:pPr>
        <w:spacing w:after="0" w:line="240" w:lineRule="auto"/>
        <w:jc w:val="both"/>
        <w:rPr>
          <w:rFonts w:ascii="Times New Roman" w:hAnsi="Times New Roman" w:cs="Times New Roman"/>
          <w:sz w:val="28"/>
          <w:szCs w:val="28"/>
          <w:lang w:val="kk-KZ"/>
        </w:rPr>
      </w:pPr>
      <w:r w:rsidRPr="00E00A0B">
        <w:rPr>
          <w:rFonts w:ascii="Times New Roman" w:hAnsi="Times New Roman" w:cs="Times New Roman"/>
          <w:sz w:val="28"/>
          <w:szCs w:val="28"/>
          <w:lang w:val="kk-KZ"/>
        </w:rPr>
        <w:t>- шартқа қосымша Нысаны бойынша цементтеу жөніндегі есеп;</w:t>
      </w:r>
    </w:p>
    <w:p w:rsidR="00F6295E" w:rsidRPr="00F6295E" w:rsidRDefault="00F6295E" w:rsidP="00324F5C">
      <w:pPr>
        <w:spacing w:after="0" w:line="240" w:lineRule="auto"/>
        <w:jc w:val="both"/>
        <w:rPr>
          <w:rFonts w:ascii="Times New Roman" w:hAnsi="Times New Roman" w:cs="Times New Roman"/>
          <w:sz w:val="28"/>
          <w:szCs w:val="28"/>
        </w:rPr>
      </w:pPr>
      <w:r w:rsidRPr="00F6295E">
        <w:rPr>
          <w:rFonts w:ascii="Times New Roman" w:hAnsi="Times New Roman" w:cs="Times New Roman"/>
          <w:sz w:val="28"/>
          <w:szCs w:val="28"/>
        </w:rPr>
        <w:t>- СҚО есебі және диаграммасы;</w:t>
      </w:r>
    </w:p>
    <w:p w:rsidR="00F6295E" w:rsidRPr="00F6295E" w:rsidRDefault="00F6295E" w:rsidP="00324F5C">
      <w:pPr>
        <w:spacing w:after="0" w:line="240" w:lineRule="auto"/>
        <w:jc w:val="both"/>
        <w:rPr>
          <w:rFonts w:ascii="Times New Roman" w:hAnsi="Times New Roman" w:cs="Times New Roman"/>
          <w:sz w:val="28"/>
          <w:szCs w:val="28"/>
        </w:rPr>
      </w:pPr>
      <w:r w:rsidRPr="00F6295E">
        <w:rPr>
          <w:rFonts w:ascii="Times New Roman" w:hAnsi="Times New Roman" w:cs="Times New Roman"/>
          <w:sz w:val="28"/>
          <w:szCs w:val="28"/>
        </w:rPr>
        <w:t>- бекіту бойынша есепке алу карточкасы;</w:t>
      </w:r>
    </w:p>
    <w:p w:rsidR="00F6295E" w:rsidRPr="00F6295E" w:rsidRDefault="00F6295E" w:rsidP="00324F5C">
      <w:pPr>
        <w:spacing w:after="0" w:line="240" w:lineRule="auto"/>
        <w:jc w:val="both"/>
        <w:rPr>
          <w:rFonts w:ascii="Times New Roman" w:hAnsi="Times New Roman" w:cs="Times New Roman"/>
          <w:sz w:val="28"/>
          <w:szCs w:val="28"/>
        </w:rPr>
      </w:pPr>
      <w:r w:rsidRPr="00F6295E">
        <w:rPr>
          <w:rFonts w:ascii="Times New Roman" w:hAnsi="Times New Roman" w:cs="Times New Roman"/>
          <w:sz w:val="28"/>
          <w:szCs w:val="28"/>
        </w:rPr>
        <w:t>- ұңғыманы цементтеуге дайындау/тапсыру акті</w:t>
      </w:r>
      <w:proofErr w:type="gramStart"/>
      <w:r w:rsidRPr="00F6295E">
        <w:rPr>
          <w:rFonts w:ascii="Times New Roman" w:hAnsi="Times New Roman" w:cs="Times New Roman"/>
          <w:sz w:val="28"/>
          <w:szCs w:val="28"/>
        </w:rPr>
        <w:t>с</w:t>
      </w:r>
      <w:proofErr w:type="gramEnd"/>
      <w:r w:rsidRPr="00F6295E">
        <w:rPr>
          <w:rFonts w:ascii="Times New Roman" w:hAnsi="Times New Roman" w:cs="Times New Roman"/>
          <w:sz w:val="28"/>
          <w:szCs w:val="28"/>
        </w:rPr>
        <w:t>і.</w:t>
      </w:r>
    </w:p>
    <w:p w:rsidR="00F6295E" w:rsidRPr="00F6295E" w:rsidRDefault="00F6295E" w:rsidP="00324F5C">
      <w:pPr>
        <w:spacing w:after="0" w:line="240" w:lineRule="auto"/>
        <w:jc w:val="both"/>
        <w:rPr>
          <w:rFonts w:ascii="Times New Roman" w:hAnsi="Times New Roman" w:cs="Times New Roman"/>
          <w:sz w:val="28"/>
          <w:szCs w:val="28"/>
        </w:rPr>
      </w:pPr>
      <w:r w:rsidRPr="00F6295E">
        <w:rPr>
          <w:rFonts w:ascii="Times New Roman" w:hAnsi="Times New Roman" w:cs="Times New Roman"/>
          <w:sz w:val="28"/>
          <w:szCs w:val="28"/>
        </w:rPr>
        <w:t>13. Құйрықты түсіру аяқталғаннан кейін ақпаратты жіберіңіз:</w:t>
      </w:r>
    </w:p>
    <w:p w:rsidR="00F6295E" w:rsidRPr="00F6295E" w:rsidRDefault="00F6295E" w:rsidP="00324F5C">
      <w:pPr>
        <w:spacing w:after="0" w:line="240" w:lineRule="auto"/>
        <w:jc w:val="both"/>
        <w:rPr>
          <w:rFonts w:ascii="Times New Roman" w:hAnsi="Times New Roman" w:cs="Times New Roman"/>
          <w:sz w:val="28"/>
          <w:szCs w:val="28"/>
        </w:rPr>
      </w:pPr>
      <w:r w:rsidRPr="00F6295E">
        <w:rPr>
          <w:rFonts w:ascii="Times New Roman" w:hAnsi="Times New Roman" w:cs="Times New Roman"/>
          <w:sz w:val="28"/>
          <w:szCs w:val="28"/>
        </w:rPr>
        <w:t>- бі</w:t>
      </w:r>
      <w:proofErr w:type="gramStart"/>
      <w:r w:rsidRPr="00F6295E">
        <w:rPr>
          <w:rFonts w:ascii="Times New Roman" w:hAnsi="Times New Roman" w:cs="Times New Roman"/>
          <w:sz w:val="28"/>
          <w:szCs w:val="28"/>
        </w:rPr>
        <w:t>л</w:t>
      </w:r>
      <w:proofErr w:type="gramEnd"/>
      <w:r w:rsidRPr="00F6295E">
        <w:rPr>
          <w:rFonts w:ascii="Times New Roman" w:hAnsi="Times New Roman" w:cs="Times New Roman"/>
          <w:sz w:val="28"/>
          <w:szCs w:val="28"/>
        </w:rPr>
        <w:t>іктің өлшемі;</w:t>
      </w:r>
    </w:p>
    <w:p w:rsidR="00F6295E" w:rsidRPr="00F6295E" w:rsidRDefault="00F6295E" w:rsidP="00324F5C">
      <w:pPr>
        <w:spacing w:after="0" w:line="240" w:lineRule="auto"/>
        <w:jc w:val="both"/>
        <w:rPr>
          <w:rFonts w:ascii="Times New Roman" w:hAnsi="Times New Roman" w:cs="Times New Roman"/>
          <w:sz w:val="28"/>
          <w:szCs w:val="28"/>
        </w:rPr>
      </w:pPr>
      <w:r w:rsidRPr="00F6295E">
        <w:rPr>
          <w:rFonts w:ascii="Times New Roman" w:hAnsi="Times New Roman" w:cs="Times New Roman"/>
          <w:sz w:val="28"/>
          <w:szCs w:val="28"/>
        </w:rPr>
        <w:t>— бі</w:t>
      </w:r>
      <w:proofErr w:type="gramStart"/>
      <w:r w:rsidRPr="00F6295E">
        <w:rPr>
          <w:rFonts w:ascii="Times New Roman" w:hAnsi="Times New Roman" w:cs="Times New Roman"/>
          <w:sz w:val="28"/>
          <w:szCs w:val="28"/>
        </w:rPr>
        <w:t>л</w:t>
      </w:r>
      <w:proofErr w:type="gramEnd"/>
      <w:r w:rsidRPr="00F6295E">
        <w:rPr>
          <w:rFonts w:ascii="Times New Roman" w:hAnsi="Times New Roman" w:cs="Times New Roman"/>
          <w:sz w:val="28"/>
          <w:szCs w:val="28"/>
        </w:rPr>
        <w:t>ік сызбасы;</w:t>
      </w:r>
    </w:p>
    <w:p w:rsidR="00F6295E" w:rsidRPr="00F6295E" w:rsidRDefault="00F6295E" w:rsidP="00324F5C">
      <w:pPr>
        <w:spacing w:after="0" w:line="240" w:lineRule="auto"/>
        <w:jc w:val="both"/>
        <w:rPr>
          <w:rFonts w:ascii="Times New Roman" w:hAnsi="Times New Roman" w:cs="Times New Roman"/>
          <w:sz w:val="28"/>
          <w:szCs w:val="28"/>
        </w:rPr>
      </w:pPr>
      <w:r w:rsidRPr="00F6295E">
        <w:rPr>
          <w:rFonts w:ascii="Times New Roman" w:hAnsi="Times New Roman" w:cs="Times New Roman"/>
          <w:sz w:val="28"/>
          <w:szCs w:val="28"/>
        </w:rPr>
        <w:t>- білік суспензиясын белсендіру акті</w:t>
      </w:r>
      <w:proofErr w:type="gramStart"/>
      <w:r w:rsidRPr="00F6295E">
        <w:rPr>
          <w:rFonts w:ascii="Times New Roman" w:hAnsi="Times New Roman" w:cs="Times New Roman"/>
          <w:sz w:val="28"/>
          <w:szCs w:val="28"/>
        </w:rPr>
        <w:t>с</w:t>
      </w:r>
      <w:proofErr w:type="gramEnd"/>
      <w:r w:rsidRPr="00F6295E">
        <w:rPr>
          <w:rFonts w:ascii="Times New Roman" w:hAnsi="Times New Roman" w:cs="Times New Roman"/>
          <w:sz w:val="28"/>
          <w:szCs w:val="28"/>
        </w:rPr>
        <w:t>і;</w:t>
      </w:r>
    </w:p>
    <w:p w:rsidR="00F6295E" w:rsidRPr="00F6295E" w:rsidRDefault="00F6295E" w:rsidP="00324F5C">
      <w:pPr>
        <w:spacing w:after="0" w:line="240" w:lineRule="auto"/>
        <w:jc w:val="both"/>
        <w:rPr>
          <w:rFonts w:ascii="Times New Roman" w:hAnsi="Times New Roman" w:cs="Times New Roman"/>
          <w:sz w:val="28"/>
          <w:szCs w:val="28"/>
        </w:rPr>
      </w:pPr>
      <w:r w:rsidRPr="00F6295E">
        <w:rPr>
          <w:rFonts w:ascii="Times New Roman" w:hAnsi="Times New Roman" w:cs="Times New Roman"/>
          <w:sz w:val="28"/>
          <w:szCs w:val="28"/>
        </w:rPr>
        <w:t>- орындалған жұмыстар акті</w:t>
      </w:r>
      <w:proofErr w:type="gramStart"/>
      <w:r w:rsidRPr="00F6295E">
        <w:rPr>
          <w:rFonts w:ascii="Times New Roman" w:hAnsi="Times New Roman" w:cs="Times New Roman"/>
          <w:sz w:val="28"/>
          <w:szCs w:val="28"/>
        </w:rPr>
        <w:t>с</w:t>
      </w:r>
      <w:proofErr w:type="gramEnd"/>
      <w:r w:rsidRPr="00F6295E">
        <w:rPr>
          <w:rFonts w:ascii="Times New Roman" w:hAnsi="Times New Roman" w:cs="Times New Roman"/>
          <w:sz w:val="28"/>
          <w:szCs w:val="28"/>
        </w:rPr>
        <w:t>і.</w:t>
      </w:r>
    </w:p>
    <w:p w:rsidR="00F6295E" w:rsidRPr="00F6295E" w:rsidRDefault="00F6295E" w:rsidP="00324F5C">
      <w:pPr>
        <w:spacing w:after="0" w:line="240" w:lineRule="auto"/>
        <w:jc w:val="both"/>
        <w:rPr>
          <w:rFonts w:ascii="Times New Roman" w:hAnsi="Times New Roman" w:cs="Times New Roman"/>
          <w:sz w:val="28"/>
          <w:szCs w:val="28"/>
        </w:rPr>
      </w:pPr>
      <w:r w:rsidRPr="00F6295E">
        <w:rPr>
          <w:rFonts w:ascii="Times New Roman" w:hAnsi="Times New Roman" w:cs="Times New Roman"/>
          <w:sz w:val="28"/>
          <w:szCs w:val="28"/>
        </w:rPr>
        <w:t>14. Корпустық колонналарды түсіру алдында бұ</w:t>
      </w:r>
      <w:proofErr w:type="gramStart"/>
      <w:r w:rsidRPr="00F6295E">
        <w:rPr>
          <w:rFonts w:ascii="Times New Roman" w:hAnsi="Times New Roman" w:cs="Times New Roman"/>
          <w:sz w:val="28"/>
          <w:szCs w:val="28"/>
        </w:rPr>
        <w:t>р</w:t>
      </w:r>
      <w:proofErr w:type="gramEnd"/>
      <w:r w:rsidRPr="00F6295E">
        <w:rPr>
          <w:rFonts w:ascii="Times New Roman" w:hAnsi="Times New Roman" w:cs="Times New Roman"/>
          <w:sz w:val="28"/>
          <w:szCs w:val="28"/>
        </w:rPr>
        <w:t>ғылау және сервистік мердігерлермен бірлесіп "корпустық колоннаны түсіруге дайындығын тексеру" чек-парағын (4.1.14 қараңыз), БР параметрлерін бақылау өлшеу актісін және қол қойылған кезекшілік кестесін толтырып, со үшін тиісті электрондық мекенжайларға жі</w:t>
      </w:r>
      <w:proofErr w:type="gramStart"/>
      <w:r w:rsidRPr="00F6295E">
        <w:rPr>
          <w:rFonts w:ascii="Times New Roman" w:hAnsi="Times New Roman" w:cs="Times New Roman"/>
          <w:sz w:val="28"/>
          <w:szCs w:val="28"/>
        </w:rPr>
        <w:t>беру керек</w:t>
      </w:r>
      <w:r w:rsidRPr="00F6295E">
        <w:rPr>
          <w:rFonts w:ascii="Times New Roman" w:hAnsi="Times New Roman" w:cs="Times New Roman"/>
          <w:sz w:val="28"/>
          <w:szCs w:val="28"/>
          <w:lang w:val="kk-KZ"/>
        </w:rPr>
        <w:t xml:space="preserve"> </w:t>
      </w:r>
      <w:r w:rsidRPr="00F6295E">
        <w:rPr>
          <w:rFonts w:ascii="Times New Roman" w:hAnsi="Times New Roman" w:cs="Times New Roman"/>
          <w:sz w:val="28"/>
          <w:szCs w:val="28"/>
        </w:rPr>
        <w:t>дауыс беру</w:t>
      </w:r>
      <w:proofErr w:type="gramEnd"/>
      <w:r w:rsidRPr="00F6295E">
        <w:rPr>
          <w:rFonts w:ascii="Times New Roman" w:hAnsi="Times New Roman" w:cs="Times New Roman"/>
          <w:sz w:val="28"/>
          <w:szCs w:val="28"/>
        </w:rPr>
        <w:t>.</w:t>
      </w:r>
    </w:p>
    <w:p w:rsidR="00F6295E" w:rsidRPr="00F6295E" w:rsidRDefault="00F6295E" w:rsidP="00324F5C">
      <w:pPr>
        <w:spacing w:after="0" w:line="240" w:lineRule="auto"/>
        <w:jc w:val="both"/>
        <w:rPr>
          <w:rFonts w:ascii="Times New Roman" w:hAnsi="Times New Roman" w:cs="Times New Roman"/>
          <w:sz w:val="28"/>
          <w:szCs w:val="28"/>
        </w:rPr>
      </w:pPr>
      <w:r w:rsidRPr="00F6295E">
        <w:rPr>
          <w:rFonts w:ascii="Times New Roman" w:hAnsi="Times New Roman" w:cs="Times New Roman"/>
          <w:sz w:val="28"/>
          <w:szCs w:val="28"/>
        </w:rPr>
        <w:t xml:space="preserve">15. Тапсырыс берушінің фирмалық бланкісінде құжаттарды ресімдеу және бөгде </w:t>
      </w:r>
      <w:proofErr w:type="gramStart"/>
      <w:r w:rsidRPr="00F6295E">
        <w:rPr>
          <w:rFonts w:ascii="Times New Roman" w:hAnsi="Times New Roman" w:cs="Times New Roman"/>
          <w:sz w:val="28"/>
          <w:szCs w:val="28"/>
        </w:rPr>
        <w:t>к</w:t>
      </w:r>
      <w:proofErr w:type="gramEnd"/>
      <w:r w:rsidRPr="00F6295E">
        <w:rPr>
          <w:rFonts w:ascii="Times New Roman" w:hAnsi="Times New Roman" w:cs="Times New Roman"/>
          <w:sz w:val="28"/>
          <w:szCs w:val="28"/>
        </w:rPr>
        <w:t>әсіпорындардың құжаттарына бұрыштама қою.</w:t>
      </w:r>
    </w:p>
    <w:p w:rsidR="00F6295E" w:rsidRPr="00F6295E" w:rsidRDefault="00F6295E" w:rsidP="00324F5C">
      <w:pPr>
        <w:spacing w:after="0" w:line="240" w:lineRule="auto"/>
        <w:jc w:val="both"/>
        <w:rPr>
          <w:rFonts w:ascii="Times New Roman" w:hAnsi="Times New Roman" w:cs="Times New Roman"/>
          <w:sz w:val="28"/>
          <w:szCs w:val="28"/>
        </w:rPr>
      </w:pPr>
      <w:r w:rsidRPr="00F6295E">
        <w:rPr>
          <w:rFonts w:ascii="Times New Roman" w:hAnsi="Times New Roman" w:cs="Times New Roman"/>
          <w:sz w:val="28"/>
          <w:szCs w:val="28"/>
        </w:rPr>
        <w:t xml:space="preserve">Үшінші тарап мердігерлік </w:t>
      </w:r>
      <w:proofErr w:type="gramStart"/>
      <w:r w:rsidRPr="00F6295E">
        <w:rPr>
          <w:rFonts w:ascii="Times New Roman" w:hAnsi="Times New Roman" w:cs="Times New Roman"/>
          <w:sz w:val="28"/>
          <w:szCs w:val="28"/>
        </w:rPr>
        <w:t>к</w:t>
      </w:r>
      <w:proofErr w:type="gramEnd"/>
      <w:r w:rsidRPr="00F6295E">
        <w:rPr>
          <w:rFonts w:ascii="Times New Roman" w:hAnsi="Times New Roman" w:cs="Times New Roman"/>
          <w:sz w:val="28"/>
          <w:szCs w:val="28"/>
        </w:rPr>
        <w:t>әсіпорындарының Тапсырыс берушінің фирмалық бланкісін пайдалануына қатаң тыйым салынады (қолда бар өтінімге сәйкес сервистік мердігерлердің жабдықтары мен персоналын жұмылдыру актілерін қоспағанда).</w:t>
      </w:r>
    </w:p>
    <w:p w:rsidR="00F6295E" w:rsidRPr="00F6295E" w:rsidRDefault="00F6295E" w:rsidP="00324F5C">
      <w:pPr>
        <w:spacing w:after="0" w:line="240" w:lineRule="auto"/>
        <w:jc w:val="both"/>
        <w:rPr>
          <w:rFonts w:ascii="Times New Roman" w:hAnsi="Times New Roman" w:cs="Times New Roman"/>
          <w:sz w:val="28"/>
          <w:szCs w:val="28"/>
        </w:rPr>
      </w:pPr>
      <w:r w:rsidRPr="00F6295E">
        <w:rPr>
          <w:rFonts w:ascii="Times New Roman" w:hAnsi="Times New Roman" w:cs="Times New Roman"/>
          <w:sz w:val="28"/>
          <w:szCs w:val="28"/>
        </w:rPr>
        <w:t>Тапсырыс берушінің фирмалық бланкісі супервайзерде болуы керек және оны тек супервайзер NPV-ге актілер тіркелген объектіде қолдануы керек, алдын-ала</w:t>
      </w:r>
    </w:p>
    <w:p w:rsidR="00F6295E" w:rsidRPr="00F6295E" w:rsidRDefault="00F6295E" w:rsidP="00324F5C">
      <w:pPr>
        <w:spacing w:after="0" w:line="240" w:lineRule="auto"/>
        <w:jc w:val="both"/>
        <w:rPr>
          <w:rFonts w:ascii="Times New Roman" w:hAnsi="Times New Roman" w:cs="Times New Roman"/>
          <w:sz w:val="28"/>
          <w:szCs w:val="28"/>
        </w:rPr>
      </w:pPr>
      <w:r w:rsidRPr="00F6295E">
        <w:rPr>
          <w:rFonts w:ascii="Times New Roman" w:hAnsi="Times New Roman" w:cs="Times New Roman"/>
          <w:sz w:val="28"/>
          <w:szCs w:val="28"/>
        </w:rPr>
        <w:t xml:space="preserve">авариялар мен некені тексеру, қосымша жұмыстарға арналған актілер (Тапсырыс берушімен келісім бойынша), қызметтік жазбалар және кез келген басқа </w:t>
      </w:r>
      <w:proofErr w:type="gramStart"/>
      <w:r w:rsidRPr="00F6295E">
        <w:rPr>
          <w:rFonts w:ascii="Times New Roman" w:hAnsi="Times New Roman" w:cs="Times New Roman"/>
          <w:sz w:val="28"/>
          <w:szCs w:val="28"/>
        </w:rPr>
        <w:t>а</w:t>
      </w:r>
      <w:proofErr w:type="gramEnd"/>
      <w:r w:rsidRPr="00F6295E">
        <w:rPr>
          <w:rFonts w:ascii="Times New Roman" w:hAnsi="Times New Roman" w:cs="Times New Roman"/>
          <w:sz w:val="28"/>
          <w:szCs w:val="28"/>
        </w:rPr>
        <w:t>қпарат, ең алдымен Тапсырыс берушінің мүдделері.</w:t>
      </w:r>
    </w:p>
    <w:p w:rsidR="00F6295E" w:rsidRPr="00F6295E" w:rsidRDefault="00F6295E" w:rsidP="00324F5C">
      <w:pPr>
        <w:spacing w:after="0" w:line="240" w:lineRule="auto"/>
        <w:jc w:val="both"/>
        <w:rPr>
          <w:rFonts w:ascii="Times New Roman" w:hAnsi="Times New Roman" w:cs="Times New Roman"/>
          <w:sz w:val="28"/>
          <w:szCs w:val="28"/>
        </w:rPr>
      </w:pPr>
      <w:r w:rsidRPr="00F6295E">
        <w:rPr>
          <w:rFonts w:ascii="Times New Roman" w:hAnsi="Times New Roman" w:cs="Times New Roman"/>
          <w:sz w:val="28"/>
          <w:szCs w:val="28"/>
        </w:rPr>
        <w:t>Бас мердігерлік кезінде: НП</w:t>
      </w:r>
      <w:proofErr w:type="gramStart"/>
      <w:r w:rsidRPr="00F6295E">
        <w:rPr>
          <w:rFonts w:ascii="Times New Roman" w:hAnsi="Times New Roman" w:cs="Times New Roman"/>
          <w:sz w:val="28"/>
          <w:szCs w:val="28"/>
        </w:rPr>
        <w:t>В-</w:t>
      </w:r>
      <w:proofErr w:type="gramEnd"/>
      <w:r w:rsidRPr="00F6295E">
        <w:rPr>
          <w:rFonts w:ascii="Times New Roman" w:hAnsi="Times New Roman" w:cs="Times New Roman"/>
          <w:sz w:val="28"/>
          <w:szCs w:val="28"/>
        </w:rPr>
        <w:t>ға жазылған актілер кемінде үш жақты болуы тиіс. GTI станциясы болмаған кезде және мердігерлер актілерге қол қоюды қаламаған жағдайда, супервайзер жеке өзі "қол қоюдан бас тартты" деген жазба жасайды және ҚСБ бастығының атына қызметтік жазба жасайды.</w:t>
      </w:r>
    </w:p>
    <w:p w:rsidR="00F6295E" w:rsidRPr="00F6295E" w:rsidRDefault="00F6295E" w:rsidP="00324F5C">
      <w:pPr>
        <w:spacing w:after="0" w:line="240" w:lineRule="auto"/>
        <w:jc w:val="both"/>
        <w:rPr>
          <w:rFonts w:ascii="Times New Roman" w:hAnsi="Times New Roman" w:cs="Times New Roman"/>
          <w:sz w:val="28"/>
          <w:szCs w:val="28"/>
        </w:rPr>
      </w:pPr>
      <w:r w:rsidRPr="00F6295E">
        <w:rPr>
          <w:rFonts w:ascii="Times New Roman" w:hAnsi="Times New Roman" w:cs="Times New Roman"/>
          <w:sz w:val="28"/>
          <w:szCs w:val="28"/>
        </w:rPr>
        <w:t>Егер бұ</w:t>
      </w:r>
      <w:proofErr w:type="gramStart"/>
      <w:r w:rsidRPr="00F6295E">
        <w:rPr>
          <w:rFonts w:ascii="Times New Roman" w:hAnsi="Times New Roman" w:cs="Times New Roman"/>
          <w:sz w:val="28"/>
          <w:szCs w:val="28"/>
        </w:rPr>
        <w:t>р</w:t>
      </w:r>
      <w:proofErr w:type="gramEnd"/>
      <w:r w:rsidRPr="00F6295E">
        <w:rPr>
          <w:rFonts w:ascii="Times New Roman" w:hAnsi="Times New Roman" w:cs="Times New Roman"/>
          <w:sz w:val="28"/>
          <w:szCs w:val="28"/>
        </w:rPr>
        <w:t>ғылау немесе сервистік мердігер өкілдерінің берілген ұйғарымдар, НПВ актілері бойынша жеке пікірі болса, онда олар кінәлі тарапты айқындау бойынша өзінің жеке пікірімен өзінің фирмалық бланкісінде жеке акт жасауы тиіс. Супервайзер бұл актіге қол қоймауы керек.</w:t>
      </w:r>
    </w:p>
    <w:p w:rsidR="00F6295E" w:rsidRPr="00F6295E" w:rsidRDefault="00F6295E" w:rsidP="00324F5C">
      <w:pPr>
        <w:spacing w:after="0" w:line="240" w:lineRule="auto"/>
        <w:jc w:val="both"/>
        <w:rPr>
          <w:rFonts w:ascii="Times New Roman" w:hAnsi="Times New Roman" w:cs="Times New Roman"/>
          <w:sz w:val="28"/>
          <w:szCs w:val="28"/>
        </w:rPr>
      </w:pPr>
      <w:r w:rsidRPr="00F6295E">
        <w:rPr>
          <w:rFonts w:ascii="Times New Roman" w:hAnsi="Times New Roman" w:cs="Times New Roman"/>
          <w:sz w:val="28"/>
          <w:szCs w:val="28"/>
        </w:rPr>
        <w:t xml:space="preserve">16. "Тереңдік-күн" желілік кестесі барлық жүргізілетін </w:t>
      </w:r>
      <w:proofErr w:type="gramStart"/>
      <w:r w:rsidRPr="00F6295E">
        <w:rPr>
          <w:rFonts w:ascii="Times New Roman" w:hAnsi="Times New Roman" w:cs="Times New Roman"/>
          <w:sz w:val="28"/>
          <w:szCs w:val="28"/>
        </w:rPr>
        <w:t>операциялар</w:t>
      </w:r>
      <w:proofErr w:type="gramEnd"/>
      <w:r w:rsidRPr="00F6295E">
        <w:rPr>
          <w:rFonts w:ascii="Times New Roman" w:hAnsi="Times New Roman" w:cs="Times New Roman"/>
          <w:sz w:val="28"/>
          <w:szCs w:val="28"/>
        </w:rPr>
        <w:t>ға уақыт нормалары көрсетілген негізгі нормативтік құжат болып табылады. Жиынтық</w:t>
      </w:r>
    </w:p>
    <w:p w:rsidR="00F6295E" w:rsidRPr="00F6295E" w:rsidRDefault="00F6295E" w:rsidP="00324F5C">
      <w:pPr>
        <w:spacing w:after="0" w:line="240" w:lineRule="auto"/>
        <w:jc w:val="both"/>
        <w:rPr>
          <w:rFonts w:ascii="Times New Roman" w:hAnsi="Times New Roman" w:cs="Times New Roman"/>
          <w:sz w:val="28"/>
          <w:szCs w:val="28"/>
        </w:rPr>
      </w:pPr>
      <w:r w:rsidRPr="00F6295E">
        <w:rPr>
          <w:rFonts w:ascii="Times New Roman" w:hAnsi="Times New Roman" w:cs="Times New Roman"/>
          <w:sz w:val="28"/>
          <w:szCs w:val="28"/>
        </w:rPr>
        <w:t>жүргізілетін операциялар ұңғыма құрылысының нормативті</w:t>
      </w:r>
      <w:proofErr w:type="gramStart"/>
      <w:r w:rsidRPr="00F6295E">
        <w:rPr>
          <w:rFonts w:ascii="Times New Roman" w:hAnsi="Times New Roman" w:cs="Times New Roman"/>
          <w:sz w:val="28"/>
          <w:szCs w:val="28"/>
        </w:rPr>
        <w:t>к</w:t>
      </w:r>
      <w:proofErr w:type="gramEnd"/>
      <w:r w:rsidRPr="00F6295E">
        <w:rPr>
          <w:rFonts w:ascii="Times New Roman" w:hAnsi="Times New Roman" w:cs="Times New Roman"/>
          <w:sz w:val="28"/>
          <w:szCs w:val="28"/>
        </w:rPr>
        <w:t xml:space="preserve"> уақытын қалыптастырады. Бас мердігердің жұмыс шарттары бойынша "тереңдік-күн" желілік кестесін бұ</w:t>
      </w:r>
      <w:proofErr w:type="gramStart"/>
      <w:r w:rsidRPr="00F6295E">
        <w:rPr>
          <w:rFonts w:ascii="Times New Roman" w:hAnsi="Times New Roman" w:cs="Times New Roman"/>
          <w:sz w:val="28"/>
          <w:szCs w:val="28"/>
        </w:rPr>
        <w:t>р</w:t>
      </w:r>
      <w:proofErr w:type="gramEnd"/>
      <w:r w:rsidRPr="00F6295E">
        <w:rPr>
          <w:rFonts w:ascii="Times New Roman" w:hAnsi="Times New Roman" w:cs="Times New Roman"/>
          <w:sz w:val="28"/>
          <w:szCs w:val="28"/>
        </w:rPr>
        <w:t>ғылау мердігері қалыптастырады.</w:t>
      </w:r>
    </w:p>
    <w:p w:rsidR="00F6295E" w:rsidRPr="00F6295E" w:rsidRDefault="00F6295E" w:rsidP="00324F5C">
      <w:pPr>
        <w:spacing w:after="0" w:line="240" w:lineRule="auto"/>
        <w:jc w:val="both"/>
        <w:rPr>
          <w:rFonts w:ascii="Times New Roman" w:hAnsi="Times New Roman" w:cs="Times New Roman"/>
          <w:sz w:val="28"/>
          <w:szCs w:val="28"/>
        </w:rPr>
      </w:pPr>
      <w:r w:rsidRPr="00F6295E">
        <w:rPr>
          <w:rFonts w:ascii="Times New Roman" w:hAnsi="Times New Roman" w:cs="Times New Roman"/>
          <w:sz w:val="28"/>
          <w:szCs w:val="28"/>
        </w:rPr>
        <w:lastRenderedPageBreak/>
        <w:t xml:space="preserve">Көлденең аяқталатын ұңғымаларға бөлек қызмет көрсету және бұрғылау кезінде (оның ішінде бас мердігерлік шарттары бойынша) кестені Тапсырыс беруші қалыптастырады және барлық мердігерлік </w:t>
      </w:r>
      <w:proofErr w:type="gramStart"/>
      <w:r w:rsidRPr="00F6295E">
        <w:rPr>
          <w:rFonts w:ascii="Times New Roman" w:hAnsi="Times New Roman" w:cs="Times New Roman"/>
          <w:sz w:val="28"/>
          <w:szCs w:val="28"/>
        </w:rPr>
        <w:t>к</w:t>
      </w:r>
      <w:proofErr w:type="gramEnd"/>
      <w:r w:rsidRPr="00F6295E">
        <w:rPr>
          <w:rFonts w:ascii="Times New Roman" w:hAnsi="Times New Roman" w:cs="Times New Roman"/>
          <w:sz w:val="28"/>
          <w:szCs w:val="28"/>
        </w:rPr>
        <w:t>әсіпорындармен келісуден өтеді. Бұрғылау басталғанға дейін кураторлардан дайын желілік кестені сұрау қажет.</w:t>
      </w:r>
    </w:p>
    <w:p w:rsidR="00F6295E" w:rsidRPr="00F6295E" w:rsidRDefault="00F6295E" w:rsidP="00324F5C">
      <w:pPr>
        <w:spacing w:after="0" w:line="240" w:lineRule="auto"/>
        <w:jc w:val="both"/>
        <w:rPr>
          <w:rFonts w:ascii="Times New Roman" w:hAnsi="Times New Roman" w:cs="Times New Roman"/>
          <w:sz w:val="28"/>
          <w:szCs w:val="28"/>
        </w:rPr>
      </w:pPr>
      <w:r w:rsidRPr="00F6295E">
        <w:rPr>
          <w:rFonts w:ascii="Times New Roman" w:hAnsi="Times New Roman" w:cs="Times New Roman"/>
          <w:sz w:val="28"/>
          <w:szCs w:val="28"/>
        </w:rPr>
        <w:t xml:space="preserve">Осы немесе өзге операцияға уақыттың артуы нормалардың асып кетуі себебінен кінәлі тарапты көрсете отырып НПВ ға үшжақты актімен ресімделуге </w:t>
      </w:r>
      <w:proofErr w:type="gramStart"/>
      <w:r w:rsidRPr="00F6295E">
        <w:rPr>
          <w:rFonts w:ascii="Times New Roman" w:hAnsi="Times New Roman" w:cs="Times New Roman"/>
          <w:sz w:val="28"/>
          <w:szCs w:val="28"/>
        </w:rPr>
        <w:t>тиіс</w:t>
      </w:r>
      <w:proofErr w:type="gramEnd"/>
    </w:p>
    <w:p w:rsidR="00F6295E" w:rsidRPr="00F6295E" w:rsidRDefault="00F6295E" w:rsidP="00324F5C">
      <w:pPr>
        <w:spacing w:after="0" w:line="240" w:lineRule="auto"/>
        <w:jc w:val="both"/>
        <w:rPr>
          <w:rFonts w:ascii="Times New Roman" w:hAnsi="Times New Roman" w:cs="Times New Roman"/>
          <w:sz w:val="28"/>
          <w:szCs w:val="28"/>
        </w:rPr>
      </w:pPr>
      <w:proofErr w:type="gramStart"/>
      <w:r w:rsidRPr="00F6295E">
        <w:rPr>
          <w:rFonts w:ascii="Times New Roman" w:hAnsi="Times New Roman" w:cs="Times New Roman"/>
          <w:sz w:val="28"/>
          <w:szCs w:val="28"/>
        </w:rPr>
        <w:t>уа</w:t>
      </w:r>
      <w:proofErr w:type="gramEnd"/>
      <w:r w:rsidRPr="00F6295E">
        <w:rPr>
          <w:rFonts w:ascii="Times New Roman" w:hAnsi="Times New Roman" w:cs="Times New Roman"/>
          <w:sz w:val="28"/>
          <w:szCs w:val="28"/>
        </w:rPr>
        <w:t>қыт және барабар негіздеме. Кез келген жөндеу жұмыстарына Акт тә</w:t>
      </w:r>
      <w:proofErr w:type="gramStart"/>
      <w:r w:rsidRPr="00F6295E">
        <w:rPr>
          <w:rFonts w:ascii="Times New Roman" w:hAnsi="Times New Roman" w:cs="Times New Roman"/>
          <w:sz w:val="28"/>
          <w:szCs w:val="28"/>
        </w:rPr>
        <w:t>ул</w:t>
      </w:r>
      <w:proofErr w:type="gramEnd"/>
      <w:r w:rsidRPr="00F6295E">
        <w:rPr>
          <w:rFonts w:ascii="Times New Roman" w:hAnsi="Times New Roman" w:cs="Times New Roman"/>
          <w:sz w:val="28"/>
          <w:szCs w:val="28"/>
        </w:rPr>
        <w:t>іктік баянатта уақыт теңгерімін көрсете отырып ресімделеді.</w:t>
      </w:r>
    </w:p>
    <w:p w:rsidR="00F6295E" w:rsidRPr="00F6295E" w:rsidRDefault="00F6295E" w:rsidP="00324F5C">
      <w:pPr>
        <w:spacing w:after="0" w:line="240" w:lineRule="auto"/>
        <w:jc w:val="both"/>
        <w:rPr>
          <w:rFonts w:ascii="Times New Roman" w:hAnsi="Times New Roman" w:cs="Times New Roman"/>
          <w:sz w:val="28"/>
          <w:szCs w:val="28"/>
        </w:rPr>
      </w:pPr>
      <w:r w:rsidRPr="00F6295E">
        <w:rPr>
          <w:rFonts w:ascii="Times New Roman" w:hAnsi="Times New Roman" w:cs="Times New Roman"/>
          <w:sz w:val="28"/>
          <w:szCs w:val="28"/>
        </w:rPr>
        <w:t>Бөлек сервис кезінде Бұ</w:t>
      </w:r>
      <w:proofErr w:type="gramStart"/>
      <w:r w:rsidRPr="00F6295E">
        <w:rPr>
          <w:rFonts w:ascii="Times New Roman" w:hAnsi="Times New Roman" w:cs="Times New Roman"/>
          <w:sz w:val="28"/>
          <w:szCs w:val="28"/>
        </w:rPr>
        <w:t>р</w:t>
      </w:r>
      <w:proofErr w:type="gramEnd"/>
      <w:r w:rsidRPr="00F6295E">
        <w:rPr>
          <w:rFonts w:ascii="Times New Roman" w:hAnsi="Times New Roman" w:cs="Times New Roman"/>
          <w:sz w:val="28"/>
          <w:szCs w:val="28"/>
        </w:rPr>
        <w:t>ғылау мердігерінің орындалған жұмыстарын қабылдау жұмыстың әрбір түріне тиісті ставкаларды қолдана отырып, қабылдау актісімен ресімделеді.</w:t>
      </w:r>
    </w:p>
    <w:p w:rsidR="00F6295E" w:rsidRPr="00F6295E" w:rsidRDefault="00F6295E" w:rsidP="00324F5C">
      <w:pPr>
        <w:spacing w:after="0" w:line="240" w:lineRule="auto"/>
        <w:jc w:val="both"/>
        <w:rPr>
          <w:rFonts w:ascii="Times New Roman" w:hAnsi="Times New Roman" w:cs="Times New Roman"/>
          <w:sz w:val="28"/>
          <w:szCs w:val="28"/>
        </w:rPr>
      </w:pPr>
      <w:r w:rsidRPr="00F6295E">
        <w:rPr>
          <w:rFonts w:ascii="Times New Roman" w:hAnsi="Times New Roman" w:cs="Times New Roman"/>
          <w:sz w:val="28"/>
          <w:szCs w:val="28"/>
        </w:rPr>
        <w:t>Кондукторға бұ</w:t>
      </w:r>
      <w:proofErr w:type="gramStart"/>
      <w:r w:rsidRPr="00F6295E">
        <w:rPr>
          <w:rFonts w:ascii="Times New Roman" w:hAnsi="Times New Roman" w:cs="Times New Roman"/>
          <w:sz w:val="28"/>
          <w:szCs w:val="28"/>
        </w:rPr>
        <w:t>р</w:t>
      </w:r>
      <w:proofErr w:type="gramEnd"/>
      <w:r w:rsidRPr="00F6295E">
        <w:rPr>
          <w:rFonts w:ascii="Times New Roman" w:hAnsi="Times New Roman" w:cs="Times New Roman"/>
          <w:sz w:val="28"/>
          <w:szCs w:val="28"/>
        </w:rPr>
        <w:t>ғылау кезінде Бұрғылау шұңқырын тазартуға жұмсалған уақыт, бұрғылау мердігері тарапынан бұрғылау режимдерінің бұзылуы және тазалау жүйесінің жарамды жұмыс қабілеттілігі болмаған кезде өнімсіз уақыт болып табылмайды.</w:t>
      </w:r>
    </w:p>
    <w:p w:rsidR="00F6295E" w:rsidRPr="00F6295E" w:rsidRDefault="00F6295E" w:rsidP="00324F5C">
      <w:pPr>
        <w:spacing w:after="0" w:line="240" w:lineRule="auto"/>
        <w:jc w:val="both"/>
        <w:rPr>
          <w:rFonts w:ascii="Times New Roman" w:hAnsi="Times New Roman" w:cs="Times New Roman"/>
          <w:sz w:val="28"/>
          <w:szCs w:val="28"/>
        </w:rPr>
      </w:pPr>
      <w:r w:rsidRPr="00F6295E">
        <w:rPr>
          <w:rFonts w:ascii="Times New Roman" w:hAnsi="Times New Roman" w:cs="Times New Roman"/>
          <w:sz w:val="28"/>
          <w:szCs w:val="28"/>
        </w:rPr>
        <w:t>Ерітіндінің жаңа тү</w:t>
      </w:r>
      <w:proofErr w:type="gramStart"/>
      <w:r w:rsidRPr="00F6295E">
        <w:rPr>
          <w:rFonts w:ascii="Times New Roman" w:hAnsi="Times New Roman" w:cs="Times New Roman"/>
          <w:sz w:val="28"/>
          <w:szCs w:val="28"/>
        </w:rPr>
        <w:t>р</w:t>
      </w:r>
      <w:proofErr w:type="gramEnd"/>
      <w:r w:rsidRPr="00F6295E">
        <w:rPr>
          <w:rFonts w:ascii="Times New Roman" w:hAnsi="Times New Roman" w:cs="Times New Roman"/>
          <w:sz w:val="28"/>
          <w:szCs w:val="28"/>
        </w:rPr>
        <w:t>іне ауыстыру кезінде сыйымдылықтарды тазарту жұмыстары қаптама бағаналарының ООО және ұңғымаға геофизикалық зерттеулер (ГАЖ) жүргізу кезінде негізгі жұмыс түрлерімен қатар жүргізілуі тиіс.</w:t>
      </w:r>
    </w:p>
    <w:p w:rsidR="00F6295E" w:rsidRPr="00F6295E" w:rsidRDefault="00F6295E" w:rsidP="00324F5C">
      <w:pPr>
        <w:spacing w:after="0" w:line="240" w:lineRule="auto"/>
        <w:jc w:val="both"/>
        <w:rPr>
          <w:rFonts w:ascii="Times New Roman" w:hAnsi="Times New Roman" w:cs="Times New Roman"/>
          <w:sz w:val="28"/>
          <w:szCs w:val="28"/>
        </w:rPr>
      </w:pPr>
      <w:r w:rsidRPr="00F6295E">
        <w:rPr>
          <w:rFonts w:ascii="Times New Roman" w:hAnsi="Times New Roman" w:cs="Times New Roman"/>
          <w:sz w:val="28"/>
          <w:szCs w:val="28"/>
        </w:rPr>
        <w:t>Айта кету керек, ұңғыманы салу циклін қысқарту мақсатында ұңғыманы бұ</w:t>
      </w:r>
      <w:proofErr w:type="gramStart"/>
      <w:r w:rsidRPr="00F6295E">
        <w:rPr>
          <w:rFonts w:ascii="Times New Roman" w:hAnsi="Times New Roman" w:cs="Times New Roman"/>
          <w:sz w:val="28"/>
          <w:szCs w:val="28"/>
        </w:rPr>
        <w:t>р</w:t>
      </w:r>
      <w:proofErr w:type="gramEnd"/>
      <w:r w:rsidRPr="00F6295E">
        <w:rPr>
          <w:rFonts w:ascii="Times New Roman" w:hAnsi="Times New Roman" w:cs="Times New Roman"/>
          <w:sz w:val="28"/>
          <w:szCs w:val="28"/>
        </w:rPr>
        <w:t>ғылау басталғанға дейін немесе аяқталғаннан кейін тартылуы керек.</w:t>
      </w:r>
    </w:p>
    <w:p w:rsidR="00F6295E" w:rsidRPr="00156124" w:rsidRDefault="00F6295E" w:rsidP="00324F5C">
      <w:pPr>
        <w:spacing w:after="0" w:line="240" w:lineRule="auto"/>
        <w:jc w:val="both"/>
        <w:rPr>
          <w:rFonts w:ascii="Times New Roman" w:hAnsi="Times New Roman" w:cs="Times New Roman"/>
          <w:sz w:val="28"/>
          <w:szCs w:val="28"/>
        </w:rPr>
      </w:pPr>
      <w:r w:rsidRPr="00156124">
        <w:rPr>
          <w:rFonts w:ascii="Times New Roman" w:hAnsi="Times New Roman" w:cs="Times New Roman"/>
          <w:sz w:val="28"/>
          <w:szCs w:val="28"/>
        </w:rPr>
        <w:t>Көлденең ұңғымаларды бұ</w:t>
      </w:r>
      <w:proofErr w:type="gramStart"/>
      <w:r w:rsidRPr="00156124">
        <w:rPr>
          <w:rFonts w:ascii="Times New Roman" w:hAnsi="Times New Roman" w:cs="Times New Roman"/>
          <w:sz w:val="28"/>
          <w:szCs w:val="28"/>
        </w:rPr>
        <w:t>р</w:t>
      </w:r>
      <w:proofErr w:type="gramEnd"/>
      <w:r w:rsidRPr="00156124">
        <w:rPr>
          <w:rFonts w:ascii="Times New Roman" w:hAnsi="Times New Roman" w:cs="Times New Roman"/>
          <w:sz w:val="28"/>
          <w:szCs w:val="28"/>
        </w:rPr>
        <w:t>ғылау кезінде тал арқанды тек кондуктордың ООО кезінде тартып алуға жол беріледі.</w:t>
      </w:r>
    </w:p>
    <w:p w:rsidR="00F6295E" w:rsidRPr="00156124" w:rsidRDefault="00F6295E" w:rsidP="00324F5C">
      <w:pPr>
        <w:spacing w:after="0" w:line="240" w:lineRule="auto"/>
        <w:jc w:val="both"/>
        <w:rPr>
          <w:rFonts w:ascii="Times New Roman" w:hAnsi="Times New Roman" w:cs="Times New Roman"/>
          <w:sz w:val="28"/>
          <w:szCs w:val="28"/>
        </w:rPr>
      </w:pPr>
      <w:r w:rsidRPr="00156124">
        <w:rPr>
          <w:rFonts w:ascii="Times New Roman" w:hAnsi="Times New Roman" w:cs="Times New Roman"/>
          <w:sz w:val="28"/>
          <w:szCs w:val="28"/>
        </w:rPr>
        <w:t xml:space="preserve">Ø178 мм техникалық </w:t>
      </w:r>
      <w:proofErr w:type="gramStart"/>
      <w:r w:rsidRPr="00156124">
        <w:rPr>
          <w:rFonts w:ascii="Times New Roman" w:hAnsi="Times New Roman" w:cs="Times New Roman"/>
          <w:sz w:val="28"/>
          <w:szCs w:val="28"/>
        </w:rPr>
        <w:t>ба</w:t>
      </w:r>
      <w:proofErr w:type="gramEnd"/>
      <w:r w:rsidRPr="00156124">
        <w:rPr>
          <w:rFonts w:ascii="Times New Roman" w:hAnsi="Times New Roman" w:cs="Times New Roman"/>
          <w:sz w:val="28"/>
          <w:szCs w:val="28"/>
        </w:rPr>
        <w:t>ғаналарды цементтеу кезінде Цементтеу басы бұрылмайды және манометрмен жабдықталуы керек, ұңғыма жұмыс қысымымен 6 сағат бойы ОЗЦ астында қалады.</w:t>
      </w:r>
    </w:p>
    <w:p w:rsidR="00F6295E" w:rsidRPr="00156124" w:rsidRDefault="00F6295E" w:rsidP="00324F5C">
      <w:pPr>
        <w:spacing w:after="0" w:line="240" w:lineRule="auto"/>
        <w:jc w:val="both"/>
        <w:rPr>
          <w:rFonts w:ascii="Times New Roman" w:hAnsi="Times New Roman" w:cs="Times New Roman"/>
          <w:sz w:val="28"/>
          <w:szCs w:val="28"/>
        </w:rPr>
      </w:pPr>
      <w:r w:rsidRPr="00156124">
        <w:rPr>
          <w:rFonts w:ascii="Times New Roman" w:hAnsi="Times New Roman" w:cs="Times New Roman"/>
          <w:sz w:val="28"/>
          <w:szCs w:val="28"/>
        </w:rPr>
        <w:t>Бұ</w:t>
      </w:r>
      <w:proofErr w:type="gramStart"/>
      <w:r w:rsidRPr="00156124">
        <w:rPr>
          <w:rFonts w:ascii="Times New Roman" w:hAnsi="Times New Roman" w:cs="Times New Roman"/>
          <w:sz w:val="28"/>
          <w:szCs w:val="28"/>
        </w:rPr>
        <w:t>р</w:t>
      </w:r>
      <w:proofErr w:type="gramEnd"/>
      <w:r w:rsidRPr="00156124">
        <w:rPr>
          <w:rFonts w:ascii="Times New Roman" w:hAnsi="Times New Roman" w:cs="Times New Roman"/>
          <w:sz w:val="28"/>
          <w:szCs w:val="28"/>
        </w:rPr>
        <w:t>ғылау бригадасы үшін сервистік мердігерлердің өнімсіз уақыты бұрғылау бригадасы орындаған жағдайда ғана негізгі мөлшерлеме бойынша төленеді-</w:t>
      </w:r>
    </w:p>
    <w:p w:rsidR="00F6295E" w:rsidRPr="00156124" w:rsidRDefault="00F6295E" w:rsidP="00324F5C">
      <w:pPr>
        <w:spacing w:after="0" w:line="240" w:lineRule="auto"/>
        <w:jc w:val="both"/>
        <w:rPr>
          <w:rFonts w:ascii="Times New Roman" w:hAnsi="Times New Roman" w:cs="Times New Roman"/>
          <w:sz w:val="28"/>
          <w:szCs w:val="28"/>
        </w:rPr>
      </w:pPr>
      <w:r w:rsidRPr="00156124">
        <w:rPr>
          <w:rFonts w:ascii="Times New Roman" w:hAnsi="Times New Roman" w:cs="Times New Roman"/>
          <w:sz w:val="28"/>
          <w:szCs w:val="28"/>
        </w:rPr>
        <w:t>егер мұндай жұмыстар жүргізілмесе, онда бұл уақыт бос тұ</w:t>
      </w:r>
      <w:proofErr w:type="gramStart"/>
      <w:r w:rsidRPr="00156124">
        <w:rPr>
          <w:rFonts w:ascii="Times New Roman" w:hAnsi="Times New Roman" w:cs="Times New Roman"/>
          <w:sz w:val="28"/>
          <w:szCs w:val="28"/>
        </w:rPr>
        <w:t>р</w:t>
      </w:r>
      <w:proofErr w:type="gramEnd"/>
      <w:r w:rsidRPr="00156124">
        <w:rPr>
          <w:rFonts w:ascii="Times New Roman" w:hAnsi="Times New Roman" w:cs="Times New Roman"/>
          <w:sz w:val="28"/>
          <w:szCs w:val="28"/>
        </w:rPr>
        <w:t xml:space="preserve"> деп есептеледі және бригадамен күту мөлшерлемесі бойынша есептеледі, мысалы: оның істен шығуына байланысты ЗТҚ-ны көтеру уақыты және екінші ЗТҚ-ны күту.</w:t>
      </w:r>
    </w:p>
    <w:p w:rsidR="00F6295E" w:rsidRPr="00156124" w:rsidRDefault="00F6295E" w:rsidP="00324F5C">
      <w:pPr>
        <w:spacing w:after="0" w:line="240" w:lineRule="auto"/>
        <w:jc w:val="both"/>
        <w:rPr>
          <w:rFonts w:ascii="Times New Roman" w:hAnsi="Times New Roman" w:cs="Times New Roman"/>
          <w:sz w:val="28"/>
          <w:szCs w:val="28"/>
        </w:rPr>
      </w:pPr>
      <w:r w:rsidRPr="00156124">
        <w:rPr>
          <w:rFonts w:ascii="Times New Roman" w:hAnsi="Times New Roman" w:cs="Times New Roman"/>
          <w:sz w:val="28"/>
          <w:szCs w:val="28"/>
        </w:rPr>
        <w:t>Желілік кестеге кірмейтін жұмыстар міндетті түрде Тапсырыс берушімен келісілуі тиіс, оның ішінде түпкілікті каротаждан кейін ұңғыма оқпанын бұ</w:t>
      </w:r>
      <w:proofErr w:type="gramStart"/>
      <w:r w:rsidRPr="00156124">
        <w:rPr>
          <w:rFonts w:ascii="Times New Roman" w:hAnsi="Times New Roman" w:cs="Times New Roman"/>
          <w:sz w:val="28"/>
          <w:szCs w:val="28"/>
        </w:rPr>
        <w:t>р</w:t>
      </w:r>
      <w:proofErr w:type="gramEnd"/>
      <w:r w:rsidRPr="00156124">
        <w:rPr>
          <w:rFonts w:ascii="Times New Roman" w:hAnsi="Times New Roman" w:cs="Times New Roman"/>
          <w:sz w:val="28"/>
          <w:szCs w:val="28"/>
        </w:rPr>
        <w:t>ғылау.</w:t>
      </w:r>
    </w:p>
    <w:p w:rsidR="00F6295E" w:rsidRPr="00156124" w:rsidRDefault="00F6295E" w:rsidP="00324F5C">
      <w:pPr>
        <w:spacing w:after="0" w:line="240" w:lineRule="auto"/>
        <w:jc w:val="both"/>
        <w:rPr>
          <w:rFonts w:ascii="Times New Roman" w:hAnsi="Times New Roman" w:cs="Times New Roman"/>
          <w:sz w:val="28"/>
          <w:szCs w:val="28"/>
        </w:rPr>
      </w:pPr>
      <w:r w:rsidRPr="00156124">
        <w:rPr>
          <w:rFonts w:ascii="Times New Roman" w:hAnsi="Times New Roman" w:cs="Times New Roman"/>
          <w:sz w:val="28"/>
          <w:szCs w:val="28"/>
        </w:rPr>
        <w:t>Барлық жоспарланбаған шаблондар (тіпті USB-мен келісілген кез</w:t>
      </w:r>
      <w:r w:rsidR="00156124" w:rsidRPr="00156124">
        <w:rPr>
          <w:rFonts w:ascii="Times New Roman" w:hAnsi="Times New Roman" w:cs="Times New Roman"/>
          <w:sz w:val="28"/>
          <w:szCs w:val="28"/>
        </w:rPr>
        <w:t>де де) міндетті болып табылады</w:t>
      </w:r>
      <w:r w:rsidR="00156124" w:rsidRPr="00156124">
        <w:rPr>
          <w:rFonts w:ascii="Times New Roman" w:hAnsi="Times New Roman" w:cs="Times New Roman"/>
          <w:sz w:val="28"/>
          <w:szCs w:val="28"/>
          <w:lang w:val="kk-KZ"/>
        </w:rPr>
        <w:t xml:space="preserve"> </w:t>
      </w:r>
      <w:r w:rsidRPr="00156124">
        <w:rPr>
          <w:rFonts w:ascii="Times New Roman" w:hAnsi="Times New Roman" w:cs="Times New Roman"/>
          <w:sz w:val="28"/>
          <w:szCs w:val="28"/>
        </w:rPr>
        <w:t>НПВ актісімен ресім</w:t>
      </w:r>
      <w:r w:rsidR="00156124" w:rsidRPr="00156124">
        <w:rPr>
          <w:rFonts w:ascii="Times New Roman" w:hAnsi="Times New Roman" w:cs="Times New Roman"/>
          <w:sz w:val="28"/>
          <w:szCs w:val="28"/>
        </w:rPr>
        <w:t xml:space="preserve">делуі </w:t>
      </w:r>
      <w:proofErr w:type="gramStart"/>
      <w:r w:rsidR="00156124" w:rsidRPr="00156124">
        <w:rPr>
          <w:rFonts w:ascii="Times New Roman" w:hAnsi="Times New Roman" w:cs="Times New Roman"/>
          <w:sz w:val="28"/>
          <w:szCs w:val="28"/>
        </w:rPr>
        <w:t>тиіс</w:t>
      </w:r>
      <w:proofErr w:type="gramEnd"/>
      <w:r w:rsidR="00156124" w:rsidRPr="00156124">
        <w:rPr>
          <w:rFonts w:ascii="Times New Roman" w:hAnsi="Times New Roman" w:cs="Times New Roman"/>
          <w:sz w:val="28"/>
          <w:szCs w:val="28"/>
        </w:rPr>
        <w:t>. Өйткені бос болмауы</w:t>
      </w:r>
      <w:r w:rsidR="00156124" w:rsidRPr="00156124">
        <w:rPr>
          <w:rFonts w:ascii="Times New Roman" w:hAnsi="Times New Roman" w:cs="Times New Roman"/>
          <w:sz w:val="28"/>
          <w:szCs w:val="28"/>
          <w:lang w:val="kk-KZ"/>
        </w:rPr>
        <w:t xml:space="preserve"> </w:t>
      </w:r>
      <w:r w:rsidRPr="00156124">
        <w:rPr>
          <w:rFonts w:ascii="Times New Roman" w:hAnsi="Times New Roman" w:cs="Times New Roman"/>
          <w:sz w:val="28"/>
          <w:szCs w:val="28"/>
        </w:rPr>
        <w:t>құралдың ұңғымада жүруі технологияның бұзылуы, БР реологиялық параметрлерінің сәйкес келмеуі немесе гео</w:t>
      </w:r>
      <w:r w:rsidR="00156124" w:rsidRPr="00156124">
        <w:rPr>
          <w:rFonts w:ascii="Times New Roman" w:hAnsi="Times New Roman" w:cs="Times New Roman"/>
          <w:sz w:val="28"/>
          <w:szCs w:val="28"/>
        </w:rPr>
        <w:t>логиялық асқыну болып табылады</w:t>
      </w:r>
      <w:r w:rsidR="00156124" w:rsidRPr="00156124">
        <w:rPr>
          <w:rFonts w:ascii="Times New Roman" w:hAnsi="Times New Roman" w:cs="Times New Roman"/>
          <w:sz w:val="28"/>
          <w:szCs w:val="28"/>
          <w:lang w:val="kk-KZ"/>
        </w:rPr>
        <w:t xml:space="preserve"> </w:t>
      </w:r>
      <w:r w:rsidRPr="00156124">
        <w:rPr>
          <w:rFonts w:ascii="Times New Roman" w:hAnsi="Times New Roman" w:cs="Times New Roman"/>
          <w:sz w:val="28"/>
          <w:szCs w:val="28"/>
        </w:rPr>
        <w:t>тапсырыс берушіде өткен кеңес.</w:t>
      </w:r>
    </w:p>
    <w:p w:rsidR="00156124" w:rsidRPr="00156124" w:rsidRDefault="00156124" w:rsidP="00324F5C">
      <w:pPr>
        <w:spacing w:after="0" w:line="240" w:lineRule="auto"/>
        <w:jc w:val="both"/>
        <w:rPr>
          <w:rFonts w:ascii="Times New Roman" w:hAnsi="Times New Roman" w:cs="Times New Roman"/>
          <w:sz w:val="28"/>
          <w:szCs w:val="28"/>
        </w:rPr>
      </w:pPr>
      <w:r w:rsidRPr="00156124">
        <w:rPr>
          <w:rFonts w:ascii="Times New Roman" w:hAnsi="Times New Roman" w:cs="Times New Roman"/>
          <w:sz w:val="28"/>
          <w:szCs w:val="28"/>
        </w:rPr>
        <w:lastRenderedPageBreak/>
        <w:t>Өткізгі</w:t>
      </w:r>
      <w:proofErr w:type="gramStart"/>
      <w:r w:rsidRPr="00156124">
        <w:rPr>
          <w:rFonts w:ascii="Times New Roman" w:hAnsi="Times New Roman" w:cs="Times New Roman"/>
          <w:sz w:val="28"/>
          <w:szCs w:val="28"/>
        </w:rPr>
        <w:t>шт</w:t>
      </w:r>
      <w:proofErr w:type="gramEnd"/>
      <w:r w:rsidRPr="00156124">
        <w:rPr>
          <w:rFonts w:ascii="Times New Roman" w:hAnsi="Times New Roman" w:cs="Times New Roman"/>
          <w:sz w:val="28"/>
          <w:szCs w:val="28"/>
        </w:rPr>
        <w:t>ің акустикалық цементомерін (АКЦ) жазу бойынша жұмыстар әрбір желілік графикте көзделген, қандай да бір жолмен қосымша жұмыс болып табылмайды.-</w:t>
      </w:r>
    </w:p>
    <w:p w:rsidR="00156124" w:rsidRPr="00156124" w:rsidRDefault="00156124" w:rsidP="00324F5C">
      <w:pPr>
        <w:spacing w:after="0" w:line="240" w:lineRule="auto"/>
        <w:jc w:val="both"/>
        <w:rPr>
          <w:rFonts w:ascii="Times New Roman" w:hAnsi="Times New Roman" w:cs="Times New Roman"/>
          <w:sz w:val="28"/>
          <w:szCs w:val="28"/>
        </w:rPr>
      </w:pPr>
      <w:r w:rsidRPr="00156124">
        <w:rPr>
          <w:rFonts w:ascii="Times New Roman" w:hAnsi="Times New Roman" w:cs="Times New Roman"/>
          <w:sz w:val="28"/>
          <w:szCs w:val="28"/>
        </w:rPr>
        <w:t xml:space="preserve">желілік кестеде көрсетілген операциялардың реттілігін өзгерту немесе өзгерту кезінде. Супервайзер құжатты (мердігерлік </w:t>
      </w:r>
      <w:proofErr w:type="gramStart"/>
      <w:r w:rsidRPr="00156124">
        <w:rPr>
          <w:rFonts w:ascii="Times New Roman" w:hAnsi="Times New Roman" w:cs="Times New Roman"/>
          <w:sz w:val="28"/>
          <w:szCs w:val="28"/>
        </w:rPr>
        <w:t>к</w:t>
      </w:r>
      <w:proofErr w:type="gramEnd"/>
      <w:r w:rsidRPr="00156124">
        <w:rPr>
          <w:rFonts w:ascii="Times New Roman" w:hAnsi="Times New Roman" w:cs="Times New Roman"/>
          <w:sz w:val="28"/>
          <w:szCs w:val="28"/>
        </w:rPr>
        <w:t>әсіпорынның тәуліктік баянаты) түзету үшін оған бастапқы желілік кестені берген куратордың атына қызметтік жазба жасауы тиіс.</w:t>
      </w:r>
    </w:p>
    <w:p w:rsidR="00156124" w:rsidRPr="00156124" w:rsidRDefault="00156124" w:rsidP="00324F5C">
      <w:pPr>
        <w:spacing w:after="0" w:line="240" w:lineRule="auto"/>
        <w:jc w:val="both"/>
        <w:rPr>
          <w:rFonts w:ascii="Times New Roman" w:hAnsi="Times New Roman" w:cs="Times New Roman"/>
          <w:sz w:val="28"/>
          <w:szCs w:val="28"/>
        </w:rPr>
      </w:pPr>
      <w:r w:rsidRPr="00156124">
        <w:rPr>
          <w:rFonts w:ascii="Times New Roman" w:hAnsi="Times New Roman" w:cs="Times New Roman"/>
          <w:sz w:val="28"/>
          <w:szCs w:val="28"/>
        </w:rPr>
        <w:t xml:space="preserve">Кенжар бумасын жуу және БР ауырлату бойынша жүргізілген жұмыстардың актілерін мынадай тұжырыммен </w:t>
      </w:r>
      <w:proofErr w:type="gramStart"/>
      <w:r w:rsidRPr="00156124">
        <w:rPr>
          <w:rFonts w:ascii="Times New Roman" w:hAnsi="Times New Roman" w:cs="Times New Roman"/>
          <w:sz w:val="28"/>
          <w:szCs w:val="28"/>
        </w:rPr>
        <w:t>жасау</w:t>
      </w:r>
      <w:proofErr w:type="gramEnd"/>
      <w:r w:rsidRPr="00156124">
        <w:rPr>
          <w:rFonts w:ascii="Times New Roman" w:hAnsi="Times New Roman" w:cs="Times New Roman"/>
          <w:sz w:val="28"/>
          <w:szCs w:val="28"/>
        </w:rPr>
        <w:t>ға және бұрыштама қоюға тыйым салынады: геоло-</w:t>
      </w:r>
    </w:p>
    <w:p w:rsidR="00156124" w:rsidRPr="00156124" w:rsidRDefault="00156124" w:rsidP="00324F5C">
      <w:pPr>
        <w:spacing w:after="0" w:line="240" w:lineRule="auto"/>
        <w:jc w:val="both"/>
        <w:rPr>
          <w:rFonts w:ascii="Times New Roman" w:hAnsi="Times New Roman" w:cs="Times New Roman"/>
          <w:sz w:val="28"/>
          <w:szCs w:val="28"/>
        </w:rPr>
      </w:pPr>
      <w:r w:rsidRPr="00156124">
        <w:rPr>
          <w:rFonts w:ascii="Times New Roman" w:hAnsi="Times New Roman" w:cs="Times New Roman"/>
          <w:sz w:val="28"/>
          <w:szCs w:val="28"/>
        </w:rPr>
        <w:t>асқыну және / немесе ГНВП жою. Бұ</w:t>
      </w:r>
      <w:proofErr w:type="gramStart"/>
      <w:r w:rsidRPr="00156124">
        <w:rPr>
          <w:rFonts w:ascii="Times New Roman" w:hAnsi="Times New Roman" w:cs="Times New Roman"/>
          <w:sz w:val="28"/>
          <w:szCs w:val="28"/>
        </w:rPr>
        <w:t>р</w:t>
      </w:r>
      <w:proofErr w:type="gramEnd"/>
      <w:r w:rsidRPr="00156124">
        <w:rPr>
          <w:rFonts w:ascii="Times New Roman" w:hAnsi="Times New Roman" w:cs="Times New Roman"/>
          <w:sz w:val="28"/>
          <w:szCs w:val="28"/>
        </w:rPr>
        <w:t>ғылау мердігерінің бұрғылау жабдықтарының құрамына негізгі ставка мен баж бойынша төленетін газсыздандырғыш кіреді</w:t>
      </w:r>
      <w:r w:rsidRPr="00156124">
        <w:rPr>
          <w:rFonts w:ascii="Times New Roman" w:hAnsi="Times New Roman" w:cs="Times New Roman"/>
          <w:sz w:val="28"/>
          <w:szCs w:val="28"/>
          <w:lang w:val="kk-KZ"/>
        </w:rPr>
        <w:t xml:space="preserve"> </w:t>
      </w:r>
      <w:r w:rsidRPr="00156124">
        <w:rPr>
          <w:rFonts w:ascii="Times New Roman" w:hAnsi="Times New Roman" w:cs="Times New Roman"/>
          <w:sz w:val="28"/>
          <w:szCs w:val="28"/>
        </w:rPr>
        <w:t xml:space="preserve">қажет болған жағдайда. Сонымен қатар, PBNGP 280 тармағын </w:t>
      </w:r>
      <w:proofErr w:type="gramStart"/>
      <w:r w:rsidRPr="00156124">
        <w:rPr>
          <w:rFonts w:ascii="Times New Roman" w:hAnsi="Times New Roman" w:cs="Times New Roman"/>
          <w:sz w:val="28"/>
          <w:szCs w:val="28"/>
        </w:rPr>
        <w:t>басшылы</w:t>
      </w:r>
      <w:proofErr w:type="gramEnd"/>
      <w:r w:rsidRPr="00156124">
        <w:rPr>
          <w:rFonts w:ascii="Times New Roman" w:hAnsi="Times New Roman" w:cs="Times New Roman"/>
          <w:sz w:val="28"/>
          <w:szCs w:val="28"/>
        </w:rPr>
        <w:t>ққа алу қажет. Егер бұ</w:t>
      </w:r>
      <w:proofErr w:type="gramStart"/>
      <w:r w:rsidRPr="00156124">
        <w:rPr>
          <w:rFonts w:ascii="Times New Roman" w:hAnsi="Times New Roman" w:cs="Times New Roman"/>
          <w:sz w:val="28"/>
          <w:szCs w:val="28"/>
        </w:rPr>
        <w:t>р</w:t>
      </w:r>
      <w:proofErr w:type="gramEnd"/>
      <w:r w:rsidRPr="00156124">
        <w:rPr>
          <w:rFonts w:ascii="Times New Roman" w:hAnsi="Times New Roman" w:cs="Times New Roman"/>
          <w:sz w:val="28"/>
          <w:szCs w:val="28"/>
        </w:rPr>
        <w:t>ғылау ерітіндісіндегі газдың көлемдік құрамы фондық мөлшерден 5% - ға артық болса, онда оны газсыздандыру, ерітіндінің газбен қанығу себептерін анықтау (қабаттың жұмысы, жарылған жыныспен газдың түсуі, көбіктену және т.б.) және оларды жою бойынша шаралар қабылдануы тиіс.</w:t>
      </w:r>
    </w:p>
    <w:p w:rsidR="00156124" w:rsidRPr="00156124" w:rsidRDefault="00156124" w:rsidP="00324F5C">
      <w:pPr>
        <w:spacing w:after="0" w:line="240" w:lineRule="auto"/>
        <w:jc w:val="both"/>
        <w:rPr>
          <w:rFonts w:ascii="Times New Roman" w:hAnsi="Times New Roman" w:cs="Times New Roman"/>
          <w:sz w:val="28"/>
          <w:szCs w:val="28"/>
        </w:rPr>
      </w:pPr>
      <w:r w:rsidRPr="00156124">
        <w:rPr>
          <w:rFonts w:ascii="Times New Roman" w:hAnsi="Times New Roman" w:cs="Times New Roman"/>
          <w:sz w:val="28"/>
          <w:szCs w:val="28"/>
        </w:rPr>
        <w:t>Жұмыстар аяқталғаннан кейін ГТҚ (геологиялы</w:t>
      </w:r>
      <w:proofErr w:type="gramStart"/>
      <w:r w:rsidRPr="00156124">
        <w:rPr>
          <w:rFonts w:ascii="Times New Roman" w:hAnsi="Times New Roman" w:cs="Times New Roman"/>
          <w:sz w:val="28"/>
          <w:szCs w:val="28"/>
        </w:rPr>
        <w:t>қ-</w:t>
      </w:r>
      <w:proofErr w:type="gramEnd"/>
      <w:r w:rsidRPr="00156124">
        <w:rPr>
          <w:rFonts w:ascii="Times New Roman" w:hAnsi="Times New Roman" w:cs="Times New Roman"/>
          <w:sz w:val="28"/>
          <w:szCs w:val="28"/>
        </w:rPr>
        <w:t>техникалық кеңес) хаттамасы шыққанға дейін кінәлі тарапты көрсетпей, НП-ға акт жасалуы тиіс.</w:t>
      </w:r>
    </w:p>
    <w:p w:rsidR="00156124" w:rsidRPr="00156124" w:rsidRDefault="00156124" w:rsidP="00324F5C">
      <w:pPr>
        <w:spacing w:after="0" w:line="240" w:lineRule="auto"/>
        <w:jc w:val="both"/>
        <w:rPr>
          <w:rFonts w:ascii="Times New Roman" w:hAnsi="Times New Roman" w:cs="Times New Roman"/>
          <w:sz w:val="28"/>
          <w:szCs w:val="28"/>
        </w:rPr>
      </w:pPr>
      <w:r w:rsidRPr="00156124">
        <w:rPr>
          <w:rFonts w:ascii="Times New Roman" w:hAnsi="Times New Roman" w:cs="Times New Roman"/>
          <w:sz w:val="28"/>
          <w:szCs w:val="28"/>
        </w:rPr>
        <w:t>17. Шарттық міндеттемелерді орындау кезінде Бұ</w:t>
      </w:r>
      <w:proofErr w:type="gramStart"/>
      <w:r w:rsidRPr="00156124">
        <w:rPr>
          <w:rFonts w:ascii="Times New Roman" w:hAnsi="Times New Roman" w:cs="Times New Roman"/>
          <w:sz w:val="28"/>
          <w:szCs w:val="28"/>
        </w:rPr>
        <w:t>р</w:t>
      </w:r>
      <w:proofErr w:type="gramEnd"/>
      <w:r w:rsidRPr="00156124">
        <w:rPr>
          <w:rFonts w:ascii="Times New Roman" w:hAnsi="Times New Roman" w:cs="Times New Roman"/>
          <w:sz w:val="28"/>
          <w:szCs w:val="28"/>
        </w:rPr>
        <w:t>ғылау супервайзері құжаттамаға сүйенеді:</w:t>
      </w:r>
    </w:p>
    <w:p w:rsidR="00156124" w:rsidRPr="00156124" w:rsidRDefault="00156124" w:rsidP="00324F5C">
      <w:pPr>
        <w:spacing w:after="0" w:line="240" w:lineRule="auto"/>
        <w:jc w:val="both"/>
        <w:rPr>
          <w:rFonts w:ascii="Times New Roman" w:hAnsi="Times New Roman" w:cs="Times New Roman"/>
          <w:sz w:val="28"/>
          <w:szCs w:val="28"/>
        </w:rPr>
      </w:pPr>
      <w:r w:rsidRPr="00156124">
        <w:rPr>
          <w:rFonts w:ascii="Times New Roman" w:hAnsi="Times New Roman" w:cs="Times New Roman"/>
          <w:sz w:val="28"/>
          <w:szCs w:val="28"/>
        </w:rPr>
        <w:t>1) ПБНГП соңғы редакциясында.</w:t>
      </w:r>
    </w:p>
    <w:p w:rsidR="00156124" w:rsidRPr="00156124" w:rsidRDefault="00156124" w:rsidP="00324F5C">
      <w:pPr>
        <w:spacing w:after="0" w:line="240" w:lineRule="auto"/>
        <w:jc w:val="both"/>
        <w:rPr>
          <w:rFonts w:ascii="Times New Roman" w:hAnsi="Times New Roman" w:cs="Times New Roman"/>
          <w:sz w:val="28"/>
          <w:szCs w:val="28"/>
        </w:rPr>
      </w:pPr>
      <w:r w:rsidRPr="00156124">
        <w:rPr>
          <w:rFonts w:ascii="Times New Roman" w:hAnsi="Times New Roman" w:cs="Times New Roman"/>
          <w:sz w:val="28"/>
          <w:szCs w:val="28"/>
        </w:rPr>
        <w:t>2) федералды қызметтің экологиялық, технологиялық және атомдық қадағалау жөніндегі Нұсқаулық құжаттары.</w:t>
      </w:r>
    </w:p>
    <w:p w:rsidR="00156124" w:rsidRPr="00156124" w:rsidRDefault="00156124" w:rsidP="00324F5C">
      <w:pPr>
        <w:spacing w:after="0" w:line="240" w:lineRule="auto"/>
        <w:jc w:val="both"/>
        <w:rPr>
          <w:rFonts w:ascii="Times New Roman" w:hAnsi="Times New Roman" w:cs="Times New Roman"/>
          <w:sz w:val="28"/>
          <w:szCs w:val="28"/>
        </w:rPr>
      </w:pPr>
      <w:r w:rsidRPr="00156124">
        <w:rPr>
          <w:rFonts w:ascii="Times New Roman" w:hAnsi="Times New Roman" w:cs="Times New Roman"/>
          <w:sz w:val="28"/>
          <w:szCs w:val="28"/>
        </w:rPr>
        <w:t>3) мемлекеттік стандарттар</w:t>
      </w:r>
    </w:p>
    <w:p w:rsidR="00156124" w:rsidRPr="00156124" w:rsidRDefault="00156124" w:rsidP="00324F5C">
      <w:pPr>
        <w:spacing w:after="0" w:line="240" w:lineRule="auto"/>
        <w:jc w:val="both"/>
        <w:rPr>
          <w:rFonts w:ascii="Times New Roman" w:hAnsi="Times New Roman" w:cs="Times New Roman"/>
          <w:sz w:val="28"/>
          <w:szCs w:val="28"/>
        </w:rPr>
      </w:pPr>
      <w:r w:rsidRPr="00156124">
        <w:rPr>
          <w:rFonts w:ascii="Times New Roman" w:hAnsi="Times New Roman" w:cs="Times New Roman"/>
          <w:sz w:val="28"/>
          <w:szCs w:val="28"/>
        </w:rPr>
        <w:t>4) бөлек сервис кезінде Тапсырыс берушінің ҚББ супервайзерлеріне арналған нұсқаулық.</w:t>
      </w:r>
    </w:p>
    <w:p w:rsidR="00156124" w:rsidRPr="00156124" w:rsidRDefault="00156124" w:rsidP="00324F5C">
      <w:pPr>
        <w:spacing w:after="0" w:line="240" w:lineRule="auto"/>
        <w:jc w:val="both"/>
        <w:rPr>
          <w:rFonts w:ascii="Times New Roman" w:hAnsi="Times New Roman" w:cs="Times New Roman"/>
          <w:sz w:val="28"/>
          <w:szCs w:val="28"/>
        </w:rPr>
      </w:pPr>
      <w:r w:rsidRPr="00156124">
        <w:rPr>
          <w:rFonts w:ascii="Times New Roman" w:hAnsi="Times New Roman" w:cs="Times New Roman"/>
          <w:sz w:val="28"/>
          <w:szCs w:val="28"/>
        </w:rPr>
        <w:t>5) Ресей Федерациясының Еңбек және әлеуметті</w:t>
      </w:r>
      <w:proofErr w:type="gramStart"/>
      <w:r w:rsidRPr="00156124">
        <w:rPr>
          <w:rFonts w:ascii="Times New Roman" w:hAnsi="Times New Roman" w:cs="Times New Roman"/>
          <w:sz w:val="28"/>
          <w:szCs w:val="28"/>
        </w:rPr>
        <w:t>к</w:t>
      </w:r>
      <w:proofErr w:type="gramEnd"/>
      <w:r w:rsidRPr="00156124">
        <w:rPr>
          <w:rFonts w:ascii="Times New Roman" w:hAnsi="Times New Roman" w:cs="Times New Roman"/>
          <w:sz w:val="28"/>
          <w:szCs w:val="28"/>
        </w:rPr>
        <w:t xml:space="preserve"> қорғау министрлігінің 2014 жылғы 27 қарашадағы бұйрығы</w:t>
      </w:r>
    </w:p>
    <w:p w:rsidR="00156124" w:rsidRPr="00156124" w:rsidRDefault="00156124" w:rsidP="00324F5C">
      <w:pPr>
        <w:spacing w:after="0" w:line="240" w:lineRule="auto"/>
        <w:jc w:val="both"/>
        <w:rPr>
          <w:rFonts w:ascii="Times New Roman" w:hAnsi="Times New Roman" w:cs="Times New Roman"/>
          <w:sz w:val="28"/>
          <w:szCs w:val="28"/>
        </w:rPr>
      </w:pPr>
      <w:r w:rsidRPr="00156124">
        <w:rPr>
          <w:rFonts w:ascii="Times New Roman" w:hAnsi="Times New Roman" w:cs="Times New Roman"/>
          <w:sz w:val="28"/>
          <w:szCs w:val="28"/>
        </w:rPr>
        <w:t>№ 942н "кәсіби стандартты бекіту туралы "бұ</w:t>
      </w:r>
      <w:proofErr w:type="gramStart"/>
      <w:r w:rsidRPr="00156124">
        <w:rPr>
          <w:rFonts w:ascii="Times New Roman" w:hAnsi="Times New Roman" w:cs="Times New Roman"/>
          <w:sz w:val="28"/>
          <w:szCs w:val="28"/>
        </w:rPr>
        <w:t>р</w:t>
      </w:r>
      <w:proofErr w:type="gramEnd"/>
      <w:r w:rsidRPr="00156124">
        <w:rPr>
          <w:rFonts w:ascii="Times New Roman" w:hAnsi="Times New Roman" w:cs="Times New Roman"/>
          <w:sz w:val="28"/>
          <w:szCs w:val="28"/>
        </w:rPr>
        <w:t>ғылау супервайзері в-</w:t>
      </w:r>
    </w:p>
    <w:p w:rsidR="00156124" w:rsidRPr="00156124" w:rsidRDefault="00156124" w:rsidP="00324F5C">
      <w:pPr>
        <w:spacing w:after="0" w:line="240" w:lineRule="auto"/>
        <w:jc w:val="both"/>
        <w:rPr>
          <w:rFonts w:ascii="Times New Roman" w:hAnsi="Times New Roman" w:cs="Times New Roman"/>
          <w:sz w:val="28"/>
          <w:szCs w:val="28"/>
        </w:rPr>
      </w:pPr>
      <w:r w:rsidRPr="00156124">
        <w:rPr>
          <w:rFonts w:ascii="Times New Roman" w:hAnsi="Times New Roman" w:cs="Times New Roman"/>
          <w:sz w:val="28"/>
          <w:szCs w:val="28"/>
        </w:rPr>
        <w:t>фтегаз саласы".</w:t>
      </w:r>
    </w:p>
    <w:p w:rsidR="00156124" w:rsidRPr="00156124" w:rsidRDefault="00156124" w:rsidP="00324F5C">
      <w:pPr>
        <w:spacing w:after="0" w:line="240" w:lineRule="auto"/>
        <w:jc w:val="both"/>
        <w:rPr>
          <w:rFonts w:ascii="Times New Roman" w:hAnsi="Times New Roman" w:cs="Times New Roman"/>
          <w:sz w:val="28"/>
          <w:szCs w:val="28"/>
        </w:rPr>
      </w:pPr>
      <w:r w:rsidRPr="00156124">
        <w:rPr>
          <w:rFonts w:ascii="Times New Roman" w:hAnsi="Times New Roman" w:cs="Times New Roman"/>
          <w:sz w:val="28"/>
          <w:szCs w:val="28"/>
        </w:rPr>
        <w:t xml:space="preserve">6) Тапсырыс беруші мен супервайзингтік </w:t>
      </w:r>
      <w:proofErr w:type="gramStart"/>
      <w:r w:rsidRPr="00156124">
        <w:rPr>
          <w:rFonts w:ascii="Times New Roman" w:hAnsi="Times New Roman" w:cs="Times New Roman"/>
          <w:sz w:val="28"/>
          <w:szCs w:val="28"/>
        </w:rPr>
        <w:t>к</w:t>
      </w:r>
      <w:proofErr w:type="gramEnd"/>
      <w:r w:rsidRPr="00156124">
        <w:rPr>
          <w:rFonts w:ascii="Times New Roman" w:hAnsi="Times New Roman" w:cs="Times New Roman"/>
          <w:sz w:val="28"/>
          <w:szCs w:val="28"/>
        </w:rPr>
        <w:t>әсіпорын арасында қызмет көрсетуге арналған шарт, техникалық тапсырма және Тапсырыс берушінің ЛНД-ін қамтитын қосымшалар тізбесі.</w:t>
      </w:r>
    </w:p>
    <w:p w:rsidR="00156124" w:rsidRPr="00156124" w:rsidRDefault="00156124" w:rsidP="00324F5C">
      <w:pPr>
        <w:spacing w:after="0" w:line="240" w:lineRule="auto"/>
        <w:jc w:val="both"/>
        <w:rPr>
          <w:rFonts w:ascii="Times New Roman" w:hAnsi="Times New Roman" w:cs="Times New Roman"/>
          <w:sz w:val="28"/>
          <w:szCs w:val="28"/>
        </w:rPr>
      </w:pPr>
      <w:r w:rsidRPr="00156124">
        <w:rPr>
          <w:rFonts w:ascii="Times New Roman" w:hAnsi="Times New Roman" w:cs="Times New Roman"/>
          <w:sz w:val="28"/>
          <w:szCs w:val="28"/>
        </w:rPr>
        <w:t>7) бұ</w:t>
      </w:r>
      <w:proofErr w:type="gramStart"/>
      <w:r w:rsidRPr="00156124">
        <w:rPr>
          <w:rFonts w:ascii="Times New Roman" w:hAnsi="Times New Roman" w:cs="Times New Roman"/>
          <w:sz w:val="28"/>
          <w:szCs w:val="28"/>
        </w:rPr>
        <w:t>р</w:t>
      </w:r>
      <w:proofErr w:type="gramEnd"/>
      <w:r w:rsidRPr="00156124">
        <w:rPr>
          <w:rFonts w:ascii="Times New Roman" w:hAnsi="Times New Roman" w:cs="Times New Roman"/>
          <w:sz w:val="28"/>
          <w:szCs w:val="28"/>
        </w:rPr>
        <w:t>ғылау мердігерлері мен Тапсырыс беруші арасындағы шарттардан үзінділер.</w:t>
      </w:r>
    </w:p>
    <w:p w:rsidR="00156124" w:rsidRPr="00156124" w:rsidRDefault="00156124" w:rsidP="00324F5C">
      <w:pPr>
        <w:spacing w:after="0" w:line="240" w:lineRule="auto"/>
        <w:jc w:val="both"/>
        <w:rPr>
          <w:rFonts w:ascii="Times New Roman" w:hAnsi="Times New Roman" w:cs="Times New Roman"/>
          <w:sz w:val="28"/>
          <w:szCs w:val="28"/>
        </w:rPr>
      </w:pPr>
      <w:r w:rsidRPr="00156124">
        <w:rPr>
          <w:rFonts w:ascii="Times New Roman" w:hAnsi="Times New Roman" w:cs="Times New Roman"/>
          <w:sz w:val="28"/>
          <w:szCs w:val="28"/>
        </w:rPr>
        <w:t xml:space="preserve">8) көлбеу бағытталған бұрғылау (ҰӘҚ), ерітінді сүйемелдеу, қашау сервисі, ГТИ, ұңғымаларды цементтеу және Тапсырыс беруші бойынша сервистік </w:t>
      </w:r>
      <w:proofErr w:type="gramStart"/>
      <w:r w:rsidRPr="00156124">
        <w:rPr>
          <w:rFonts w:ascii="Times New Roman" w:hAnsi="Times New Roman" w:cs="Times New Roman"/>
          <w:sz w:val="28"/>
          <w:szCs w:val="28"/>
        </w:rPr>
        <w:t>к</w:t>
      </w:r>
      <w:proofErr w:type="gramEnd"/>
      <w:r w:rsidRPr="00156124">
        <w:rPr>
          <w:rFonts w:ascii="Times New Roman" w:hAnsi="Times New Roman" w:cs="Times New Roman"/>
          <w:sz w:val="28"/>
          <w:szCs w:val="28"/>
        </w:rPr>
        <w:t>әсіпорындар арасындағы стандартты шарттар.</w:t>
      </w:r>
    </w:p>
    <w:p w:rsidR="00156124" w:rsidRPr="00156124" w:rsidRDefault="00156124" w:rsidP="00324F5C">
      <w:pPr>
        <w:spacing w:after="0" w:line="240" w:lineRule="auto"/>
        <w:jc w:val="both"/>
        <w:rPr>
          <w:rFonts w:ascii="Times New Roman" w:hAnsi="Times New Roman" w:cs="Times New Roman"/>
          <w:sz w:val="28"/>
          <w:szCs w:val="28"/>
        </w:rPr>
      </w:pPr>
      <w:r w:rsidRPr="00156124">
        <w:rPr>
          <w:rFonts w:ascii="Times New Roman" w:hAnsi="Times New Roman" w:cs="Times New Roman"/>
          <w:sz w:val="28"/>
          <w:szCs w:val="28"/>
        </w:rPr>
        <w:t>9) қабаттарды көп сатылы гидравликалық жаруға арналған жабдықты</w:t>
      </w:r>
      <w:proofErr w:type="gramStart"/>
      <w:r w:rsidRPr="00156124">
        <w:rPr>
          <w:rFonts w:ascii="Times New Roman" w:hAnsi="Times New Roman" w:cs="Times New Roman"/>
          <w:sz w:val="28"/>
          <w:szCs w:val="28"/>
        </w:rPr>
        <w:t xml:space="preserve"> Т</w:t>
      </w:r>
      <w:proofErr w:type="gramEnd"/>
      <w:r w:rsidRPr="00156124">
        <w:rPr>
          <w:rFonts w:ascii="Times New Roman" w:hAnsi="Times New Roman" w:cs="Times New Roman"/>
          <w:sz w:val="28"/>
          <w:szCs w:val="28"/>
        </w:rPr>
        <w:t>үсіру, көтеру кезінде бөгде заттардың құлауына жол бермеу жөніндегі іс-шаралар-</w:t>
      </w:r>
    </w:p>
    <w:p w:rsidR="00156124" w:rsidRPr="00156124" w:rsidRDefault="00156124" w:rsidP="00324F5C">
      <w:pPr>
        <w:spacing w:after="0" w:line="240" w:lineRule="auto"/>
        <w:jc w:val="both"/>
        <w:rPr>
          <w:rFonts w:ascii="Times New Roman" w:hAnsi="Times New Roman" w:cs="Times New Roman"/>
          <w:sz w:val="28"/>
          <w:szCs w:val="28"/>
        </w:rPr>
      </w:pPr>
      <w:r w:rsidRPr="00156124">
        <w:rPr>
          <w:rFonts w:ascii="Times New Roman" w:hAnsi="Times New Roman" w:cs="Times New Roman"/>
          <w:sz w:val="28"/>
          <w:szCs w:val="28"/>
        </w:rPr>
        <w:lastRenderedPageBreak/>
        <w:t>Тапсырыс беруші пайдаланатын тауарлар.</w:t>
      </w:r>
    </w:p>
    <w:p w:rsidR="00156124" w:rsidRPr="00156124" w:rsidRDefault="00156124" w:rsidP="00324F5C">
      <w:pPr>
        <w:spacing w:after="0" w:line="240" w:lineRule="auto"/>
        <w:jc w:val="both"/>
        <w:rPr>
          <w:rFonts w:ascii="Times New Roman" w:hAnsi="Times New Roman" w:cs="Times New Roman"/>
          <w:sz w:val="28"/>
          <w:szCs w:val="28"/>
        </w:rPr>
      </w:pPr>
      <w:r w:rsidRPr="00156124">
        <w:rPr>
          <w:rFonts w:ascii="Times New Roman" w:hAnsi="Times New Roman" w:cs="Times New Roman"/>
          <w:sz w:val="28"/>
          <w:szCs w:val="28"/>
        </w:rPr>
        <w:t xml:space="preserve">10) Тапсырыс берушінің ұңғымаларын салу кезінде апаттылық деңгейін төмендетуге </w:t>
      </w:r>
      <w:proofErr w:type="gramStart"/>
      <w:r w:rsidRPr="00156124">
        <w:rPr>
          <w:rFonts w:ascii="Times New Roman" w:hAnsi="Times New Roman" w:cs="Times New Roman"/>
          <w:sz w:val="28"/>
          <w:szCs w:val="28"/>
        </w:rPr>
        <w:t>ба</w:t>
      </w:r>
      <w:proofErr w:type="gramEnd"/>
      <w:r w:rsidRPr="00156124">
        <w:rPr>
          <w:rFonts w:ascii="Times New Roman" w:hAnsi="Times New Roman" w:cs="Times New Roman"/>
          <w:sz w:val="28"/>
          <w:szCs w:val="28"/>
        </w:rPr>
        <w:t>ғытталған іс-шаралар.</w:t>
      </w:r>
    </w:p>
    <w:p w:rsidR="00156124" w:rsidRPr="00156124" w:rsidRDefault="00156124" w:rsidP="00324F5C">
      <w:pPr>
        <w:spacing w:after="0" w:line="240" w:lineRule="auto"/>
        <w:jc w:val="both"/>
        <w:rPr>
          <w:rFonts w:ascii="Times New Roman" w:hAnsi="Times New Roman" w:cs="Times New Roman"/>
          <w:sz w:val="28"/>
          <w:szCs w:val="28"/>
        </w:rPr>
      </w:pPr>
      <w:r w:rsidRPr="00156124">
        <w:rPr>
          <w:rFonts w:ascii="Times New Roman" w:hAnsi="Times New Roman" w:cs="Times New Roman"/>
          <w:sz w:val="28"/>
          <w:szCs w:val="28"/>
        </w:rPr>
        <w:t>11) Тапсырыс берушінің объектілерінде көлбеу бағытталған Ұңғымаларды (ҰҒК) бұ</w:t>
      </w:r>
      <w:proofErr w:type="gramStart"/>
      <w:r w:rsidRPr="00156124">
        <w:rPr>
          <w:rFonts w:ascii="Times New Roman" w:hAnsi="Times New Roman" w:cs="Times New Roman"/>
          <w:sz w:val="28"/>
          <w:szCs w:val="28"/>
        </w:rPr>
        <w:t>р</w:t>
      </w:r>
      <w:proofErr w:type="gramEnd"/>
      <w:r w:rsidRPr="00156124">
        <w:rPr>
          <w:rFonts w:ascii="Times New Roman" w:hAnsi="Times New Roman" w:cs="Times New Roman"/>
          <w:sz w:val="28"/>
          <w:szCs w:val="28"/>
        </w:rPr>
        <w:t>ғылау кезінде кондуктор АКЦ ГАЖ бойынша іс-шаралар.</w:t>
      </w:r>
    </w:p>
    <w:p w:rsidR="00156124" w:rsidRPr="00156124" w:rsidRDefault="00156124" w:rsidP="00324F5C">
      <w:pPr>
        <w:spacing w:after="0" w:line="240" w:lineRule="auto"/>
        <w:jc w:val="both"/>
        <w:rPr>
          <w:rFonts w:ascii="Times New Roman" w:hAnsi="Times New Roman" w:cs="Times New Roman"/>
          <w:sz w:val="28"/>
          <w:szCs w:val="28"/>
        </w:rPr>
      </w:pPr>
      <w:r w:rsidRPr="00156124">
        <w:rPr>
          <w:rFonts w:ascii="Times New Roman" w:hAnsi="Times New Roman" w:cs="Times New Roman"/>
          <w:sz w:val="28"/>
          <w:szCs w:val="28"/>
        </w:rPr>
        <w:t>12) МСГРП бар көлденең ұңғымаларда бұ</w:t>
      </w:r>
      <w:proofErr w:type="gramStart"/>
      <w:r w:rsidRPr="00156124">
        <w:rPr>
          <w:rFonts w:ascii="Times New Roman" w:hAnsi="Times New Roman" w:cs="Times New Roman"/>
          <w:sz w:val="28"/>
          <w:szCs w:val="28"/>
        </w:rPr>
        <w:t>р</w:t>
      </w:r>
      <w:proofErr w:type="gramEnd"/>
      <w:r w:rsidRPr="00156124">
        <w:rPr>
          <w:rFonts w:ascii="Times New Roman" w:hAnsi="Times New Roman" w:cs="Times New Roman"/>
          <w:sz w:val="28"/>
          <w:szCs w:val="28"/>
        </w:rPr>
        <w:t>ғылау циклін қысқартуға бағытталған технологияларды енгізу жөніндегі іс-шаралар.</w:t>
      </w:r>
    </w:p>
    <w:p w:rsidR="00156124" w:rsidRPr="00156124" w:rsidRDefault="00156124" w:rsidP="00324F5C">
      <w:pPr>
        <w:spacing w:after="0" w:line="240" w:lineRule="auto"/>
        <w:jc w:val="both"/>
        <w:rPr>
          <w:rFonts w:ascii="Times New Roman" w:hAnsi="Times New Roman" w:cs="Times New Roman"/>
          <w:sz w:val="28"/>
          <w:szCs w:val="28"/>
        </w:rPr>
      </w:pPr>
      <w:r w:rsidRPr="00156124">
        <w:rPr>
          <w:rFonts w:ascii="Times New Roman" w:hAnsi="Times New Roman" w:cs="Times New Roman"/>
          <w:sz w:val="28"/>
          <w:szCs w:val="28"/>
        </w:rPr>
        <w:t>13) Тапсырыс берушінің объектілерінде ұзартылған кондукторларды бұ</w:t>
      </w:r>
      <w:proofErr w:type="gramStart"/>
      <w:r w:rsidRPr="00156124">
        <w:rPr>
          <w:rFonts w:ascii="Times New Roman" w:hAnsi="Times New Roman" w:cs="Times New Roman"/>
          <w:sz w:val="28"/>
          <w:szCs w:val="28"/>
        </w:rPr>
        <w:t>р</w:t>
      </w:r>
      <w:proofErr w:type="gramEnd"/>
      <w:r w:rsidRPr="00156124">
        <w:rPr>
          <w:rFonts w:ascii="Times New Roman" w:hAnsi="Times New Roman" w:cs="Times New Roman"/>
          <w:sz w:val="28"/>
          <w:szCs w:val="28"/>
        </w:rPr>
        <w:t>ғылауға бірыңғай тәсілді әзірлеу жөніндегі іс-шаралар.</w:t>
      </w:r>
    </w:p>
    <w:p w:rsidR="00156124" w:rsidRPr="00156124" w:rsidRDefault="00156124" w:rsidP="00324F5C">
      <w:pPr>
        <w:spacing w:after="0" w:line="240" w:lineRule="auto"/>
        <w:jc w:val="both"/>
        <w:rPr>
          <w:rFonts w:ascii="Times New Roman" w:hAnsi="Times New Roman" w:cs="Times New Roman"/>
          <w:sz w:val="28"/>
          <w:szCs w:val="28"/>
        </w:rPr>
      </w:pPr>
      <w:r w:rsidRPr="00156124">
        <w:rPr>
          <w:rFonts w:ascii="Times New Roman" w:hAnsi="Times New Roman" w:cs="Times New Roman"/>
          <w:sz w:val="28"/>
          <w:szCs w:val="28"/>
        </w:rPr>
        <w:t>14) ГАЖ жүргізу кезінде авариялар тәуекелдерін азайту жөніндегі Тапсырыс берушінің іс-шаралары.</w:t>
      </w:r>
    </w:p>
    <w:p w:rsidR="00156124" w:rsidRPr="00156124" w:rsidRDefault="00156124" w:rsidP="00324F5C">
      <w:pPr>
        <w:spacing w:after="0" w:line="240" w:lineRule="auto"/>
        <w:jc w:val="both"/>
        <w:rPr>
          <w:rFonts w:ascii="Times New Roman" w:hAnsi="Times New Roman" w:cs="Times New Roman"/>
          <w:sz w:val="28"/>
          <w:szCs w:val="28"/>
        </w:rPr>
      </w:pPr>
      <w:r w:rsidRPr="00156124">
        <w:rPr>
          <w:rFonts w:ascii="Times New Roman" w:hAnsi="Times New Roman" w:cs="Times New Roman"/>
          <w:sz w:val="28"/>
          <w:szCs w:val="28"/>
        </w:rPr>
        <w:t xml:space="preserve">15) </w:t>
      </w:r>
      <w:proofErr w:type="gramStart"/>
      <w:r w:rsidRPr="00156124">
        <w:rPr>
          <w:rFonts w:ascii="Times New Roman" w:hAnsi="Times New Roman" w:cs="Times New Roman"/>
          <w:sz w:val="28"/>
          <w:szCs w:val="28"/>
        </w:rPr>
        <w:t>фонтан</w:t>
      </w:r>
      <w:proofErr w:type="gramEnd"/>
      <w:r w:rsidRPr="00156124">
        <w:rPr>
          <w:rFonts w:ascii="Times New Roman" w:hAnsi="Times New Roman" w:cs="Times New Roman"/>
          <w:sz w:val="28"/>
          <w:szCs w:val="28"/>
        </w:rPr>
        <w:t>ға қарсы қауіпсіздік аудиті.</w:t>
      </w:r>
    </w:p>
    <w:p w:rsidR="00156124" w:rsidRPr="00156124" w:rsidRDefault="00156124" w:rsidP="00324F5C">
      <w:pPr>
        <w:spacing w:after="0" w:line="240" w:lineRule="auto"/>
        <w:jc w:val="both"/>
        <w:rPr>
          <w:rFonts w:ascii="Times New Roman" w:hAnsi="Times New Roman" w:cs="Times New Roman"/>
          <w:sz w:val="28"/>
          <w:szCs w:val="28"/>
        </w:rPr>
      </w:pPr>
      <w:r w:rsidRPr="00156124">
        <w:rPr>
          <w:rFonts w:ascii="Times New Roman" w:hAnsi="Times New Roman" w:cs="Times New Roman"/>
          <w:sz w:val="28"/>
          <w:szCs w:val="28"/>
        </w:rPr>
        <w:t xml:space="preserve">15) </w:t>
      </w:r>
      <w:proofErr w:type="gramStart"/>
      <w:r w:rsidRPr="00156124">
        <w:rPr>
          <w:rFonts w:ascii="Times New Roman" w:hAnsi="Times New Roman" w:cs="Times New Roman"/>
          <w:sz w:val="28"/>
          <w:szCs w:val="28"/>
        </w:rPr>
        <w:t>фонтан</w:t>
      </w:r>
      <w:proofErr w:type="gramEnd"/>
      <w:r w:rsidRPr="00156124">
        <w:rPr>
          <w:rFonts w:ascii="Times New Roman" w:hAnsi="Times New Roman" w:cs="Times New Roman"/>
          <w:sz w:val="28"/>
          <w:szCs w:val="28"/>
        </w:rPr>
        <w:t>ға қарсы қауіпсіздік аудиті.</w:t>
      </w:r>
    </w:p>
    <w:p w:rsidR="00156124" w:rsidRPr="00156124" w:rsidRDefault="00156124" w:rsidP="00324F5C">
      <w:pPr>
        <w:spacing w:after="0" w:line="240" w:lineRule="auto"/>
        <w:jc w:val="both"/>
        <w:rPr>
          <w:rFonts w:ascii="Times New Roman" w:hAnsi="Times New Roman" w:cs="Times New Roman"/>
          <w:sz w:val="28"/>
          <w:szCs w:val="28"/>
        </w:rPr>
      </w:pPr>
      <w:r w:rsidRPr="00156124">
        <w:rPr>
          <w:rFonts w:ascii="Times New Roman" w:hAnsi="Times New Roman" w:cs="Times New Roman"/>
          <w:sz w:val="28"/>
          <w:szCs w:val="28"/>
        </w:rPr>
        <w:t>16) Таль арқанын тексеру чек-парағы.</w:t>
      </w:r>
    </w:p>
    <w:p w:rsidR="00156124" w:rsidRPr="00156124" w:rsidRDefault="00156124" w:rsidP="00324F5C">
      <w:pPr>
        <w:spacing w:after="0" w:line="240" w:lineRule="auto"/>
        <w:jc w:val="both"/>
        <w:rPr>
          <w:rFonts w:ascii="Times New Roman" w:hAnsi="Times New Roman" w:cs="Times New Roman"/>
          <w:sz w:val="28"/>
          <w:szCs w:val="28"/>
        </w:rPr>
      </w:pPr>
      <w:r w:rsidRPr="00156124">
        <w:rPr>
          <w:rFonts w:ascii="Times New Roman" w:hAnsi="Times New Roman" w:cs="Times New Roman"/>
          <w:sz w:val="28"/>
          <w:szCs w:val="28"/>
        </w:rPr>
        <w:t xml:space="preserve">17) ҰҚК тексеру чек-парағы және </w:t>
      </w:r>
      <w:proofErr w:type="gramStart"/>
      <w:r w:rsidRPr="00156124">
        <w:rPr>
          <w:rFonts w:ascii="Times New Roman" w:hAnsi="Times New Roman" w:cs="Times New Roman"/>
          <w:sz w:val="28"/>
          <w:szCs w:val="28"/>
        </w:rPr>
        <w:t>т. б</w:t>
      </w:r>
      <w:proofErr w:type="gramEnd"/>
      <w:r w:rsidRPr="00156124">
        <w:rPr>
          <w:rFonts w:ascii="Times New Roman" w:hAnsi="Times New Roman" w:cs="Times New Roman"/>
          <w:sz w:val="28"/>
          <w:szCs w:val="28"/>
        </w:rPr>
        <w:t>.</w:t>
      </w:r>
    </w:p>
    <w:p w:rsidR="00156124" w:rsidRPr="00156124" w:rsidRDefault="00156124" w:rsidP="00324F5C">
      <w:pPr>
        <w:spacing w:after="0" w:line="240" w:lineRule="auto"/>
        <w:jc w:val="both"/>
        <w:rPr>
          <w:rFonts w:ascii="Times New Roman" w:hAnsi="Times New Roman" w:cs="Times New Roman"/>
          <w:sz w:val="28"/>
          <w:szCs w:val="28"/>
        </w:rPr>
      </w:pPr>
      <w:r w:rsidRPr="00156124">
        <w:rPr>
          <w:rFonts w:ascii="Times New Roman" w:hAnsi="Times New Roman" w:cs="Times New Roman"/>
          <w:sz w:val="28"/>
          <w:szCs w:val="28"/>
        </w:rPr>
        <w:t xml:space="preserve">18) бақылау жүйелеріне және ұңғымаларды толтыруды жүзеге </w:t>
      </w:r>
      <w:proofErr w:type="gramStart"/>
      <w:r w:rsidRPr="00156124">
        <w:rPr>
          <w:rFonts w:ascii="Times New Roman" w:hAnsi="Times New Roman" w:cs="Times New Roman"/>
          <w:sz w:val="28"/>
          <w:szCs w:val="28"/>
        </w:rPr>
        <w:t>асыру</w:t>
      </w:r>
      <w:proofErr w:type="gramEnd"/>
      <w:r w:rsidRPr="00156124">
        <w:rPr>
          <w:rFonts w:ascii="Times New Roman" w:hAnsi="Times New Roman" w:cs="Times New Roman"/>
          <w:sz w:val="28"/>
          <w:szCs w:val="28"/>
        </w:rPr>
        <w:t>ға Тапсырыс берушінің техникалық критерийлері.</w:t>
      </w:r>
    </w:p>
    <w:p w:rsidR="00156124" w:rsidRPr="00156124" w:rsidRDefault="00156124" w:rsidP="00324F5C">
      <w:pPr>
        <w:spacing w:after="0" w:line="240" w:lineRule="auto"/>
        <w:jc w:val="both"/>
        <w:rPr>
          <w:rFonts w:ascii="Times New Roman" w:hAnsi="Times New Roman" w:cs="Times New Roman"/>
          <w:sz w:val="28"/>
          <w:szCs w:val="28"/>
        </w:rPr>
      </w:pPr>
      <w:r w:rsidRPr="00156124">
        <w:rPr>
          <w:rFonts w:ascii="Times New Roman" w:hAnsi="Times New Roman" w:cs="Times New Roman"/>
          <w:sz w:val="28"/>
          <w:szCs w:val="28"/>
        </w:rPr>
        <w:t>19) тапсырыс берушінің көлденең ұңғымаларды бұ</w:t>
      </w:r>
      <w:proofErr w:type="gramStart"/>
      <w:r w:rsidRPr="00156124">
        <w:rPr>
          <w:rFonts w:ascii="Times New Roman" w:hAnsi="Times New Roman" w:cs="Times New Roman"/>
          <w:sz w:val="28"/>
          <w:szCs w:val="28"/>
        </w:rPr>
        <w:t>р</w:t>
      </w:r>
      <w:proofErr w:type="gramEnd"/>
      <w:r w:rsidRPr="00156124">
        <w:rPr>
          <w:rFonts w:ascii="Times New Roman" w:hAnsi="Times New Roman" w:cs="Times New Roman"/>
          <w:sz w:val="28"/>
          <w:szCs w:val="28"/>
        </w:rPr>
        <w:t>ғылау бойынша жұмыстардың мерзімдері мен құнын оңтайландыру жөніндегі іс-шаралары.</w:t>
      </w:r>
    </w:p>
    <w:p w:rsidR="00156124" w:rsidRPr="00156124" w:rsidRDefault="00156124" w:rsidP="00324F5C">
      <w:pPr>
        <w:spacing w:after="0" w:line="240" w:lineRule="auto"/>
        <w:jc w:val="both"/>
        <w:rPr>
          <w:rFonts w:ascii="Times New Roman" w:hAnsi="Times New Roman" w:cs="Times New Roman"/>
          <w:sz w:val="28"/>
          <w:szCs w:val="28"/>
        </w:rPr>
      </w:pPr>
      <w:r w:rsidRPr="00156124">
        <w:rPr>
          <w:rFonts w:ascii="Times New Roman" w:hAnsi="Times New Roman" w:cs="Times New Roman"/>
          <w:sz w:val="28"/>
          <w:szCs w:val="28"/>
        </w:rPr>
        <w:t>20) ұңғымаларды салу кезінде аварияның, асқынулардың жә</w:t>
      </w:r>
      <w:proofErr w:type="gramStart"/>
      <w:r w:rsidRPr="00156124">
        <w:rPr>
          <w:rFonts w:ascii="Times New Roman" w:hAnsi="Times New Roman" w:cs="Times New Roman"/>
          <w:sz w:val="28"/>
          <w:szCs w:val="28"/>
        </w:rPr>
        <w:t>не</w:t>
      </w:r>
      <w:proofErr w:type="gramEnd"/>
      <w:r w:rsidRPr="00156124">
        <w:rPr>
          <w:rFonts w:ascii="Times New Roman" w:hAnsi="Times New Roman" w:cs="Times New Roman"/>
          <w:sz w:val="28"/>
          <w:szCs w:val="28"/>
        </w:rPr>
        <w:t xml:space="preserve"> ақаудың алдын алу жөніндегі іс-шаралар.</w:t>
      </w:r>
    </w:p>
    <w:p w:rsidR="00156124" w:rsidRPr="00156124" w:rsidRDefault="00156124" w:rsidP="00324F5C">
      <w:pPr>
        <w:spacing w:after="0" w:line="240" w:lineRule="auto"/>
        <w:jc w:val="both"/>
        <w:rPr>
          <w:rFonts w:ascii="Times New Roman" w:hAnsi="Times New Roman" w:cs="Times New Roman"/>
          <w:sz w:val="28"/>
          <w:szCs w:val="28"/>
        </w:rPr>
      </w:pPr>
      <w:r w:rsidRPr="00156124">
        <w:rPr>
          <w:rFonts w:ascii="Times New Roman" w:hAnsi="Times New Roman" w:cs="Times New Roman"/>
          <w:sz w:val="28"/>
          <w:szCs w:val="28"/>
        </w:rPr>
        <w:t xml:space="preserve">21) супервайзингтік </w:t>
      </w:r>
      <w:proofErr w:type="gramStart"/>
      <w:r w:rsidRPr="00156124">
        <w:rPr>
          <w:rFonts w:ascii="Times New Roman" w:hAnsi="Times New Roman" w:cs="Times New Roman"/>
          <w:sz w:val="28"/>
          <w:szCs w:val="28"/>
        </w:rPr>
        <w:t>к</w:t>
      </w:r>
      <w:proofErr w:type="gramEnd"/>
      <w:r w:rsidRPr="00156124">
        <w:rPr>
          <w:rFonts w:ascii="Times New Roman" w:hAnsi="Times New Roman" w:cs="Times New Roman"/>
          <w:sz w:val="28"/>
          <w:szCs w:val="28"/>
        </w:rPr>
        <w:t>әсіпорынның бұрғылау супервайзерінің лауазымдық нұсқаулығы.</w:t>
      </w:r>
    </w:p>
    <w:p w:rsidR="00156124" w:rsidRPr="00156124" w:rsidRDefault="00156124" w:rsidP="00324F5C">
      <w:pPr>
        <w:spacing w:after="0" w:line="240" w:lineRule="auto"/>
        <w:jc w:val="both"/>
        <w:rPr>
          <w:rFonts w:ascii="Times New Roman" w:hAnsi="Times New Roman" w:cs="Times New Roman"/>
          <w:sz w:val="28"/>
          <w:szCs w:val="28"/>
        </w:rPr>
      </w:pPr>
      <w:r w:rsidRPr="00156124">
        <w:rPr>
          <w:rFonts w:ascii="Times New Roman" w:hAnsi="Times New Roman" w:cs="Times New Roman"/>
          <w:sz w:val="28"/>
          <w:szCs w:val="28"/>
        </w:rPr>
        <w:t>22) Ұңғымаларды бұ</w:t>
      </w:r>
      <w:proofErr w:type="gramStart"/>
      <w:r w:rsidRPr="00156124">
        <w:rPr>
          <w:rFonts w:ascii="Times New Roman" w:hAnsi="Times New Roman" w:cs="Times New Roman"/>
          <w:sz w:val="28"/>
          <w:szCs w:val="28"/>
        </w:rPr>
        <w:t>р</w:t>
      </w:r>
      <w:proofErr w:type="gramEnd"/>
      <w:r w:rsidRPr="00156124">
        <w:rPr>
          <w:rFonts w:ascii="Times New Roman" w:hAnsi="Times New Roman" w:cs="Times New Roman"/>
          <w:sz w:val="28"/>
          <w:szCs w:val="28"/>
        </w:rPr>
        <w:t>ғылау кезіндегі бірінші кезектегі іс-қимылдар жадынамасы.</w:t>
      </w:r>
    </w:p>
    <w:p w:rsidR="00156124" w:rsidRPr="00156124" w:rsidRDefault="00156124" w:rsidP="00324F5C">
      <w:pPr>
        <w:spacing w:after="0" w:line="240" w:lineRule="auto"/>
        <w:jc w:val="both"/>
        <w:rPr>
          <w:rFonts w:ascii="Times New Roman" w:hAnsi="Times New Roman" w:cs="Times New Roman"/>
          <w:sz w:val="28"/>
          <w:szCs w:val="28"/>
        </w:rPr>
      </w:pPr>
      <w:r w:rsidRPr="00156124">
        <w:rPr>
          <w:rFonts w:ascii="Times New Roman" w:hAnsi="Times New Roman" w:cs="Times New Roman"/>
          <w:sz w:val="28"/>
          <w:szCs w:val="28"/>
        </w:rPr>
        <w:t xml:space="preserve">23) МЖӘ бойынша Тапсырыс берушінің </w:t>
      </w:r>
      <w:proofErr w:type="gramStart"/>
      <w:r w:rsidRPr="00156124">
        <w:rPr>
          <w:rFonts w:ascii="Times New Roman" w:hAnsi="Times New Roman" w:cs="Times New Roman"/>
          <w:sz w:val="28"/>
          <w:szCs w:val="28"/>
        </w:rPr>
        <w:t>н</w:t>
      </w:r>
      <w:proofErr w:type="gramEnd"/>
      <w:r w:rsidRPr="00156124">
        <w:rPr>
          <w:rFonts w:ascii="Times New Roman" w:hAnsi="Times New Roman" w:cs="Times New Roman"/>
          <w:sz w:val="28"/>
          <w:szCs w:val="28"/>
        </w:rPr>
        <w:t>ұсқаулығы.</w:t>
      </w:r>
    </w:p>
    <w:p w:rsidR="00156124" w:rsidRPr="00156124" w:rsidRDefault="00156124" w:rsidP="00324F5C">
      <w:pPr>
        <w:spacing w:after="0" w:line="240" w:lineRule="auto"/>
        <w:jc w:val="both"/>
        <w:rPr>
          <w:rFonts w:ascii="Times New Roman" w:hAnsi="Times New Roman" w:cs="Times New Roman"/>
          <w:sz w:val="28"/>
          <w:szCs w:val="28"/>
        </w:rPr>
      </w:pPr>
      <w:r w:rsidRPr="00156124">
        <w:rPr>
          <w:rFonts w:ascii="Times New Roman" w:hAnsi="Times New Roman" w:cs="Times New Roman"/>
          <w:sz w:val="28"/>
          <w:szCs w:val="28"/>
        </w:rPr>
        <w:t>24) курстық алаңдарда бі</w:t>
      </w:r>
      <w:proofErr w:type="gramStart"/>
      <w:r w:rsidRPr="00156124">
        <w:rPr>
          <w:rFonts w:ascii="Times New Roman" w:hAnsi="Times New Roman" w:cs="Times New Roman"/>
          <w:sz w:val="28"/>
          <w:szCs w:val="28"/>
        </w:rPr>
        <w:t>р</w:t>
      </w:r>
      <w:proofErr w:type="gramEnd"/>
      <w:r w:rsidRPr="00156124">
        <w:rPr>
          <w:rFonts w:ascii="Times New Roman" w:hAnsi="Times New Roman" w:cs="Times New Roman"/>
          <w:sz w:val="28"/>
          <w:szCs w:val="28"/>
        </w:rPr>
        <w:t xml:space="preserve"> мезгілде жұмыстарды қауіпсіз жүргізуді ұйымдастыру тәртібі.</w:t>
      </w:r>
    </w:p>
    <w:p w:rsidR="00156124" w:rsidRPr="00156124" w:rsidRDefault="00156124" w:rsidP="00324F5C">
      <w:pPr>
        <w:spacing w:after="0" w:line="240" w:lineRule="auto"/>
        <w:jc w:val="both"/>
        <w:rPr>
          <w:rFonts w:ascii="Times New Roman" w:hAnsi="Times New Roman" w:cs="Times New Roman"/>
          <w:sz w:val="28"/>
          <w:szCs w:val="28"/>
        </w:rPr>
      </w:pPr>
      <w:r w:rsidRPr="00156124">
        <w:rPr>
          <w:rFonts w:ascii="Times New Roman" w:hAnsi="Times New Roman" w:cs="Times New Roman"/>
          <w:sz w:val="28"/>
          <w:szCs w:val="28"/>
        </w:rPr>
        <w:t>25) Ұңғымаларды бекіту жөніндегі Регламент.</w:t>
      </w:r>
    </w:p>
    <w:p w:rsidR="00156124" w:rsidRPr="00156124" w:rsidRDefault="00156124" w:rsidP="00324F5C">
      <w:pPr>
        <w:spacing w:after="0" w:line="240" w:lineRule="auto"/>
        <w:jc w:val="both"/>
        <w:rPr>
          <w:rFonts w:ascii="Times New Roman" w:hAnsi="Times New Roman" w:cs="Times New Roman"/>
          <w:sz w:val="28"/>
          <w:szCs w:val="28"/>
        </w:rPr>
      </w:pPr>
      <w:r w:rsidRPr="00156124">
        <w:rPr>
          <w:rFonts w:ascii="Times New Roman" w:hAnsi="Times New Roman" w:cs="Times New Roman"/>
          <w:sz w:val="28"/>
          <w:szCs w:val="28"/>
        </w:rPr>
        <w:t>26) МЖӘ бойынша Тапсырыс берушінің іс-шаралары.</w:t>
      </w:r>
    </w:p>
    <w:p w:rsidR="00156124" w:rsidRPr="00156124" w:rsidRDefault="00156124" w:rsidP="00324F5C">
      <w:pPr>
        <w:spacing w:after="0" w:line="240" w:lineRule="auto"/>
        <w:jc w:val="both"/>
        <w:rPr>
          <w:rFonts w:ascii="Times New Roman" w:hAnsi="Times New Roman" w:cs="Times New Roman"/>
          <w:sz w:val="28"/>
          <w:szCs w:val="28"/>
        </w:rPr>
      </w:pPr>
      <w:r w:rsidRPr="00156124">
        <w:rPr>
          <w:rFonts w:ascii="Times New Roman" w:hAnsi="Times New Roman" w:cs="Times New Roman"/>
          <w:sz w:val="28"/>
          <w:szCs w:val="28"/>
        </w:rPr>
        <w:t xml:space="preserve">27) Тапсырыс берушінің </w:t>
      </w:r>
      <w:proofErr w:type="gramStart"/>
      <w:r w:rsidRPr="00156124">
        <w:rPr>
          <w:rFonts w:ascii="Times New Roman" w:hAnsi="Times New Roman" w:cs="Times New Roman"/>
          <w:sz w:val="28"/>
          <w:szCs w:val="28"/>
        </w:rPr>
        <w:t>от</w:t>
      </w:r>
      <w:proofErr w:type="gramEnd"/>
      <w:r w:rsidRPr="00156124">
        <w:rPr>
          <w:rFonts w:ascii="Times New Roman" w:hAnsi="Times New Roman" w:cs="Times New Roman"/>
          <w:sz w:val="28"/>
          <w:szCs w:val="28"/>
        </w:rPr>
        <w:t xml:space="preserve"> жұмыстары жөніндегі Нұсқаулығы.</w:t>
      </w:r>
    </w:p>
    <w:p w:rsidR="00156124" w:rsidRPr="00156124" w:rsidRDefault="00156124" w:rsidP="00324F5C">
      <w:pPr>
        <w:spacing w:after="0" w:line="240" w:lineRule="auto"/>
        <w:jc w:val="both"/>
        <w:rPr>
          <w:rFonts w:ascii="Times New Roman" w:hAnsi="Times New Roman" w:cs="Times New Roman"/>
          <w:sz w:val="28"/>
          <w:szCs w:val="28"/>
        </w:rPr>
      </w:pPr>
      <w:r w:rsidRPr="00156124">
        <w:rPr>
          <w:rFonts w:ascii="Times New Roman" w:hAnsi="Times New Roman" w:cs="Times New Roman"/>
          <w:sz w:val="28"/>
          <w:szCs w:val="28"/>
        </w:rPr>
        <w:t xml:space="preserve">28) Тапсырыс беруші бөлімшелерінің және мердігерлік </w:t>
      </w:r>
      <w:proofErr w:type="gramStart"/>
      <w:r w:rsidRPr="00156124">
        <w:rPr>
          <w:rFonts w:ascii="Times New Roman" w:hAnsi="Times New Roman" w:cs="Times New Roman"/>
          <w:sz w:val="28"/>
          <w:szCs w:val="28"/>
        </w:rPr>
        <w:t>к</w:t>
      </w:r>
      <w:proofErr w:type="gramEnd"/>
      <w:r w:rsidRPr="00156124">
        <w:rPr>
          <w:rFonts w:ascii="Times New Roman" w:hAnsi="Times New Roman" w:cs="Times New Roman"/>
          <w:sz w:val="28"/>
          <w:szCs w:val="28"/>
        </w:rPr>
        <w:t>әсіпорындардың өзара іс-қимылы туралы ереже.</w:t>
      </w:r>
    </w:p>
    <w:p w:rsidR="00156124" w:rsidRPr="00156124" w:rsidRDefault="00156124" w:rsidP="00324F5C">
      <w:pPr>
        <w:spacing w:after="0" w:line="240" w:lineRule="auto"/>
        <w:jc w:val="both"/>
        <w:rPr>
          <w:rFonts w:ascii="Times New Roman" w:hAnsi="Times New Roman" w:cs="Times New Roman"/>
          <w:sz w:val="28"/>
          <w:szCs w:val="28"/>
        </w:rPr>
      </w:pPr>
      <w:r w:rsidRPr="00156124">
        <w:rPr>
          <w:rFonts w:ascii="Times New Roman" w:hAnsi="Times New Roman" w:cs="Times New Roman"/>
          <w:sz w:val="28"/>
          <w:szCs w:val="28"/>
        </w:rPr>
        <w:t>29) бұ</w:t>
      </w:r>
      <w:proofErr w:type="gramStart"/>
      <w:r w:rsidRPr="00156124">
        <w:rPr>
          <w:rFonts w:ascii="Times New Roman" w:hAnsi="Times New Roman" w:cs="Times New Roman"/>
          <w:sz w:val="28"/>
          <w:szCs w:val="28"/>
        </w:rPr>
        <w:t>р</w:t>
      </w:r>
      <w:proofErr w:type="gramEnd"/>
      <w:r w:rsidRPr="00156124">
        <w:rPr>
          <w:rFonts w:ascii="Times New Roman" w:hAnsi="Times New Roman" w:cs="Times New Roman"/>
          <w:sz w:val="28"/>
          <w:szCs w:val="28"/>
        </w:rPr>
        <w:t>ғылау кезінде МҰТП және ашық субұрқақтардың (ҚҚ) алдын алу жөніндегі Нұсқаулық.</w:t>
      </w:r>
    </w:p>
    <w:p w:rsidR="00156124" w:rsidRPr="00156124" w:rsidRDefault="00156124" w:rsidP="00324F5C">
      <w:pPr>
        <w:spacing w:after="0" w:line="240" w:lineRule="auto"/>
        <w:jc w:val="both"/>
        <w:rPr>
          <w:rFonts w:ascii="Times New Roman" w:hAnsi="Times New Roman" w:cs="Times New Roman"/>
          <w:sz w:val="28"/>
          <w:szCs w:val="28"/>
        </w:rPr>
      </w:pPr>
      <w:r w:rsidRPr="00156124">
        <w:rPr>
          <w:rFonts w:ascii="Times New Roman" w:hAnsi="Times New Roman" w:cs="Times New Roman"/>
          <w:sz w:val="28"/>
          <w:szCs w:val="28"/>
        </w:rPr>
        <w:t>30) ұңғымаларды салу кезінде жұмыстарды апатсыз жүргізу жөніндегі Ереже.</w:t>
      </w:r>
    </w:p>
    <w:p w:rsidR="00156124" w:rsidRPr="00156124" w:rsidRDefault="00156124" w:rsidP="00324F5C">
      <w:pPr>
        <w:spacing w:after="0" w:line="240" w:lineRule="auto"/>
        <w:jc w:val="both"/>
        <w:rPr>
          <w:rFonts w:ascii="Times New Roman" w:hAnsi="Times New Roman" w:cs="Times New Roman"/>
          <w:sz w:val="28"/>
          <w:szCs w:val="28"/>
        </w:rPr>
      </w:pPr>
      <w:r w:rsidRPr="00156124">
        <w:rPr>
          <w:rFonts w:ascii="Times New Roman" w:hAnsi="Times New Roman" w:cs="Times New Roman"/>
          <w:sz w:val="28"/>
          <w:szCs w:val="28"/>
        </w:rPr>
        <w:t>31) химиялық реагенттер бойынша қажетті құжаттаманың тізбесі.</w:t>
      </w:r>
    </w:p>
    <w:p w:rsidR="00156124" w:rsidRPr="00156124" w:rsidRDefault="00156124" w:rsidP="00324F5C">
      <w:pPr>
        <w:spacing w:after="0" w:line="240" w:lineRule="auto"/>
        <w:jc w:val="both"/>
        <w:rPr>
          <w:rFonts w:ascii="Times New Roman" w:hAnsi="Times New Roman" w:cs="Times New Roman"/>
          <w:sz w:val="28"/>
          <w:szCs w:val="28"/>
        </w:rPr>
      </w:pPr>
      <w:r w:rsidRPr="00156124">
        <w:rPr>
          <w:rFonts w:ascii="Times New Roman" w:hAnsi="Times New Roman" w:cs="Times New Roman"/>
          <w:sz w:val="28"/>
          <w:szCs w:val="28"/>
        </w:rPr>
        <w:t>32) бұ</w:t>
      </w:r>
      <w:proofErr w:type="gramStart"/>
      <w:r w:rsidRPr="00156124">
        <w:rPr>
          <w:rFonts w:ascii="Times New Roman" w:hAnsi="Times New Roman" w:cs="Times New Roman"/>
          <w:sz w:val="28"/>
          <w:szCs w:val="28"/>
        </w:rPr>
        <w:t>р</w:t>
      </w:r>
      <w:proofErr w:type="gramEnd"/>
      <w:r w:rsidRPr="00156124">
        <w:rPr>
          <w:rFonts w:ascii="Times New Roman" w:hAnsi="Times New Roman" w:cs="Times New Roman"/>
          <w:sz w:val="28"/>
          <w:szCs w:val="28"/>
        </w:rPr>
        <w:t>ғылау құбырларын пайдалану жөніндегі Нұсқаулық.</w:t>
      </w:r>
    </w:p>
    <w:p w:rsidR="00156124" w:rsidRPr="00156124" w:rsidRDefault="00156124" w:rsidP="00324F5C">
      <w:pPr>
        <w:spacing w:after="0" w:line="240" w:lineRule="auto"/>
        <w:jc w:val="both"/>
        <w:rPr>
          <w:rFonts w:ascii="Times New Roman" w:hAnsi="Times New Roman" w:cs="Times New Roman"/>
          <w:sz w:val="28"/>
          <w:szCs w:val="28"/>
        </w:rPr>
      </w:pPr>
      <w:r w:rsidRPr="00156124">
        <w:rPr>
          <w:rFonts w:ascii="Times New Roman" w:hAnsi="Times New Roman" w:cs="Times New Roman"/>
          <w:sz w:val="28"/>
          <w:szCs w:val="28"/>
        </w:rPr>
        <w:t>33) Тапсырыс берушінің бұ</w:t>
      </w:r>
      <w:proofErr w:type="gramStart"/>
      <w:r w:rsidRPr="00156124">
        <w:rPr>
          <w:rFonts w:ascii="Times New Roman" w:hAnsi="Times New Roman" w:cs="Times New Roman"/>
          <w:sz w:val="28"/>
          <w:szCs w:val="28"/>
        </w:rPr>
        <w:t>р</w:t>
      </w:r>
      <w:proofErr w:type="gramEnd"/>
      <w:r w:rsidRPr="00156124">
        <w:rPr>
          <w:rFonts w:ascii="Times New Roman" w:hAnsi="Times New Roman" w:cs="Times New Roman"/>
          <w:sz w:val="28"/>
          <w:szCs w:val="28"/>
        </w:rPr>
        <w:t>ғылау аялдамалары.</w:t>
      </w:r>
    </w:p>
    <w:p w:rsidR="00156124" w:rsidRPr="00156124" w:rsidRDefault="00156124" w:rsidP="00324F5C">
      <w:pPr>
        <w:spacing w:after="0"/>
        <w:jc w:val="both"/>
        <w:rPr>
          <w:rFonts w:ascii="Times New Roman" w:hAnsi="Times New Roman" w:cs="Times New Roman"/>
          <w:sz w:val="28"/>
          <w:szCs w:val="28"/>
          <w:lang w:val="kk-KZ"/>
        </w:rPr>
      </w:pPr>
      <w:r w:rsidRPr="00156124">
        <w:rPr>
          <w:rFonts w:ascii="Times New Roman" w:hAnsi="Times New Roman" w:cs="Times New Roman"/>
          <w:sz w:val="28"/>
          <w:szCs w:val="28"/>
        </w:rPr>
        <w:t>Мердігерге ұйғарымдар беру кезінде міндетті түрде құжаттаманың тиі</w:t>
      </w:r>
      <w:proofErr w:type="gramStart"/>
      <w:r w:rsidRPr="00156124">
        <w:rPr>
          <w:rFonts w:ascii="Times New Roman" w:hAnsi="Times New Roman" w:cs="Times New Roman"/>
          <w:sz w:val="28"/>
          <w:szCs w:val="28"/>
        </w:rPr>
        <w:t>ст</w:t>
      </w:r>
      <w:proofErr w:type="gramEnd"/>
      <w:r w:rsidRPr="00156124">
        <w:rPr>
          <w:rFonts w:ascii="Times New Roman" w:hAnsi="Times New Roman" w:cs="Times New Roman"/>
          <w:sz w:val="28"/>
          <w:szCs w:val="28"/>
        </w:rPr>
        <w:t>і тармақтарына сілтеме жасау, шешімдерді жою мерзімдерін айқындау және олардың орындалуын бақылау қажет. Көрсетілген мерзімде анықталған бұзушылықтарды орындау / орындамау туралы акт жасалуы тиіс.</w:t>
      </w:r>
      <w:r>
        <w:rPr>
          <w:rFonts w:ascii="Times New Roman" w:hAnsi="Times New Roman" w:cs="Times New Roman"/>
          <w:sz w:val="28"/>
          <w:szCs w:val="28"/>
          <w:lang w:val="kk-KZ"/>
        </w:rPr>
        <w:t xml:space="preserve"> </w:t>
      </w:r>
      <w:r w:rsidRPr="00156124">
        <w:rPr>
          <w:rFonts w:ascii="Times New Roman" w:hAnsi="Times New Roman" w:cs="Times New Roman"/>
          <w:sz w:val="28"/>
          <w:szCs w:val="28"/>
          <w:lang w:val="kk-KZ"/>
        </w:rPr>
        <w:lastRenderedPageBreak/>
        <w:t>Супервайзер нұсқама жазады (кінәлі тарапқа қол қойғызып) және сканерленген құжатты тиі</w:t>
      </w:r>
      <w:proofErr w:type="gramStart"/>
      <w:r w:rsidRPr="00156124">
        <w:rPr>
          <w:rFonts w:ascii="Times New Roman" w:hAnsi="Times New Roman" w:cs="Times New Roman"/>
          <w:sz w:val="28"/>
          <w:szCs w:val="28"/>
          <w:lang w:val="kk-KZ"/>
        </w:rPr>
        <w:t>ст</w:t>
      </w:r>
      <w:proofErr w:type="gramEnd"/>
      <w:r w:rsidRPr="00156124">
        <w:rPr>
          <w:rFonts w:ascii="Times New Roman" w:hAnsi="Times New Roman" w:cs="Times New Roman"/>
          <w:sz w:val="28"/>
          <w:szCs w:val="28"/>
          <w:lang w:val="kk-KZ"/>
        </w:rPr>
        <w:t>і электрондық мекенжайларға келісуге жібереді.</w:t>
      </w:r>
    </w:p>
    <w:p w:rsidR="00156124" w:rsidRPr="00286FD6" w:rsidRDefault="00156124" w:rsidP="00324F5C">
      <w:pPr>
        <w:spacing w:after="0" w:line="240" w:lineRule="auto"/>
        <w:jc w:val="both"/>
        <w:rPr>
          <w:rFonts w:ascii="Times New Roman" w:hAnsi="Times New Roman" w:cs="Times New Roman"/>
          <w:sz w:val="28"/>
          <w:szCs w:val="28"/>
          <w:lang w:val="kk-KZ"/>
        </w:rPr>
      </w:pPr>
      <w:r w:rsidRPr="00286FD6">
        <w:rPr>
          <w:rFonts w:ascii="Times New Roman" w:hAnsi="Times New Roman" w:cs="Times New Roman"/>
          <w:sz w:val="28"/>
          <w:szCs w:val="28"/>
          <w:lang w:val="kk-KZ"/>
        </w:rPr>
        <w:t>Жұмысты тоқтату туралы ескерту тапсырыс берушінің фирмалық бланкісінде берілген күні мен орындалу мерзімін көрсете отырып ресімделеді. Тоқтату актісі</w:t>
      </w:r>
    </w:p>
    <w:p w:rsidR="00156124" w:rsidRPr="00286FD6" w:rsidRDefault="00156124" w:rsidP="00324F5C">
      <w:pPr>
        <w:spacing w:after="0" w:line="240" w:lineRule="auto"/>
        <w:jc w:val="both"/>
        <w:rPr>
          <w:rFonts w:ascii="Times New Roman" w:hAnsi="Times New Roman" w:cs="Times New Roman"/>
          <w:sz w:val="28"/>
          <w:szCs w:val="28"/>
          <w:lang w:val="kk-KZ"/>
        </w:rPr>
      </w:pPr>
      <w:r w:rsidRPr="00286FD6">
        <w:rPr>
          <w:rFonts w:ascii="Times New Roman" w:hAnsi="Times New Roman" w:cs="Times New Roman"/>
          <w:sz w:val="28"/>
          <w:szCs w:val="28"/>
          <w:lang w:val="kk-KZ"/>
        </w:rPr>
        <w:t>анықталған бұзушылықтарды орындамау немесе тоқтату күнімен және бұрғылау шеберінің вахталық журналына жазумен ескерту негізінде.</w:t>
      </w:r>
    </w:p>
    <w:p w:rsidR="00156124" w:rsidRPr="00286FD6" w:rsidRDefault="00156124" w:rsidP="00324F5C">
      <w:pPr>
        <w:spacing w:after="0" w:line="240" w:lineRule="auto"/>
        <w:jc w:val="both"/>
        <w:rPr>
          <w:rFonts w:ascii="Times New Roman" w:hAnsi="Times New Roman" w:cs="Times New Roman"/>
          <w:sz w:val="28"/>
          <w:szCs w:val="28"/>
          <w:lang w:val="kk-KZ"/>
        </w:rPr>
      </w:pPr>
      <w:r w:rsidRPr="00286FD6">
        <w:rPr>
          <w:rFonts w:ascii="Times New Roman" w:hAnsi="Times New Roman" w:cs="Times New Roman"/>
          <w:sz w:val="28"/>
          <w:szCs w:val="28"/>
          <w:lang w:val="kk-KZ"/>
        </w:rPr>
        <w:t>Жұмыстарды қайта бастау актісі анықталған бұзушылықтар жойылғаннан кейін ресімделеді. Бригада тоқтағаннан кейін жұмыстар өз бетінше қайта басталған жағдайда жұмыстарды өз бетінше қайта бастау туралы акт ресімделеді.</w:t>
      </w:r>
    </w:p>
    <w:p w:rsidR="00156124" w:rsidRPr="00E00A0B" w:rsidRDefault="00156124" w:rsidP="00324F5C">
      <w:pPr>
        <w:spacing w:after="0" w:line="240" w:lineRule="auto"/>
        <w:jc w:val="both"/>
        <w:rPr>
          <w:rFonts w:ascii="Times New Roman" w:hAnsi="Times New Roman" w:cs="Times New Roman"/>
          <w:sz w:val="28"/>
          <w:szCs w:val="28"/>
          <w:lang w:val="kk-KZ"/>
        </w:rPr>
      </w:pPr>
      <w:r w:rsidRPr="00E00A0B">
        <w:rPr>
          <w:rFonts w:ascii="Times New Roman" w:hAnsi="Times New Roman" w:cs="Times New Roman"/>
          <w:sz w:val="28"/>
          <w:szCs w:val="28"/>
          <w:lang w:val="kk-KZ"/>
        </w:rPr>
        <w:t>Бригаданың тоқтау уақыты тәуліктік баянатта көрсетілген НПВ ретінде тіркеледі. Бригаданың тоқтау уақыты немесе жұмыстың өз бетінше басталуы НПВ-ның жалпы актісімен белгіленеді, мердігер үшін уақыт өнімсіз болады.</w:t>
      </w:r>
    </w:p>
    <w:p w:rsidR="00156124" w:rsidRPr="00E27272" w:rsidRDefault="00156124" w:rsidP="00324F5C">
      <w:pPr>
        <w:spacing w:after="0" w:line="240" w:lineRule="auto"/>
        <w:jc w:val="both"/>
        <w:rPr>
          <w:rFonts w:ascii="Times New Roman" w:hAnsi="Times New Roman" w:cs="Times New Roman"/>
          <w:sz w:val="28"/>
          <w:szCs w:val="28"/>
          <w:lang w:val="kk-KZ"/>
        </w:rPr>
      </w:pPr>
      <w:r w:rsidRPr="00E27272">
        <w:rPr>
          <w:rFonts w:ascii="Times New Roman" w:hAnsi="Times New Roman" w:cs="Times New Roman"/>
          <w:sz w:val="28"/>
          <w:szCs w:val="28"/>
          <w:lang w:val="kk-KZ"/>
        </w:rPr>
        <w:t>Тапсырыс берушінің өкімдері вахталық журналға лауазымы, аты-жөні, уақыты және алынған ақпарат көрсетіле отырып енгізіледі: бұрғылау және сервистік мердігерлердің шарттарын басшылыққа алу, телесистемадағы ҰӘҚ бойынша датчиктердің жұмысы мен жұмыс уақытын тәулік сайын қадағалау, артық жұмыс уақытына, әсіресе көлденең ұңғымаларды бұрғылау кезінде қол қоймау.</w:t>
      </w:r>
    </w:p>
    <w:p w:rsidR="00156124" w:rsidRPr="00E27272" w:rsidRDefault="00156124" w:rsidP="00324F5C">
      <w:pPr>
        <w:spacing w:after="0" w:line="240" w:lineRule="auto"/>
        <w:jc w:val="both"/>
        <w:rPr>
          <w:rFonts w:ascii="Times New Roman" w:hAnsi="Times New Roman" w:cs="Times New Roman"/>
          <w:sz w:val="28"/>
          <w:szCs w:val="28"/>
          <w:lang w:val="kk-KZ"/>
        </w:rPr>
      </w:pPr>
      <w:r w:rsidRPr="00E27272">
        <w:rPr>
          <w:rFonts w:ascii="Times New Roman" w:hAnsi="Times New Roman" w:cs="Times New Roman"/>
          <w:sz w:val="28"/>
          <w:szCs w:val="28"/>
          <w:lang w:val="kk-KZ"/>
        </w:rPr>
        <w:t>18. GTI бойынша мердігердің жұмысын Тапсырыс берушінің UTIB бөлімі басқарады. Тапсырыс беруші пайдаланатын объектілерде ұңғымаларды салу кезінде ГТИ станциясы тіркейтін геологиялық-технологиялық зерттеулер бойынша деректерді кез келген нысанда, Тапсырыс берушінің келісімінсіз бөгде ұйымдарға беруге тыйым салынады.</w:t>
      </w:r>
    </w:p>
    <w:p w:rsidR="00156124" w:rsidRPr="00E27272" w:rsidRDefault="00156124" w:rsidP="00324F5C">
      <w:pPr>
        <w:spacing w:after="0" w:line="240" w:lineRule="auto"/>
        <w:jc w:val="both"/>
        <w:rPr>
          <w:rFonts w:ascii="Times New Roman" w:hAnsi="Times New Roman" w:cs="Times New Roman"/>
          <w:sz w:val="28"/>
          <w:szCs w:val="28"/>
          <w:lang w:val="kk-KZ"/>
        </w:rPr>
      </w:pPr>
      <w:r w:rsidRPr="00E27272">
        <w:rPr>
          <w:rFonts w:ascii="Times New Roman" w:hAnsi="Times New Roman" w:cs="Times New Roman"/>
          <w:sz w:val="28"/>
          <w:szCs w:val="28"/>
          <w:lang w:val="kk-KZ"/>
        </w:rPr>
        <w:t>ГТИ станциясының деректерін үшінші тұлғалардың сұрауы бойынша Тапсырыс берушінің өкілімен келісілгеннен кейін ғана беруге жол беріледі. Ұңғымаларды салу кезінде GTI станциясының датчиктерінің дұрыс жұмыс істемеуіне жол берілмейді, өйткені бұл ақпараттың бұрмалануына әкеледі және апаттардың, асқынулардың және некенің алдын алу бойынша уақтылы шаралар қабылдау мүмкіндігін болдырмайды.</w:t>
      </w:r>
    </w:p>
    <w:p w:rsidR="00F6295E" w:rsidRPr="00E27272" w:rsidRDefault="00156124" w:rsidP="00324F5C">
      <w:pPr>
        <w:spacing w:after="0" w:line="240" w:lineRule="auto"/>
        <w:jc w:val="both"/>
        <w:rPr>
          <w:rFonts w:ascii="Times New Roman" w:hAnsi="Times New Roman" w:cs="Times New Roman"/>
          <w:sz w:val="28"/>
          <w:szCs w:val="28"/>
          <w:lang w:val="kk-KZ"/>
        </w:rPr>
      </w:pPr>
      <w:r w:rsidRPr="00E27272">
        <w:rPr>
          <w:rFonts w:ascii="Times New Roman" w:hAnsi="Times New Roman" w:cs="Times New Roman"/>
          <w:sz w:val="28"/>
          <w:szCs w:val="28"/>
          <w:lang w:val="kk-KZ"/>
        </w:rPr>
        <w:t>Ұңғымаларды салу кезінде ұңғымаларды бақылау және толтыру жүйелеріне қойылатын техникалық критерийлер ГТИ станциясы жұмысының тікелей қатысуымен міндетті болып табылады</w:t>
      </w:r>
    </w:p>
    <w:p w:rsidR="00156124" w:rsidRPr="00156124" w:rsidRDefault="00156124" w:rsidP="00324F5C">
      <w:pPr>
        <w:spacing w:after="0" w:line="240" w:lineRule="auto"/>
        <w:jc w:val="both"/>
        <w:rPr>
          <w:rFonts w:ascii="Times New Roman" w:hAnsi="Times New Roman" w:cs="Times New Roman"/>
          <w:sz w:val="28"/>
          <w:szCs w:val="28"/>
          <w:lang w:val="kk-KZ"/>
        </w:rPr>
      </w:pPr>
      <w:r w:rsidRPr="00156124">
        <w:rPr>
          <w:rFonts w:ascii="Times New Roman" w:hAnsi="Times New Roman" w:cs="Times New Roman"/>
          <w:sz w:val="28"/>
          <w:szCs w:val="28"/>
          <w:lang w:val="kk-KZ"/>
        </w:rPr>
        <w:t>19. Іске қосу комиссиясының жұмысына қатысу.</w:t>
      </w:r>
    </w:p>
    <w:p w:rsidR="00156124" w:rsidRDefault="00156124" w:rsidP="00324F5C">
      <w:pPr>
        <w:spacing w:after="0" w:line="240" w:lineRule="auto"/>
        <w:ind w:firstLine="709"/>
        <w:jc w:val="both"/>
        <w:rPr>
          <w:rFonts w:ascii="Times New Roman" w:hAnsi="Times New Roman" w:cs="Times New Roman"/>
          <w:sz w:val="28"/>
          <w:szCs w:val="28"/>
          <w:lang w:val="kk-KZ"/>
        </w:rPr>
      </w:pPr>
      <w:r w:rsidRPr="00156124">
        <w:rPr>
          <w:rFonts w:ascii="Times New Roman" w:hAnsi="Times New Roman" w:cs="Times New Roman"/>
          <w:sz w:val="28"/>
          <w:szCs w:val="28"/>
          <w:lang w:val="kk-KZ"/>
        </w:rPr>
        <w:t>Тапсырыс берушінің өкімі бойынша супервайзер іске қосу комиссиясына қатысады</w:t>
      </w:r>
      <w:r>
        <w:rPr>
          <w:rFonts w:ascii="Times New Roman" w:hAnsi="Times New Roman" w:cs="Times New Roman"/>
          <w:sz w:val="28"/>
          <w:szCs w:val="28"/>
          <w:lang w:val="kk-KZ"/>
        </w:rPr>
        <w:t xml:space="preserve"> </w:t>
      </w:r>
      <w:r w:rsidRPr="00156124">
        <w:rPr>
          <w:rFonts w:ascii="Times New Roman" w:hAnsi="Times New Roman" w:cs="Times New Roman"/>
          <w:sz w:val="28"/>
          <w:szCs w:val="28"/>
          <w:lang w:val="kk-KZ"/>
        </w:rPr>
        <w:t>бұрғылау объектісінде және бұта алаңын жұмысқа дайындау. Супервайзер ішкі жұмыс комиссиясы жұмысының қорытындылары бойынша толық және толық ақпарат беруге міндетті (пункттер саны, жою мерзімдері, іске қосу комиссиясын өткізудің болжамды күні, бұтаны жұмысқа дайындауға жәрдемдесу, коммуникациялардың, үйінділердің, шлам сарайының, кірме жолдардың және басқа да инфрақұрылымның жай-күйі).</w:t>
      </w:r>
    </w:p>
    <w:p w:rsidR="00156124" w:rsidRPr="00156124" w:rsidRDefault="00156124" w:rsidP="00324F5C">
      <w:pPr>
        <w:spacing w:after="0" w:line="240" w:lineRule="auto"/>
        <w:ind w:firstLine="709"/>
        <w:jc w:val="both"/>
        <w:rPr>
          <w:rFonts w:ascii="Times New Roman" w:hAnsi="Times New Roman" w:cs="Times New Roman"/>
          <w:sz w:val="28"/>
          <w:szCs w:val="28"/>
          <w:lang w:val="kk-KZ"/>
        </w:rPr>
      </w:pPr>
      <w:r w:rsidRPr="00156124">
        <w:rPr>
          <w:rFonts w:ascii="Times New Roman" w:hAnsi="Times New Roman" w:cs="Times New Roman"/>
          <w:sz w:val="28"/>
          <w:szCs w:val="28"/>
          <w:lang w:val="kk-KZ"/>
        </w:rPr>
        <w:lastRenderedPageBreak/>
        <w:t>Іске қосу комиссиясының қорытындысы бойынша супервайзер ұйғарым тармақтарының орындалуын бақылайды, іске қосу папкасында құжаттаманың, оқытудың, кәсіпорынның бас инженері бекіткен ПЭБОТОС бойынша қажетті құжаттамаға сәйкес жауапты бұйрықтардың болуын тексереді. Кіруді бақылауды жүзеге асырады</w:t>
      </w:r>
    </w:p>
    <w:p w:rsidR="00156124" w:rsidRPr="00156124" w:rsidRDefault="00156124" w:rsidP="00324F5C">
      <w:pPr>
        <w:spacing w:after="0" w:line="360" w:lineRule="auto"/>
        <w:ind w:firstLine="709"/>
        <w:contextualSpacing/>
        <w:jc w:val="both"/>
        <w:rPr>
          <w:rFonts w:ascii="Times New Roman" w:hAnsi="Times New Roman" w:cs="Times New Roman"/>
          <w:sz w:val="28"/>
          <w:szCs w:val="28"/>
          <w:lang w:val="kk-KZ"/>
        </w:rPr>
      </w:pPr>
      <w:r w:rsidRPr="00156124">
        <w:rPr>
          <w:rFonts w:ascii="Times New Roman" w:hAnsi="Times New Roman" w:cs="Times New Roman"/>
          <w:sz w:val="28"/>
          <w:szCs w:val="28"/>
          <w:lang w:val="kk-KZ"/>
        </w:rPr>
        <w:t>Бұрғылау құралы, аудармашылар, жетекші құбыр, УБТ, Әуе қорғанысы, Таль арқан, балшық шланг және басқа жабдықтар. Сәйкес сервистік мердігерлердің болуы</w:t>
      </w:r>
      <w:r w:rsidR="007E6B36">
        <w:rPr>
          <w:rFonts w:ascii="Times New Roman" w:hAnsi="Times New Roman" w:cs="Times New Roman"/>
          <w:sz w:val="28"/>
          <w:szCs w:val="28"/>
          <w:lang w:val="kk-KZ"/>
        </w:rPr>
        <w:t xml:space="preserve"> </w:t>
      </w:r>
      <w:r w:rsidRPr="00156124">
        <w:rPr>
          <w:rFonts w:ascii="Times New Roman" w:hAnsi="Times New Roman" w:cs="Times New Roman"/>
          <w:sz w:val="28"/>
          <w:szCs w:val="28"/>
          <w:lang w:val="kk-KZ"/>
        </w:rPr>
        <w:t>жұмылдыру өтінімдеріне, жұмыстарды бастау үшін қажетті материалдың, химиялық реагенттердің (паспорттарымен және сертификаттарымен, СЭС қорытындысымен) және жабдықтардың саны. Келісілген жобалық құжаттама (ГТН, РП, жеке жоба, жуу бағдарламасы, көлбеу бағытталған бұрғылау бағдарламасы, қашау бағдарламасы, Бұрғылау бағдарламасы), бұтаны бұрғылау кезектілігі.</w:t>
      </w:r>
    </w:p>
    <w:p w:rsidR="00156124" w:rsidRPr="00156124" w:rsidRDefault="00156124" w:rsidP="00324F5C">
      <w:pPr>
        <w:spacing w:after="0" w:line="240" w:lineRule="auto"/>
        <w:jc w:val="both"/>
        <w:rPr>
          <w:rFonts w:ascii="Times New Roman" w:hAnsi="Times New Roman" w:cs="Times New Roman"/>
          <w:sz w:val="28"/>
          <w:szCs w:val="28"/>
          <w:lang w:val="kk-KZ"/>
        </w:rPr>
      </w:pPr>
      <w:r w:rsidRPr="00156124">
        <w:rPr>
          <w:rFonts w:ascii="Times New Roman" w:hAnsi="Times New Roman" w:cs="Times New Roman"/>
          <w:sz w:val="28"/>
          <w:szCs w:val="28"/>
          <w:lang w:val="kk-KZ"/>
        </w:rPr>
        <w:t>Бұрғылау қондырғысын пайдалануға беру туралы актіге бұрғылау мердігерінің іске қосу комиссиясы мүшелерінің визасынан, Ростехнадзор өкілінің оң қорытындысының, ҚББ бастығымен келісілген нөмірі мен күнін көрсете отырып, қазандықты (қысыммен жұмыс істейтін ыдыстарды) есепке қою туралы хабарламаның болуынан кейін ғана қол қойылады.</w:t>
      </w:r>
    </w:p>
    <w:p w:rsidR="00156124" w:rsidRPr="00156124" w:rsidRDefault="00156124" w:rsidP="00324F5C">
      <w:pPr>
        <w:spacing w:after="0" w:line="240" w:lineRule="auto"/>
        <w:jc w:val="both"/>
        <w:rPr>
          <w:rFonts w:ascii="Times New Roman" w:hAnsi="Times New Roman" w:cs="Times New Roman"/>
          <w:sz w:val="28"/>
          <w:szCs w:val="28"/>
          <w:lang w:val="kk-KZ"/>
        </w:rPr>
      </w:pPr>
      <w:r w:rsidRPr="00156124">
        <w:rPr>
          <w:rFonts w:ascii="Times New Roman" w:hAnsi="Times New Roman" w:cs="Times New Roman"/>
          <w:sz w:val="28"/>
          <w:szCs w:val="28"/>
          <w:lang w:val="kk-KZ"/>
        </w:rPr>
        <w:t>20. Жоғары техникалық экономикалық көрсеткіштерге (ТЭП) қол жеткізу жөніндегі жұмыстар.</w:t>
      </w:r>
    </w:p>
    <w:p w:rsidR="00156124" w:rsidRPr="00156124" w:rsidRDefault="00156124" w:rsidP="00324F5C">
      <w:pPr>
        <w:spacing w:after="0" w:line="240" w:lineRule="auto"/>
        <w:jc w:val="both"/>
        <w:rPr>
          <w:rFonts w:ascii="Times New Roman" w:hAnsi="Times New Roman" w:cs="Times New Roman"/>
          <w:sz w:val="28"/>
          <w:szCs w:val="28"/>
          <w:lang w:val="kk-KZ"/>
        </w:rPr>
      </w:pPr>
      <w:r w:rsidRPr="00156124">
        <w:rPr>
          <w:rFonts w:ascii="Times New Roman" w:hAnsi="Times New Roman" w:cs="Times New Roman"/>
          <w:sz w:val="28"/>
          <w:szCs w:val="28"/>
          <w:lang w:val="kk-KZ"/>
        </w:rPr>
        <w:t>Кондуктордың аяқ киімінің астынан максималды қыздыруға қол жеткізу үшін цемент стаканын бұрғылап, сығып алғаннан кейін тапсырманы астына қою керек-</w:t>
      </w:r>
    </w:p>
    <w:p w:rsidR="00156124" w:rsidRPr="00156124" w:rsidRDefault="00156124" w:rsidP="00324F5C">
      <w:pPr>
        <w:spacing w:after="0" w:line="240" w:lineRule="auto"/>
        <w:jc w:val="both"/>
        <w:rPr>
          <w:rFonts w:ascii="Times New Roman" w:hAnsi="Times New Roman" w:cs="Times New Roman"/>
          <w:sz w:val="28"/>
          <w:szCs w:val="28"/>
        </w:rPr>
      </w:pPr>
      <w:r w:rsidRPr="00156124">
        <w:rPr>
          <w:rFonts w:ascii="Times New Roman" w:hAnsi="Times New Roman" w:cs="Times New Roman"/>
          <w:sz w:val="28"/>
          <w:szCs w:val="28"/>
        </w:rPr>
        <w:t>қатарластарға тә</w:t>
      </w:r>
      <w:proofErr w:type="gramStart"/>
      <w:r w:rsidRPr="00156124">
        <w:rPr>
          <w:rFonts w:ascii="Times New Roman" w:hAnsi="Times New Roman" w:cs="Times New Roman"/>
          <w:sz w:val="28"/>
          <w:szCs w:val="28"/>
        </w:rPr>
        <w:t>ул</w:t>
      </w:r>
      <w:proofErr w:type="gramEnd"/>
      <w:r w:rsidRPr="00156124">
        <w:rPr>
          <w:rFonts w:ascii="Times New Roman" w:hAnsi="Times New Roman" w:cs="Times New Roman"/>
          <w:sz w:val="28"/>
          <w:szCs w:val="28"/>
        </w:rPr>
        <w:t>ігіне 1000 м-ден астам жету туралы. Мұндай көрсеткіштерге қол жеткізу көптеген факторларға байланысты: оқпан траекториясы, қашау жүктемесі, бұ</w:t>
      </w:r>
      <w:proofErr w:type="gramStart"/>
      <w:r w:rsidRPr="00156124">
        <w:rPr>
          <w:rFonts w:ascii="Times New Roman" w:hAnsi="Times New Roman" w:cs="Times New Roman"/>
          <w:sz w:val="28"/>
          <w:szCs w:val="28"/>
        </w:rPr>
        <w:t>р</w:t>
      </w:r>
      <w:proofErr w:type="gramEnd"/>
      <w:r w:rsidRPr="00156124">
        <w:rPr>
          <w:rFonts w:ascii="Times New Roman" w:hAnsi="Times New Roman" w:cs="Times New Roman"/>
          <w:sz w:val="28"/>
          <w:szCs w:val="28"/>
        </w:rPr>
        <w:t>ғылау мердігерінің техникалық жабдықталуы, бұрғылау сорғылары, кәс</w:t>
      </w:r>
      <w:r w:rsidR="007E6B36">
        <w:rPr>
          <w:rFonts w:ascii="Times New Roman" w:hAnsi="Times New Roman" w:cs="Times New Roman"/>
          <w:sz w:val="28"/>
          <w:szCs w:val="28"/>
        </w:rPr>
        <w:t>іпқойлық және өндіріс мәдениеті</w:t>
      </w:r>
      <w:r w:rsidR="007E6B36">
        <w:rPr>
          <w:rFonts w:ascii="Times New Roman" w:hAnsi="Times New Roman" w:cs="Times New Roman"/>
          <w:sz w:val="28"/>
          <w:szCs w:val="28"/>
          <w:lang w:val="kk-KZ"/>
        </w:rPr>
        <w:t xml:space="preserve"> </w:t>
      </w:r>
      <w:r w:rsidRPr="00156124">
        <w:rPr>
          <w:rFonts w:ascii="Times New Roman" w:hAnsi="Times New Roman" w:cs="Times New Roman"/>
          <w:sz w:val="28"/>
          <w:szCs w:val="28"/>
        </w:rPr>
        <w:t>бұрғылау бригадасы, құрастыру әдісі және т. б.</w:t>
      </w:r>
    </w:p>
    <w:p w:rsidR="00156124" w:rsidRPr="00156124" w:rsidRDefault="00156124" w:rsidP="00324F5C">
      <w:pPr>
        <w:spacing w:after="0" w:line="240" w:lineRule="auto"/>
        <w:ind w:firstLine="709"/>
        <w:jc w:val="both"/>
        <w:rPr>
          <w:rFonts w:ascii="Times New Roman" w:hAnsi="Times New Roman" w:cs="Times New Roman"/>
          <w:sz w:val="28"/>
          <w:szCs w:val="28"/>
        </w:rPr>
      </w:pPr>
      <w:r w:rsidRPr="00156124">
        <w:rPr>
          <w:rFonts w:ascii="Times New Roman" w:hAnsi="Times New Roman" w:cs="Times New Roman"/>
          <w:sz w:val="28"/>
          <w:szCs w:val="28"/>
        </w:rPr>
        <w:t>Пайдалану колоннасына (ЭК) секцияны бұ</w:t>
      </w:r>
      <w:proofErr w:type="gramStart"/>
      <w:r w:rsidRPr="00156124">
        <w:rPr>
          <w:rFonts w:ascii="Times New Roman" w:hAnsi="Times New Roman" w:cs="Times New Roman"/>
          <w:sz w:val="28"/>
          <w:szCs w:val="28"/>
        </w:rPr>
        <w:t>р</w:t>
      </w:r>
      <w:proofErr w:type="gramEnd"/>
      <w:r w:rsidRPr="00156124">
        <w:rPr>
          <w:rFonts w:ascii="Times New Roman" w:hAnsi="Times New Roman" w:cs="Times New Roman"/>
          <w:sz w:val="28"/>
          <w:szCs w:val="28"/>
        </w:rPr>
        <w:t>ғылауды бастамас бұрын сервистік мердігерлердің дайындығы және Бұрғылау жабдығының бұрғылауды бастауға дайындығы актісі жасалуы тиіс. ООО кезінде өткізгішті цементтегеннен кейін жұмыс ыдыстарын және дөрекі тазалаудың айналым жүйесін (ЦСГО) тазалаңыз, тексеруді жүргізіңіз және ЭК секциясы бойынша бұ</w:t>
      </w:r>
      <w:proofErr w:type="gramStart"/>
      <w:r w:rsidRPr="00156124">
        <w:rPr>
          <w:rFonts w:ascii="Times New Roman" w:hAnsi="Times New Roman" w:cs="Times New Roman"/>
          <w:sz w:val="28"/>
          <w:szCs w:val="28"/>
        </w:rPr>
        <w:t>р</w:t>
      </w:r>
      <w:proofErr w:type="gramEnd"/>
      <w:r w:rsidRPr="00156124">
        <w:rPr>
          <w:rFonts w:ascii="Times New Roman" w:hAnsi="Times New Roman" w:cs="Times New Roman"/>
          <w:sz w:val="28"/>
          <w:szCs w:val="28"/>
        </w:rPr>
        <w:t>ғылауға арналған ыдыстардың дайындық актісін жасаңыз. Актіге ҰӘҚ мердігері, ерітінді мердігері, бұ</w:t>
      </w:r>
      <w:proofErr w:type="gramStart"/>
      <w:r w:rsidRPr="00156124">
        <w:rPr>
          <w:rFonts w:ascii="Times New Roman" w:hAnsi="Times New Roman" w:cs="Times New Roman"/>
          <w:sz w:val="28"/>
          <w:szCs w:val="28"/>
        </w:rPr>
        <w:t>р</w:t>
      </w:r>
      <w:proofErr w:type="gramEnd"/>
      <w:r w:rsidRPr="00156124">
        <w:rPr>
          <w:rFonts w:ascii="Times New Roman" w:hAnsi="Times New Roman" w:cs="Times New Roman"/>
          <w:sz w:val="28"/>
          <w:szCs w:val="28"/>
        </w:rPr>
        <w:t>ғылау мердігері, супервайзер және ГТИ станциясының бастығы қол қоюы керек. Егер бұ</w:t>
      </w:r>
      <w:proofErr w:type="gramStart"/>
      <w:r w:rsidRPr="00156124">
        <w:rPr>
          <w:rFonts w:ascii="Times New Roman" w:hAnsi="Times New Roman" w:cs="Times New Roman"/>
          <w:sz w:val="28"/>
          <w:szCs w:val="28"/>
        </w:rPr>
        <w:t>л</w:t>
      </w:r>
      <w:proofErr w:type="gramEnd"/>
      <w:r w:rsidRPr="00156124">
        <w:rPr>
          <w:rFonts w:ascii="Times New Roman" w:hAnsi="Times New Roman" w:cs="Times New Roman"/>
          <w:sz w:val="28"/>
          <w:szCs w:val="28"/>
        </w:rPr>
        <w:t xml:space="preserve"> акт болмаса, онда супервайзер тыйым салады</w:t>
      </w:r>
    </w:p>
    <w:p w:rsidR="00156124" w:rsidRPr="00156124" w:rsidRDefault="00156124" w:rsidP="00324F5C">
      <w:pPr>
        <w:spacing w:after="0" w:line="240" w:lineRule="auto"/>
        <w:jc w:val="both"/>
        <w:rPr>
          <w:rFonts w:ascii="Times New Roman" w:hAnsi="Times New Roman" w:cs="Times New Roman"/>
          <w:sz w:val="28"/>
          <w:szCs w:val="28"/>
        </w:rPr>
      </w:pPr>
      <w:r w:rsidRPr="00156124">
        <w:rPr>
          <w:rFonts w:ascii="Times New Roman" w:hAnsi="Times New Roman" w:cs="Times New Roman"/>
          <w:sz w:val="28"/>
          <w:szCs w:val="28"/>
        </w:rPr>
        <w:t>ЭКК астында бұрғылау үшін</w:t>
      </w:r>
      <w:proofErr w:type="gramStart"/>
      <w:r w:rsidRPr="00156124">
        <w:rPr>
          <w:rFonts w:ascii="Times New Roman" w:hAnsi="Times New Roman" w:cs="Times New Roman"/>
          <w:sz w:val="28"/>
          <w:szCs w:val="28"/>
        </w:rPr>
        <w:t xml:space="preserve"> ҰҚК</w:t>
      </w:r>
      <w:proofErr w:type="gramEnd"/>
      <w:r w:rsidRPr="00156124">
        <w:rPr>
          <w:rFonts w:ascii="Times New Roman" w:hAnsi="Times New Roman" w:cs="Times New Roman"/>
          <w:sz w:val="28"/>
          <w:szCs w:val="28"/>
        </w:rPr>
        <w:t xml:space="preserve"> құрастыру.</w:t>
      </w:r>
    </w:p>
    <w:p w:rsidR="00156124" w:rsidRPr="00156124" w:rsidRDefault="00156124" w:rsidP="00324F5C">
      <w:pPr>
        <w:spacing w:after="0" w:line="240" w:lineRule="auto"/>
        <w:ind w:firstLine="709"/>
        <w:jc w:val="both"/>
        <w:rPr>
          <w:rFonts w:ascii="Times New Roman" w:hAnsi="Times New Roman" w:cs="Times New Roman"/>
          <w:sz w:val="28"/>
          <w:szCs w:val="28"/>
        </w:rPr>
      </w:pPr>
      <w:r w:rsidRPr="00156124">
        <w:rPr>
          <w:rFonts w:ascii="Times New Roman" w:hAnsi="Times New Roman" w:cs="Times New Roman"/>
          <w:sz w:val="28"/>
          <w:szCs w:val="28"/>
        </w:rPr>
        <w:lastRenderedPageBreak/>
        <w:t xml:space="preserve">Жоспарлы көрсеткіштерді орындау үшін технологиялық операларды орындау кезінде </w:t>
      </w:r>
      <w:proofErr w:type="gramStart"/>
      <w:r w:rsidRPr="00156124">
        <w:rPr>
          <w:rFonts w:ascii="Times New Roman" w:hAnsi="Times New Roman" w:cs="Times New Roman"/>
          <w:sz w:val="28"/>
          <w:szCs w:val="28"/>
        </w:rPr>
        <w:t>уа</w:t>
      </w:r>
      <w:proofErr w:type="gramEnd"/>
      <w:r w:rsidRPr="00156124">
        <w:rPr>
          <w:rFonts w:ascii="Times New Roman" w:hAnsi="Times New Roman" w:cs="Times New Roman"/>
          <w:sz w:val="28"/>
          <w:szCs w:val="28"/>
        </w:rPr>
        <w:t>қытты оңтайландыру бойынша сервистік мердігерлермен кеңес бастау-</w:t>
      </w:r>
    </w:p>
    <w:p w:rsidR="00156124" w:rsidRPr="00156124" w:rsidRDefault="00156124" w:rsidP="00324F5C">
      <w:pPr>
        <w:spacing w:after="0" w:line="240" w:lineRule="auto"/>
        <w:jc w:val="both"/>
        <w:rPr>
          <w:rFonts w:ascii="Times New Roman" w:hAnsi="Times New Roman" w:cs="Times New Roman"/>
          <w:sz w:val="28"/>
          <w:szCs w:val="28"/>
        </w:rPr>
      </w:pPr>
      <w:r w:rsidRPr="00156124">
        <w:rPr>
          <w:rFonts w:ascii="Times New Roman" w:hAnsi="Times New Roman" w:cs="Times New Roman"/>
          <w:sz w:val="28"/>
          <w:szCs w:val="28"/>
        </w:rPr>
        <w:t>цияларын:</w:t>
      </w:r>
    </w:p>
    <w:p w:rsidR="00156124" w:rsidRPr="00156124" w:rsidRDefault="00156124" w:rsidP="00324F5C">
      <w:pPr>
        <w:spacing w:after="0" w:line="240" w:lineRule="auto"/>
        <w:jc w:val="both"/>
        <w:rPr>
          <w:rFonts w:ascii="Times New Roman" w:hAnsi="Times New Roman" w:cs="Times New Roman"/>
          <w:sz w:val="28"/>
          <w:szCs w:val="28"/>
        </w:rPr>
      </w:pPr>
      <w:r w:rsidRPr="00156124">
        <w:rPr>
          <w:rFonts w:ascii="Times New Roman" w:hAnsi="Times New Roman" w:cs="Times New Roman"/>
          <w:sz w:val="28"/>
          <w:szCs w:val="28"/>
        </w:rPr>
        <w:t>- бұ</w:t>
      </w:r>
      <w:proofErr w:type="gramStart"/>
      <w:r w:rsidRPr="00156124">
        <w:rPr>
          <w:rFonts w:ascii="Times New Roman" w:hAnsi="Times New Roman" w:cs="Times New Roman"/>
          <w:sz w:val="28"/>
          <w:szCs w:val="28"/>
        </w:rPr>
        <w:t>р</w:t>
      </w:r>
      <w:proofErr w:type="gramEnd"/>
      <w:r w:rsidRPr="00156124">
        <w:rPr>
          <w:rFonts w:ascii="Times New Roman" w:hAnsi="Times New Roman" w:cs="Times New Roman"/>
          <w:sz w:val="28"/>
          <w:szCs w:val="28"/>
        </w:rPr>
        <w:t>ғылау мердігерімен бұрғылаудың таңдалған режимдерін қамтамасыз ету және бұрғылау құралын (БИ) кеңейту, жүргізу және т. б. бойынша технологиялық операцияларды орындау уақытын оңтайландыру.;</w:t>
      </w:r>
    </w:p>
    <w:p w:rsidR="00156124" w:rsidRPr="00156124" w:rsidRDefault="00156124" w:rsidP="00324F5C">
      <w:pPr>
        <w:spacing w:after="0" w:line="240" w:lineRule="auto"/>
        <w:jc w:val="both"/>
        <w:rPr>
          <w:rFonts w:ascii="Times New Roman" w:hAnsi="Times New Roman" w:cs="Times New Roman"/>
          <w:sz w:val="28"/>
          <w:szCs w:val="28"/>
        </w:rPr>
      </w:pPr>
      <w:r w:rsidRPr="00156124">
        <w:rPr>
          <w:rFonts w:ascii="Times New Roman" w:hAnsi="Times New Roman" w:cs="Times New Roman"/>
          <w:sz w:val="28"/>
          <w:szCs w:val="28"/>
        </w:rPr>
        <w:t>жасалған сынақтар. Бұ</w:t>
      </w:r>
      <w:proofErr w:type="gramStart"/>
      <w:r w:rsidRPr="00156124">
        <w:rPr>
          <w:rFonts w:ascii="Times New Roman" w:hAnsi="Times New Roman" w:cs="Times New Roman"/>
          <w:sz w:val="28"/>
          <w:szCs w:val="28"/>
        </w:rPr>
        <w:t>р</w:t>
      </w:r>
      <w:proofErr w:type="gramEnd"/>
      <w:r w:rsidRPr="00156124">
        <w:rPr>
          <w:rFonts w:ascii="Times New Roman" w:hAnsi="Times New Roman" w:cs="Times New Roman"/>
          <w:sz w:val="28"/>
          <w:szCs w:val="28"/>
        </w:rPr>
        <w:t>ғылау кезінде инклинометриялық өлшемдерді алу уақытын оңтайландыру;</w:t>
      </w:r>
    </w:p>
    <w:p w:rsidR="00156124" w:rsidRPr="00156124" w:rsidRDefault="00156124" w:rsidP="00324F5C">
      <w:pPr>
        <w:spacing w:after="0" w:line="240" w:lineRule="auto"/>
        <w:jc w:val="both"/>
        <w:rPr>
          <w:rFonts w:ascii="Times New Roman" w:hAnsi="Times New Roman" w:cs="Times New Roman"/>
          <w:sz w:val="28"/>
          <w:szCs w:val="28"/>
        </w:rPr>
      </w:pPr>
      <w:r w:rsidRPr="00156124">
        <w:rPr>
          <w:rFonts w:ascii="Times New Roman" w:hAnsi="Times New Roman" w:cs="Times New Roman"/>
          <w:sz w:val="28"/>
          <w:szCs w:val="28"/>
        </w:rPr>
        <w:t>- бұ</w:t>
      </w:r>
      <w:proofErr w:type="gramStart"/>
      <w:r w:rsidRPr="00156124">
        <w:rPr>
          <w:rFonts w:ascii="Times New Roman" w:hAnsi="Times New Roman" w:cs="Times New Roman"/>
          <w:sz w:val="28"/>
          <w:szCs w:val="28"/>
        </w:rPr>
        <w:t>р</w:t>
      </w:r>
      <w:proofErr w:type="gramEnd"/>
      <w:r w:rsidRPr="00156124">
        <w:rPr>
          <w:rFonts w:ascii="Times New Roman" w:hAnsi="Times New Roman" w:cs="Times New Roman"/>
          <w:sz w:val="28"/>
          <w:szCs w:val="28"/>
        </w:rPr>
        <w:t>ғылау ерітінділері бойынша мердігермен бұрғылау ерітіндісінің параметрлерін (БР) таңдалған бұрғылау режимдеріне оңтайландыруды талқылау.</w:t>
      </w:r>
    </w:p>
    <w:p w:rsidR="00156124" w:rsidRPr="00156124" w:rsidRDefault="00156124" w:rsidP="00324F5C">
      <w:pPr>
        <w:spacing w:after="0" w:line="240" w:lineRule="auto"/>
        <w:ind w:firstLine="709"/>
        <w:jc w:val="both"/>
        <w:rPr>
          <w:rFonts w:ascii="Times New Roman" w:hAnsi="Times New Roman" w:cs="Times New Roman"/>
          <w:sz w:val="28"/>
          <w:szCs w:val="28"/>
        </w:rPr>
      </w:pPr>
      <w:r w:rsidRPr="00156124">
        <w:rPr>
          <w:rFonts w:ascii="Times New Roman" w:hAnsi="Times New Roman" w:cs="Times New Roman"/>
          <w:sz w:val="28"/>
          <w:szCs w:val="28"/>
        </w:rPr>
        <w:t>Бұ</w:t>
      </w:r>
      <w:proofErr w:type="gramStart"/>
      <w:r w:rsidRPr="00156124">
        <w:rPr>
          <w:rFonts w:ascii="Times New Roman" w:hAnsi="Times New Roman" w:cs="Times New Roman"/>
          <w:sz w:val="28"/>
          <w:szCs w:val="28"/>
        </w:rPr>
        <w:t>р</w:t>
      </w:r>
      <w:proofErr w:type="gramEnd"/>
      <w:r w:rsidRPr="00156124">
        <w:rPr>
          <w:rFonts w:ascii="Times New Roman" w:hAnsi="Times New Roman" w:cs="Times New Roman"/>
          <w:sz w:val="28"/>
          <w:szCs w:val="28"/>
        </w:rPr>
        <w:t>ғылаудың жобалық режимдерінде ұңғыма оқпанын тазарту сапасына назар аударыңыз. Ерітіндінің шығару қабілетін оңтайландыру, тандемдік бумаларды (тұ</w:t>
      </w:r>
      <w:proofErr w:type="gramStart"/>
      <w:r w:rsidRPr="00156124">
        <w:rPr>
          <w:rFonts w:ascii="Times New Roman" w:hAnsi="Times New Roman" w:cs="Times New Roman"/>
          <w:sz w:val="28"/>
          <w:szCs w:val="28"/>
        </w:rPr>
        <w:t>т</w:t>
      </w:r>
      <w:proofErr w:type="gramEnd"/>
      <w:r w:rsidRPr="00156124">
        <w:rPr>
          <w:rFonts w:ascii="Times New Roman" w:hAnsi="Times New Roman" w:cs="Times New Roman"/>
          <w:sz w:val="28"/>
          <w:szCs w:val="28"/>
        </w:rPr>
        <w:t>қырлығы төмен, тұтқырлығы жоғары) айдау арқылы құралды жүргізу уақытын қысқарту мүмкіндігін қарастыру. Ұңғыманың қабырғаларын тұрақтандыру үшін колматантты жобадан төмен емес ерітіндіде ұстауды көздеу, уақтылы өңдеу</w:t>
      </w:r>
      <w:r w:rsidR="00421F00">
        <w:rPr>
          <w:rFonts w:ascii="Times New Roman" w:hAnsi="Times New Roman" w:cs="Times New Roman"/>
          <w:sz w:val="28"/>
          <w:szCs w:val="28"/>
          <w:lang w:val="kk-KZ"/>
        </w:rPr>
        <w:t xml:space="preserve"> </w:t>
      </w:r>
      <w:r w:rsidRPr="00156124">
        <w:rPr>
          <w:rFonts w:ascii="Times New Roman" w:hAnsi="Times New Roman" w:cs="Times New Roman"/>
          <w:sz w:val="28"/>
          <w:szCs w:val="28"/>
        </w:rPr>
        <w:t xml:space="preserve">бормен ерітінді. Тазалау жүйесінің жұмыс қабілеттілігін бақылау (вибросит панельдерінің өлшеміне сәйкестігі, құм мен шлам сорғыларының қысымы целлюлозаның тығыздығы және </w:t>
      </w:r>
      <w:proofErr w:type="gramStart"/>
      <w:r w:rsidRPr="00156124">
        <w:rPr>
          <w:rFonts w:ascii="Times New Roman" w:hAnsi="Times New Roman" w:cs="Times New Roman"/>
          <w:sz w:val="28"/>
          <w:szCs w:val="28"/>
        </w:rPr>
        <w:t>т.б</w:t>
      </w:r>
      <w:proofErr w:type="gramEnd"/>
      <w:r w:rsidRPr="00156124">
        <w:rPr>
          <w:rFonts w:ascii="Times New Roman" w:hAnsi="Times New Roman" w:cs="Times New Roman"/>
          <w:sz w:val="28"/>
          <w:szCs w:val="28"/>
        </w:rPr>
        <w:t>.).</w:t>
      </w:r>
    </w:p>
    <w:p w:rsidR="00156124" w:rsidRPr="00156124" w:rsidRDefault="00156124" w:rsidP="00324F5C">
      <w:pPr>
        <w:spacing w:after="0" w:line="240" w:lineRule="auto"/>
        <w:ind w:firstLine="709"/>
        <w:jc w:val="both"/>
        <w:rPr>
          <w:rFonts w:ascii="Times New Roman" w:hAnsi="Times New Roman" w:cs="Times New Roman"/>
          <w:sz w:val="28"/>
          <w:szCs w:val="28"/>
        </w:rPr>
      </w:pPr>
      <w:r w:rsidRPr="00156124">
        <w:rPr>
          <w:rFonts w:ascii="Times New Roman" w:hAnsi="Times New Roman" w:cs="Times New Roman"/>
          <w:sz w:val="28"/>
          <w:szCs w:val="28"/>
        </w:rPr>
        <w:t>Жоспарланған тапсырмаларды орындамаған/орындамаған кезде алынған нәтижелерге талдау жүргізі</w:t>
      </w:r>
      <w:proofErr w:type="gramStart"/>
      <w:r w:rsidRPr="00156124">
        <w:rPr>
          <w:rFonts w:ascii="Times New Roman" w:hAnsi="Times New Roman" w:cs="Times New Roman"/>
          <w:sz w:val="28"/>
          <w:szCs w:val="28"/>
        </w:rPr>
        <w:t>п</w:t>
      </w:r>
      <w:proofErr w:type="gramEnd"/>
      <w:r w:rsidRPr="00156124">
        <w:rPr>
          <w:rFonts w:ascii="Times New Roman" w:hAnsi="Times New Roman" w:cs="Times New Roman"/>
          <w:sz w:val="28"/>
          <w:szCs w:val="28"/>
        </w:rPr>
        <w:t>, атқарылған жұмыс бойынша есеп жасаңыз.</w:t>
      </w:r>
    </w:p>
    <w:p w:rsidR="00156124" w:rsidRPr="00156124" w:rsidRDefault="00156124" w:rsidP="00324F5C">
      <w:pPr>
        <w:spacing w:after="0" w:line="240" w:lineRule="auto"/>
        <w:ind w:firstLine="709"/>
        <w:jc w:val="both"/>
        <w:rPr>
          <w:rFonts w:ascii="Times New Roman" w:hAnsi="Times New Roman" w:cs="Times New Roman"/>
          <w:sz w:val="28"/>
          <w:szCs w:val="28"/>
        </w:rPr>
      </w:pPr>
      <w:r w:rsidRPr="00156124">
        <w:rPr>
          <w:rFonts w:ascii="Times New Roman" w:hAnsi="Times New Roman" w:cs="Times New Roman"/>
          <w:sz w:val="28"/>
          <w:szCs w:val="28"/>
        </w:rPr>
        <w:t>24 сағат өткеннен кейін Тапсырыс берушінің СББ-да метрлі</w:t>
      </w:r>
      <w:proofErr w:type="gramStart"/>
      <w:r w:rsidRPr="00156124">
        <w:rPr>
          <w:rFonts w:ascii="Times New Roman" w:hAnsi="Times New Roman" w:cs="Times New Roman"/>
          <w:sz w:val="28"/>
          <w:szCs w:val="28"/>
        </w:rPr>
        <w:t>к</w:t>
      </w:r>
      <w:proofErr w:type="gramEnd"/>
      <w:r w:rsidRPr="00156124">
        <w:rPr>
          <w:rFonts w:ascii="Times New Roman" w:hAnsi="Times New Roman" w:cs="Times New Roman"/>
          <w:sz w:val="28"/>
          <w:szCs w:val="28"/>
        </w:rPr>
        <w:t xml:space="preserve"> жұмыстарды орындамау себептерін көрсете отырып, ұңғыма бойынша анықтама немесе жоғары көрсеткіштерге қол жеткізу нәтижелерін таныстыру үлгісі ұсынылсын.</w:t>
      </w:r>
    </w:p>
    <w:p w:rsidR="00421F00" w:rsidRPr="00421F00" w:rsidRDefault="00421F00" w:rsidP="00324F5C">
      <w:pPr>
        <w:spacing w:after="0" w:line="240" w:lineRule="auto"/>
        <w:jc w:val="both"/>
        <w:rPr>
          <w:rFonts w:ascii="Times New Roman" w:hAnsi="Times New Roman" w:cs="Times New Roman"/>
          <w:sz w:val="28"/>
          <w:szCs w:val="28"/>
        </w:rPr>
      </w:pPr>
      <w:r w:rsidRPr="00421F00">
        <w:rPr>
          <w:rFonts w:ascii="Times New Roman" w:hAnsi="Times New Roman" w:cs="Times New Roman"/>
          <w:sz w:val="28"/>
          <w:szCs w:val="28"/>
        </w:rPr>
        <w:t xml:space="preserve">21. Өнімді көкжиекті </w:t>
      </w:r>
      <w:proofErr w:type="gramStart"/>
      <w:r w:rsidRPr="00421F00">
        <w:rPr>
          <w:rFonts w:ascii="Times New Roman" w:hAnsi="Times New Roman" w:cs="Times New Roman"/>
          <w:sz w:val="28"/>
          <w:szCs w:val="28"/>
        </w:rPr>
        <w:t>ашу</w:t>
      </w:r>
      <w:proofErr w:type="gramEnd"/>
      <w:r w:rsidRPr="00421F00">
        <w:rPr>
          <w:rFonts w:ascii="Times New Roman" w:hAnsi="Times New Roman" w:cs="Times New Roman"/>
          <w:sz w:val="28"/>
          <w:szCs w:val="28"/>
        </w:rPr>
        <w:t>ға дайындық.</w:t>
      </w:r>
    </w:p>
    <w:p w:rsidR="00421F00" w:rsidRPr="00421F00" w:rsidRDefault="00421F00" w:rsidP="00324F5C">
      <w:pPr>
        <w:spacing w:after="0" w:line="240" w:lineRule="auto"/>
        <w:jc w:val="both"/>
        <w:rPr>
          <w:rFonts w:ascii="Times New Roman" w:hAnsi="Times New Roman" w:cs="Times New Roman"/>
          <w:sz w:val="28"/>
          <w:szCs w:val="28"/>
        </w:rPr>
      </w:pPr>
      <w:r w:rsidRPr="00421F00">
        <w:rPr>
          <w:rFonts w:ascii="Times New Roman" w:hAnsi="Times New Roman" w:cs="Times New Roman"/>
          <w:sz w:val="28"/>
          <w:szCs w:val="28"/>
        </w:rPr>
        <w:t>Өнімді горизонттарды ашпас бұрын оқпан бойындағы қабаттың шатырынан 50 м қашықтықта тазарту жүйесі, газсыздандыру және бұ</w:t>
      </w:r>
      <w:proofErr w:type="gramStart"/>
      <w:r w:rsidRPr="00421F00">
        <w:rPr>
          <w:rFonts w:ascii="Times New Roman" w:hAnsi="Times New Roman" w:cs="Times New Roman"/>
          <w:sz w:val="28"/>
          <w:szCs w:val="28"/>
        </w:rPr>
        <w:t>р</w:t>
      </w:r>
      <w:proofErr w:type="gramEnd"/>
      <w:r w:rsidRPr="00421F00">
        <w:rPr>
          <w:rFonts w:ascii="Times New Roman" w:hAnsi="Times New Roman" w:cs="Times New Roman"/>
          <w:sz w:val="28"/>
          <w:szCs w:val="28"/>
        </w:rPr>
        <w:t>ғылау жабдықтары, жедел салмақ түсіруге арналған химиялық реагенттердің болуы, әуе қорғанысының жұмыс қабілеттілігі тексерілуі керек.</w:t>
      </w:r>
    </w:p>
    <w:p w:rsidR="00421F00" w:rsidRPr="00421F00" w:rsidRDefault="00421F00" w:rsidP="00324F5C">
      <w:pPr>
        <w:spacing w:after="0" w:line="240" w:lineRule="auto"/>
        <w:jc w:val="both"/>
        <w:rPr>
          <w:rFonts w:ascii="Times New Roman" w:hAnsi="Times New Roman" w:cs="Times New Roman"/>
          <w:sz w:val="28"/>
          <w:szCs w:val="28"/>
        </w:rPr>
      </w:pPr>
      <w:r w:rsidRPr="00421F00">
        <w:rPr>
          <w:rFonts w:ascii="Times New Roman" w:hAnsi="Times New Roman" w:cs="Times New Roman"/>
          <w:sz w:val="28"/>
          <w:szCs w:val="28"/>
        </w:rPr>
        <w:t>22. Ұңғыма сағасының позициясы мен жабдықтарын тапсыру.</w:t>
      </w:r>
    </w:p>
    <w:p w:rsidR="00421F00" w:rsidRPr="00421F00" w:rsidRDefault="00421F00" w:rsidP="00324F5C">
      <w:pPr>
        <w:spacing w:after="0" w:line="240" w:lineRule="auto"/>
        <w:jc w:val="both"/>
        <w:rPr>
          <w:rFonts w:ascii="Times New Roman" w:hAnsi="Times New Roman" w:cs="Times New Roman"/>
          <w:sz w:val="28"/>
          <w:szCs w:val="28"/>
        </w:rPr>
      </w:pPr>
      <w:r w:rsidRPr="00421F00">
        <w:rPr>
          <w:rFonts w:ascii="Times New Roman" w:hAnsi="Times New Roman" w:cs="Times New Roman"/>
          <w:sz w:val="28"/>
          <w:szCs w:val="28"/>
        </w:rPr>
        <w:t>Ұңғыманы игеруге тапсыру-бұ</w:t>
      </w:r>
      <w:proofErr w:type="gramStart"/>
      <w:r w:rsidRPr="00421F00">
        <w:rPr>
          <w:rFonts w:ascii="Times New Roman" w:hAnsi="Times New Roman" w:cs="Times New Roman"/>
          <w:sz w:val="28"/>
          <w:szCs w:val="28"/>
        </w:rPr>
        <w:t>р</w:t>
      </w:r>
      <w:proofErr w:type="gramEnd"/>
      <w:r w:rsidRPr="00421F00">
        <w:rPr>
          <w:rFonts w:ascii="Times New Roman" w:hAnsi="Times New Roman" w:cs="Times New Roman"/>
          <w:sz w:val="28"/>
          <w:szCs w:val="28"/>
        </w:rPr>
        <w:t>ғылау жұмыстарының түпкі мақсаты мен нәтижесі. 15 м қашықтыққа жоспарлы қозғалыстар кезінде шағын көлемді БУ орналастыру мүмкіндігі үшін шкафтың шетінен кемінде 3 м қажет.</w:t>
      </w:r>
    </w:p>
    <w:p w:rsidR="00421F00" w:rsidRPr="00421F00" w:rsidRDefault="00421F00" w:rsidP="00324F5C">
      <w:pPr>
        <w:spacing w:after="0" w:line="240" w:lineRule="auto"/>
        <w:jc w:val="both"/>
        <w:rPr>
          <w:rFonts w:ascii="Times New Roman" w:hAnsi="Times New Roman" w:cs="Times New Roman"/>
          <w:sz w:val="28"/>
          <w:szCs w:val="28"/>
        </w:rPr>
      </w:pPr>
      <w:r w:rsidRPr="00421F00">
        <w:rPr>
          <w:rFonts w:ascii="Times New Roman" w:hAnsi="Times New Roman" w:cs="Times New Roman"/>
          <w:sz w:val="28"/>
          <w:szCs w:val="28"/>
        </w:rPr>
        <w:t>Бұрғылау объектісінде қозғалғаннан кейін ұңғымалардың сағалары арасындағы қашықтық</w:t>
      </w:r>
      <w:proofErr w:type="gramStart"/>
      <w:r w:rsidRPr="00421F00">
        <w:rPr>
          <w:rFonts w:ascii="Times New Roman" w:hAnsi="Times New Roman" w:cs="Times New Roman"/>
          <w:sz w:val="28"/>
          <w:szCs w:val="28"/>
        </w:rPr>
        <w:t>ты</w:t>
      </w:r>
      <w:proofErr w:type="gramEnd"/>
      <w:r w:rsidRPr="00421F00">
        <w:rPr>
          <w:rFonts w:ascii="Times New Roman" w:hAnsi="Times New Roman" w:cs="Times New Roman"/>
          <w:sz w:val="28"/>
          <w:szCs w:val="28"/>
        </w:rPr>
        <w:t xml:space="preserve"> өзгерткеннен кейін, супервайзер бұтаны бұрғылау кезектілігінің сызбасын жаңартуға міндетті</w:t>
      </w:r>
    </w:p>
    <w:p w:rsidR="00421F00" w:rsidRPr="00421F00" w:rsidRDefault="00421F00" w:rsidP="00324F5C">
      <w:pPr>
        <w:spacing w:after="0" w:line="240" w:lineRule="auto"/>
        <w:jc w:val="both"/>
        <w:rPr>
          <w:rFonts w:ascii="Times New Roman" w:hAnsi="Times New Roman" w:cs="Times New Roman"/>
          <w:sz w:val="28"/>
          <w:szCs w:val="28"/>
        </w:rPr>
      </w:pPr>
      <w:r w:rsidRPr="00421F00">
        <w:rPr>
          <w:rFonts w:ascii="Times New Roman" w:hAnsi="Times New Roman" w:cs="Times New Roman"/>
          <w:sz w:val="28"/>
          <w:szCs w:val="28"/>
        </w:rPr>
        <w:t>жаңартылған схеманың болуын талап етіңіз.</w:t>
      </w:r>
    </w:p>
    <w:p w:rsidR="00421F00" w:rsidRPr="00421F00" w:rsidRDefault="00421F00" w:rsidP="00324F5C">
      <w:pPr>
        <w:spacing w:after="0" w:line="240" w:lineRule="auto"/>
        <w:jc w:val="both"/>
        <w:rPr>
          <w:rFonts w:ascii="Times New Roman" w:hAnsi="Times New Roman" w:cs="Times New Roman"/>
          <w:sz w:val="28"/>
          <w:szCs w:val="28"/>
        </w:rPr>
      </w:pPr>
      <w:r w:rsidRPr="00421F00">
        <w:rPr>
          <w:rFonts w:ascii="Times New Roman" w:hAnsi="Times New Roman" w:cs="Times New Roman"/>
          <w:sz w:val="28"/>
          <w:szCs w:val="28"/>
        </w:rPr>
        <w:t>Ұңғыманың 5-ші сағасында қозғалу кезінде байлау схемасына сәйкес жабдықталуы керек. Штепсель паспортталуы керек (зауыттық нөмі</w:t>
      </w:r>
      <w:proofErr w:type="gramStart"/>
      <w:r w:rsidRPr="00421F00">
        <w:rPr>
          <w:rFonts w:ascii="Times New Roman" w:hAnsi="Times New Roman" w:cs="Times New Roman"/>
          <w:sz w:val="28"/>
          <w:szCs w:val="28"/>
        </w:rPr>
        <w:t>р</w:t>
      </w:r>
      <w:proofErr w:type="gramEnd"/>
      <w:r w:rsidRPr="00421F00">
        <w:rPr>
          <w:rFonts w:ascii="Times New Roman" w:hAnsi="Times New Roman" w:cs="Times New Roman"/>
          <w:sz w:val="28"/>
          <w:szCs w:val="28"/>
        </w:rPr>
        <w:t xml:space="preserve">і бар) </w:t>
      </w:r>
      <w:r w:rsidRPr="00421F00">
        <w:rPr>
          <w:rFonts w:ascii="Times New Roman" w:hAnsi="Times New Roman" w:cs="Times New Roman"/>
          <w:sz w:val="28"/>
          <w:szCs w:val="28"/>
        </w:rPr>
        <w:lastRenderedPageBreak/>
        <w:t>және жоғары қысымды шүмегі бар тыныс алу құбырымен, баған басы — манометрмен жабдықталуы керек.</w:t>
      </w:r>
    </w:p>
    <w:p w:rsidR="00421F00" w:rsidRPr="00421F00" w:rsidRDefault="00421F00" w:rsidP="00324F5C">
      <w:pPr>
        <w:spacing w:after="0" w:line="240" w:lineRule="auto"/>
        <w:jc w:val="both"/>
        <w:rPr>
          <w:rFonts w:ascii="Times New Roman" w:hAnsi="Times New Roman" w:cs="Times New Roman"/>
          <w:sz w:val="28"/>
          <w:szCs w:val="28"/>
        </w:rPr>
      </w:pPr>
      <w:r w:rsidRPr="00421F00">
        <w:rPr>
          <w:rFonts w:ascii="Times New Roman" w:hAnsi="Times New Roman" w:cs="Times New Roman"/>
          <w:sz w:val="28"/>
          <w:szCs w:val="28"/>
        </w:rPr>
        <w:t>Бұ</w:t>
      </w:r>
      <w:proofErr w:type="gramStart"/>
      <w:r w:rsidRPr="00421F00">
        <w:rPr>
          <w:rFonts w:ascii="Times New Roman" w:hAnsi="Times New Roman" w:cs="Times New Roman"/>
          <w:sz w:val="28"/>
          <w:szCs w:val="28"/>
        </w:rPr>
        <w:t>р</w:t>
      </w:r>
      <w:proofErr w:type="gramEnd"/>
      <w:r w:rsidRPr="00421F00">
        <w:rPr>
          <w:rFonts w:ascii="Times New Roman" w:hAnsi="Times New Roman" w:cs="Times New Roman"/>
          <w:sz w:val="28"/>
          <w:szCs w:val="28"/>
        </w:rPr>
        <w:t>ғыланған ұңғыманың орнын тапсыру телефонограмма бойынша өндіру цехын хабардар ете отырып, 36 сағат бұрын жүргізіледі.</w:t>
      </w:r>
    </w:p>
    <w:p w:rsidR="00421F00" w:rsidRPr="00421F00" w:rsidRDefault="00421F00" w:rsidP="00324F5C">
      <w:pPr>
        <w:spacing w:after="0" w:line="240" w:lineRule="auto"/>
        <w:jc w:val="both"/>
        <w:rPr>
          <w:rFonts w:ascii="Times New Roman" w:hAnsi="Times New Roman" w:cs="Times New Roman"/>
          <w:sz w:val="28"/>
          <w:szCs w:val="28"/>
        </w:rPr>
      </w:pPr>
      <w:r w:rsidRPr="00421F00">
        <w:rPr>
          <w:rFonts w:ascii="Times New Roman" w:hAnsi="Times New Roman" w:cs="Times New Roman"/>
          <w:sz w:val="28"/>
          <w:szCs w:val="28"/>
        </w:rPr>
        <w:t>Бұтаның соңғы позициясын жайластыру және игеру үшін 25 м БУ шығару 3,5 тә</w:t>
      </w:r>
      <w:proofErr w:type="gramStart"/>
      <w:r w:rsidRPr="00421F00">
        <w:rPr>
          <w:rFonts w:ascii="Times New Roman" w:hAnsi="Times New Roman" w:cs="Times New Roman"/>
          <w:sz w:val="28"/>
          <w:szCs w:val="28"/>
        </w:rPr>
        <w:t>ул</w:t>
      </w:r>
      <w:proofErr w:type="gramEnd"/>
      <w:r w:rsidRPr="00421F00">
        <w:rPr>
          <w:rFonts w:ascii="Times New Roman" w:hAnsi="Times New Roman" w:cs="Times New Roman"/>
          <w:sz w:val="28"/>
          <w:szCs w:val="28"/>
        </w:rPr>
        <w:t>ік ішінде жүргізіледі, қоршау құрылғысы мен аумағы тазаланады.</w:t>
      </w:r>
    </w:p>
    <w:p w:rsidR="00421F00" w:rsidRPr="00421F00" w:rsidRDefault="00421F00" w:rsidP="00324F5C">
      <w:pPr>
        <w:spacing w:after="0" w:line="240" w:lineRule="auto"/>
        <w:jc w:val="both"/>
        <w:rPr>
          <w:rFonts w:ascii="Times New Roman" w:hAnsi="Times New Roman" w:cs="Times New Roman"/>
          <w:sz w:val="28"/>
          <w:szCs w:val="28"/>
        </w:rPr>
      </w:pPr>
      <w:r w:rsidRPr="00421F00">
        <w:rPr>
          <w:rFonts w:ascii="Times New Roman" w:hAnsi="Times New Roman" w:cs="Times New Roman"/>
          <w:sz w:val="28"/>
          <w:szCs w:val="28"/>
        </w:rPr>
        <w:t>Әуе қорғанысын бөлшектегеннен кейін бұрғылау мердігеріне құралды шығаруға 1</w:t>
      </w:r>
      <w:proofErr w:type="gramStart"/>
      <w:r w:rsidRPr="00421F00">
        <w:rPr>
          <w:rFonts w:ascii="Times New Roman" w:hAnsi="Times New Roman" w:cs="Times New Roman"/>
          <w:sz w:val="28"/>
          <w:szCs w:val="28"/>
        </w:rPr>
        <w:t xml:space="preserve"> К</w:t>
      </w:r>
      <w:proofErr w:type="gramEnd"/>
      <w:r w:rsidRPr="00421F00">
        <w:rPr>
          <w:rFonts w:ascii="Times New Roman" w:hAnsi="Times New Roman" w:cs="Times New Roman"/>
          <w:sz w:val="28"/>
          <w:szCs w:val="28"/>
        </w:rPr>
        <w:t>үн және ӘТҚ-ға дайындық-қорытынды жұмыстарға (ПЗР) 1 күн беріледі.</w:t>
      </w:r>
    </w:p>
    <w:p w:rsidR="00421F00" w:rsidRPr="00421F00" w:rsidRDefault="00421F00" w:rsidP="00324F5C">
      <w:pPr>
        <w:spacing w:after="0" w:line="240" w:lineRule="auto"/>
        <w:jc w:val="both"/>
        <w:rPr>
          <w:rFonts w:ascii="Times New Roman" w:hAnsi="Times New Roman" w:cs="Times New Roman"/>
          <w:sz w:val="28"/>
          <w:szCs w:val="28"/>
        </w:rPr>
      </w:pPr>
      <w:r w:rsidRPr="00421F00">
        <w:rPr>
          <w:rFonts w:ascii="Times New Roman" w:hAnsi="Times New Roman" w:cs="Times New Roman"/>
          <w:sz w:val="28"/>
          <w:szCs w:val="28"/>
        </w:rPr>
        <w:t>23. Бұ</w:t>
      </w:r>
      <w:proofErr w:type="gramStart"/>
      <w:r w:rsidRPr="00421F00">
        <w:rPr>
          <w:rFonts w:ascii="Times New Roman" w:hAnsi="Times New Roman" w:cs="Times New Roman"/>
          <w:sz w:val="28"/>
          <w:szCs w:val="28"/>
        </w:rPr>
        <w:t>р</w:t>
      </w:r>
      <w:proofErr w:type="gramEnd"/>
      <w:r w:rsidRPr="00421F00">
        <w:rPr>
          <w:rFonts w:ascii="Times New Roman" w:hAnsi="Times New Roman" w:cs="Times New Roman"/>
          <w:sz w:val="28"/>
          <w:szCs w:val="28"/>
        </w:rPr>
        <w:t>ғылау мердігері электрондық пошта арқылы берген ГАЖ жүргізуге өтінімдерді ресімдеу тәртібі:</w:t>
      </w:r>
    </w:p>
    <w:p w:rsidR="00421F00" w:rsidRPr="00421F00" w:rsidRDefault="00421F00" w:rsidP="00324F5C">
      <w:pPr>
        <w:spacing w:after="0" w:line="240" w:lineRule="auto"/>
        <w:jc w:val="both"/>
        <w:rPr>
          <w:rFonts w:ascii="Times New Roman" w:hAnsi="Times New Roman" w:cs="Times New Roman"/>
          <w:sz w:val="28"/>
          <w:szCs w:val="28"/>
        </w:rPr>
      </w:pPr>
      <w:r w:rsidRPr="00421F00">
        <w:rPr>
          <w:rFonts w:ascii="Times New Roman" w:hAnsi="Times New Roman" w:cs="Times New Roman"/>
          <w:sz w:val="28"/>
          <w:szCs w:val="28"/>
        </w:rPr>
        <w:t>ГАЖ басталу уақытын ИТР (бұ</w:t>
      </w:r>
      <w:proofErr w:type="gramStart"/>
      <w:r w:rsidRPr="00421F00">
        <w:rPr>
          <w:rFonts w:ascii="Times New Roman" w:hAnsi="Times New Roman" w:cs="Times New Roman"/>
          <w:sz w:val="28"/>
          <w:szCs w:val="28"/>
        </w:rPr>
        <w:t>р</w:t>
      </w:r>
      <w:proofErr w:type="gramEnd"/>
      <w:r w:rsidRPr="00421F00">
        <w:rPr>
          <w:rFonts w:ascii="Times New Roman" w:hAnsi="Times New Roman" w:cs="Times New Roman"/>
          <w:sz w:val="28"/>
          <w:szCs w:val="28"/>
        </w:rPr>
        <w:t xml:space="preserve">ғылау шебері, Тапсырыс берушінің супервайзері немесе технолог) анықтайды. Егер өтінімді электрондық пошта арқылы жіберу </w:t>
      </w:r>
      <w:proofErr w:type="gramStart"/>
      <w:r w:rsidRPr="00421F00">
        <w:rPr>
          <w:rFonts w:ascii="Times New Roman" w:hAnsi="Times New Roman" w:cs="Times New Roman"/>
          <w:sz w:val="28"/>
          <w:szCs w:val="28"/>
        </w:rPr>
        <w:t>м</w:t>
      </w:r>
      <w:proofErr w:type="gramEnd"/>
      <w:r w:rsidRPr="00421F00">
        <w:rPr>
          <w:rFonts w:ascii="Times New Roman" w:hAnsi="Times New Roman" w:cs="Times New Roman"/>
          <w:sz w:val="28"/>
          <w:szCs w:val="28"/>
        </w:rPr>
        <w:t>үмкін болмаса, онда</w:t>
      </w:r>
    </w:p>
    <w:p w:rsidR="00421F00" w:rsidRPr="00421F00" w:rsidRDefault="00421F00" w:rsidP="00324F5C">
      <w:pPr>
        <w:spacing w:after="0" w:line="240" w:lineRule="auto"/>
        <w:jc w:val="both"/>
        <w:rPr>
          <w:rFonts w:ascii="Times New Roman" w:hAnsi="Times New Roman" w:cs="Times New Roman"/>
          <w:sz w:val="28"/>
          <w:szCs w:val="28"/>
        </w:rPr>
      </w:pPr>
      <w:r w:rsidRPr="00421F00">
        <w:rPr>
          <w:rFonts w:ascii="Times New Roman" w:hAnsi="Times New Roman" w:cs="Times New Roman"/>
          <w:sz w:val="28"/>
          <w:szCs w:val="28"/>
        </w:rPr>
        <w:t>өтінімдер диспетчерлік қызметтің телефондары арқылы қабылданады. Зерттеудің кез келген тү</w:t>
      </w:r>
      <w:proofErr w:type="gramStart"/>
      <w:r w:rsidRPr="00421F00">
        <w:rPr>
          <w:rFonts w:ascii="Times New Roman" w:hAnsi="Times New Roman" w:cs="Times New Roman"/>
          <w:sz w:val="28"/>
          <w:szCs w:val="28"/>
        </w:rPr>
        <w:t>р</w:t>
      </w:r>
      <w:proofErr w:type="gramEnd"/>
      <w:r w:rsidRPr="00421F00">
        <w:rPr>
          <w:rFonts w:ascii="Times New Roman" w:hAnsi="Times New Roman" w:cs="Times New Roman"/>
          <w:sz w:val="28"/>
          <w:szCs w:val="28"/>
        </w:rPr>
        <w:t>іне және геофизикалық жұмыстарға өтінімдердің барлық түрлері тәулік бойы қабылданады және орындалады.</w:t>
      </w:r>
    </w:p>
    <w:p w:rsidR="00421F00" w:rsidRPr="00421F00" w:rsidRDefault="00421F00" w:rsidP="00324F5C">
      <w:pPr>
        <w:spacing w:after="0" w:line="240" w:lineRule="auto"/>
        <w:jc w:val="both"/>
        <w:rPr>
          <w:rFonts w:ascii="Times New Roman" w:hAnsi="Times New Roman" w:cs="Times New Roman"/>
          <w:sz w:val="28"/>
          <w:szCs w:val="28"/>
        </w:rPr>
      </w:pPr>
      <w:r w:rsidRPr="00421F00">
        <w:rPr>
          <w:rFonts w:ascii="Times New Roman" w:hAnsi="Times New Roman" w:cs="Times New Roman"/>
          <w:sz w:val="28"/>
          <w:szCs w:val="28"/>
        </w:rPr>
        <w:t>Өтінімдер жұмыс басталғ</w:t>
      </w:r>
      <w:proofErr w:type="gramStart"/>
      <w:r w:rsidRPr="00421F00">
        <w:rPr>
          <w:rFonts w:ascii="Times New Roman" w:hAnsi="Times New Roman" w:cs="Times New Roman"/>
          <w:sz w:val="28"/>
          <w:szCs w:val="28"/>
        </w:rPr>
        <w:t>ан</w:t>
      </w:r>
      <w:proofErr w:type="gramEnd"/>
      <w:r w:rsidRPr="00421F00">
        <w:rPr>
          <w:rFonts w:ascii="Times New Roman" w:hAnsi="Times New Roman" w:cs="Times New Roman"/>
          <w:sz w:val="28"/>
          <w:szCs w:val="28"/>
        </w:rPr>
        <w:t>ға дейін 24 сағат бұрын қабылданады (авариялық өтінімдер мен бақылау инклинометриялық өлшемдерге өтінімдерден басқа). Бақылау инклинометриялық өлшеулерге өтінімдер жұмыс басталғ</w:t>
      </w:r>
      <w:proofErr w:type="gramStart"/>
      <w:r w:rsidRPr="00421F00">
        <w:rPr>
          <w:rFonts w:ascii="Times New Roman" w:hAnsi="Times New Roman" w:cs="Times New Roman"/>
          <w:sz w:val="28"/>
          <w:szCs w:val="28"/>
        </w:rPr>
        <w:t>ан</w:t>
      </w:r>
      <w:proofErr w:type="gramEnd"/>
      <w:r w:rsidRPr="00421F00">
        <w:rPr>
          <w:rFonts w:ascii="Times New Roman" w:hAnsi="Times New Roman" w:cs="Times New Roman"/>
          <w:sz w:val="28"/>
          <w:szCs w:val="28"/>
        </w:rPr>
        <w:t>ға дейін 12 сағат бұрын қабылданады. Авариялық жұмыстарға өтінімдер (би-ді ұстап алу, циркуляцияны жоғалту және т.б.) уақыт шектеусіз беріледі және мердігермен келісілген жұмыс жоспары болған кезде (факс немесе электрондық пошта арқылы келісуге жол беріледі) Тапсырыс берушімен келісім бойынша бі</w:t>
      </w:r>
      <w:proofErr w:type="gramStart"/>
      <w:r w:rsidRPr="00421F00">
        <w:rPr>
          <w:rFonts w:ascii="Times New Roman" w:hAnsi="Times New Roman" w:cs="Times New Roman"/>
          <w:sz w:val="28"/>
          <w:szCs w:val="28"/>
        </w:rPr>
        <w:t>р</w:t>
      </w:r>
      <w:proofErr w:type="gramEnd"/>
      <w:r w:rsidRPr="00421F00">
        <w:rPr>
          <w:rFonts w:ascii="Times New Roman" w:hAnsi="Times New Roman" w:cs="Times New Roman"/>
          <w:sz w:val="28"/>
          <w:szCs w:val="28"/>
        </w:rPr>
        <w:t xml:space="preserve">інші кезекте басқа </w:t>
      </w:r>
      <w:proofErr w:type="gramStart"/>
      <w:r w:rsidRPr="00421F00">
        <w:rPr>
          <w:rFonts w:ascii="Times New Roman" w:hAnsi="Times New Roman" w:cs="Times New Roman"/>
          <w:sz w:val="28"/>
          <w:szCs w:val="28"/>
        </w:rPr>
        <w:t>ж</w:t>
      </w:r>
      <w:proofErr w:type="gramEnd"/>
      <w:r w:rsidRPr="00421F00">
        <w:rPr>
          <w:rFonts w:ascii="Times New Roman" w:hAnsi="Times New Roman" w:cs="Times New Roman"/>
          <w:sz w:val="28"/>
          <w:szCs w:val="28"/>
        </w:rPr>
        <w:t>ұмыстар есебінен орындалады.</w:t>
      </w:r>
    </w:p>
    <w:p w:rsidR="00421F00" w:rsidRPr="00421F00" w:rsidRDefault="00421F00" w:rsidP="00324F5C">
      <w:pPr>
        <w:spacing w:after="0" w:line="240" w:lineRule="auto"/>
        <w:jc w:val="both"/>
        <w:rPr>
          <w:rFonts w:ascii="Times New Roman" w:hAnsi="Times New Roman" w:cs="Times New Roman"/>
          <w:sz w:val="28"/>
          <w:szCs w:val="28"/>
        </w:rPr>
      </w:pPr>
      <w:r w:rsidRPr="00421F00">
        <w:rPr>
          <w:rFonts w:ascii="Times New Roman" w:hAnsi="Times New Roman" w:cs="Times New Roman"/>
          <w:sz w:val="28"/>
          <w:szCs w:val="28"/>
        </w:rPr>
        <w:t>Бұ</w:t>
      </w:r>
      <w:proofErr w:type="gramStart"/>
      <w:r w:rsidRPr="00421F00">
        <w:rPr>
          <w:rFonts w:ascii="Times New Roman" w:hAnsi="Times New Roman" w:cs="Times New Roman"/>
          <w:sz w:val="28"/>
          <w:szCs w:val="28"/>
        </w:rPr>
        <w:t>р</w:t>
      </w:r>
      <w:proofErr w:type="gramEnd"/>
      <w:r w:rsidRPr="00421F00">
        <w:rPr>
          <w:rFonts w:ascii="Times New Roman" w:hAnsi="Times New Roman" w:cs="Times New Roman"/>
          <w:sz w:val="28"/>
          <w:szCs w:val="28"/>
        </w:rPr>
        <w:t>ғылау мердігерінің жауапты өкілі ұңғыманың ГАЖ жүргізуге дайындығын телефон және электрондық пошта арқылы растауы керек немесе</w:t>
      </w:r>
    </w:p>
    <w:p w:rsidR="00421F00" w:rsidRPr="00421F00" w:rsidRDefault="00421F00" w:rsidP="00324F5C">
      <w:pPr>
        <w:spacing w:after="0" w:line="240" w:lineRule="auto"/>
        <w:jc w:val="both"/>
        <w:rPr>
          <w:rFonts w:ascii="Times New Roman" w:hAnsi="Times New Roman" w:cs="Times New Roman"/>
          <w:sz w:val="28"/>
          <w:szCs w:val="28"/>
        </w:rPr>
      </w:pPr>
      <w:r w:rsidRPr="00421F00">
        <w:rPr>
          <w:rFonts w:ascii="Times New Roman" w:hAnsi="Times New Roman" w:cs="Times New Roman"/>
          <w:sz w:val="28"/>
          <w:szCs w:val="28"/>
        </w:rPr>
        <w:t>өтінімді жұмыс басталғанға дейін 6 сағаттан кешіктірмей ауыстыру. Өтінім уақытын тә</w:t>
      </w:r>
      <w:proofErr w:type="gramStart"/>
      <w:r w:rsidRPr="00421F00">
        <w:rPr>
          <w:rFonts w:ascii="Times New Roman" w:hAnsi="Times New Roman" w:cs="Times New Roman"/>
          <w:sz w:val="28"/>
          <w:szCs w:val="28"/>
        </w:rPr>
        <w:t>ул</w:t>
      </w:r>
      <w:proofErr w:type="gramEnd"/>
      <w:r w:rsidRPr="00421F00">
        <w:rPr>
          <w:rFonts w:ascii="Times New Roman" w:hAnsi="Times New Roman" w:cs="Times New Roman"/>
          <w:sz w:val="28"/>
          <w:szCs w:val="28"/>
        </w:rPr>
        <w:t xml:space="preserve">ігіне 2 рет ауыстыруға жол беріледі. Өтінімді растау, көшіру немесе күшін жою болмаған жағдайда — соңғысы бұрын мәлімделген уақытқа расталған болып есептеледі. Үшінші уақытты ауыстыру регламент талаптарына сәйкес берілуі </w:t>
      </w:r>
      <w:proofErr w:type="gramStart"/>
      <w:r w:rsidRPr="00421F00">
        <w:rPr>
          <w:rFonts w:ascii="Times New Roman" w:hAnsi="Times New Roman" w:cs="Times New Roman"/>
          <w:sz w:val="28"/>
          <w:szCs w:val="28"/>
        </w:rPr>
        <w:t>тиіс</w:t>
      </w:r>
      <w:proofErr w:type="gramEnd"/>
      <w:r w:rsidRPr="00421F00">
        <w:rPr>
          <w:rFonts w:ascii="Times New Roman" w:hAnsi="Times New Roman" w:cs="Times New Roman"/>
          <w:sz w:val="28"/>
          <w:szCs w:val="28"/>
        </w:rPr>
        <w:t xml:space="preserve"> жаңа өтінім болып саналады.</w:t>
      </w:r>
    </w:p>
    <w:p w:rsidR="00421F00" w:rsidRPr="00421F00" w:rsidRDefault="00421F00" w:rsidP="00324F5C">
      <w:pPr>
        <w:spacing w:after="0" w:line="240" w:lineRule="auto"/>
        <w:jc w:val="both"/>
        <w:rPr>
          <w:rFonts w:ascii="Times New Roman" w:hAnsi="Times New Roman" w:cs="Times New Roman"/>
          <w:sz w:val="28"/>
          <w:szCs w:val="28"/>
        </w:rPr>
      </w:pPr>
      <w:r w:rsidRPr="00421F00">
        <w:rPr>
          <w:rFonts w:ascii="Times New Roman" w:hAnsi="Times New Roman" w:cs="Times New Roman"/>
          <w:sz w:val="28"/>
          <w:szCs w:val="28"/>
        </w:rPr>
        <w:t>24. Түзілген бұ</w:t>
      </w:r>
      <w:proofErr w:type="gramStart"/>
      <w:r w:rsidRPr="00421F00">
        <w:rPr>
          <w:rFonts w:ascii="Times New Roman" w:hAnsi="Times New Roman" w:cs="Times New Roman"/>
          <w:sz w:val="28"/>
          <w:szCs w:val="28"/>
        </w:rPr>
        <w:t>р</w:t>
      </w:r>
      <w:proofErr w:type="gramEnd"/>
      <w:r w:rsidRPr="00421F00">
        <w:rPr>
          <w:rFonts w:ascii="Times New Roman" w:hAnsi="Times New Roman" w:cs="Times New Roman"/>
          <w:sz w:val="28"/>
          <w:szCs w:val="28"/>
        </w:rPr>
        <w:t>ғылау қалдықтарының көлемін есептеу.</w:t>
      </w:r>
    </w:p>
    <w:p w:rsidR="00421F00" w:rsidRPr="00421F00" w:rsidRDefault="00421F00" w:rsidP="00324F5C">
      <w:pPr>
        <w:spacing w:after="0" w:line="240" w:lineRule="auto"/>
        <w:jc w:val="both"/>
        <w:rPr>
          <w:rFonts w:ascii="Times New Roman" w:hAnsi="Times New Roman" w:cs="Times New Roman"/>
          <w:sz w:val="28"/>
          <w:szCs w:val="28"/>
        </w:rPr>
      </w:pPr>
      <w:r w:rsidRPr="00421F00">
        <w:rPr>
          <w:rFonts w:ascii="Times New Roman" w:hAnsi="Times New Roman" w:cs="Times New Roman"/>
          <w:sz w:val="28"/>
          <w:szCs w:val="28"/>
        </w:rPr>
        <w:t xml:space="preserve">Геологиялық себептер бойынша шламның нормативтен </w:t>
      </w:r>
      <w:proofErr w:type="gramStart"/>
      <w:r w:rsidRPr="00421F00">
        <w:rPr>
          <w:rFonts w:ascii="Times New Roman" w:hAnsi="Times New Roman" w:cs="Times New Roman"/>
          <w:sz w:val="28"/>
          <w:szCs w:val="28"/>
        </w:rPr>
        <w:t>тыс</w:t>
      </w:r>
      <w:proofErr w:type="gramEnd"/>
      <w:r w:rsidRPr="00421F00">
        <w:rPr>
          <w:rFonts w:ascii="Times New Roman" w:hAnsi="Times New Roman" w:cs="Times New Roman"/>
          <w:sz w:val="28"/>
          <w:szCs w:val="28"/>
        </w:rPr>
        <w:t xml:space="preserve"> көлемі пайда болған кезде (атап айтқанда МЖӘ кезінде) Бұрғылау мердігерінен гео хаттамасын сұрату-</w:t>
      </w:r>
    </w:p>
    <w:p w:rsidR="00421F00" w:rsidRPr="00421F00" w:rsidRDefault="00421F00" w:rsidP="00324F5C">
      <w:pPr>
        <w:spacing w:after="0" w:line="240" w:lineRule="auto"/>
        <w:jc w:val="both"/>
        <w:rPr>
          <w:rFonts w:ascii="Times New Roman" w:hAnsi="Times New Roman" w:cs="Times New Roman"/>
          <w:sz w:val="28"/>
          <w:szCs w:val="28"/>
        </w:rPr>
      </w:pPr>
      <w:r w:rsidRPr="00421F00">
        <w:rPr>
          <w:rFonts w:ascii="Times New Roman" w:hAnsi="Times New Roman" w:cs="Times New Roman"/>
          <w:sz w:val="28"/>
          <w:szCs w:val="28"/>
        </w:rPr>
        <w:t>кінәлі тарапты анықтау үшін лого-техникалық кеңес (ГТС). Ұңғыманы бұ</w:t>
      </w:r>
      <w:proofErr w:type="gramStart"/>
      <w:r w:rsidRPr="00421F00">
        <w:rPr>
          <w:rFonts w:ascii="Times New Roman" w:hAnsi="Times New Roman" w:cs="Times New Roman"/>
          <w:sz w:val="28"/>
          <w:szCs w:val="28"/>
        </w:rPr>
        <w:t>р</w:t>
      </w:r>
      <w:proofErr w:type="gramEnd"/>
      <w:r w:rsidRPr="00421F00">
        <w:rPr>
          <w:rFonts w:ascii="Times New Roman" w:hAnsi="Times New Roman" w:cs="Times New Roman"/>
          <w:sz w:val="28"/>
          <w:szCs w:val="28"/>
        </w:rPr>
        <w:t>ғылау аяқталғаннан кейін шламның соңғы көлеміне Акт ерітіндінің жаңа түріне ауысқанда немесе бұтадағы соңғы ұңғыманы бұрғылағаннан кейін ғана жасалады.</w:t>
      </w:r>
    </w:p>
    <w:p w:rsidR="00421F00" w:rsidRPr="00421F00" w:rsidRDefault="00421F00" w:rsidP="00324F5C">
      <w:pPr>
        <w:spacing w:after="0" w:line="240" w:lineRule="auto"/>
        <w:jc w:val="both"/>
        <w:rPr>
          <w:rFonts w:ascii="Times New Roman" w:hAnsi="Times New Roman" w:cs="Times New Roman"/>
          <w:sz w:val="28"/>
          <w:szCs w:val="28"/>
        </w:rPr>
      </w:pPr>
      <w:r w:rsidRPr="00421F00">
        <w:rPr>
          <w:rFonts w:ascii="Times New Roman" w:hAnsi="Times New Roman" w:cs="Times New Roman"/>
          <w:sz w:val="28"/>
          <w:szCs w:val="28"/>
        </w:rPr>
        <w:t>25. Келісу.</w:t>
      </w:r>
    </w:p>
    <w:p w:rsidR="00421F00" w:rsidRPr="00421F00" w:rsidRDefault="00421F00" w:rsidP="00324F5C">
      <w:pPr>
        <w:spacing w:after="0" w:line="240" w:lineRule="auto"/>
        <w:jc w:val="both"/>
        <w:rPr>
          <w:rFonts w:ascii="Times New Roman" w:hAnsi="Times New Roman" w:cs="Times New Roman"/>
          <w:sz w:val="28"/>
          <w:szCs w:val="28"/>
        </w:rPr>
      </w:pPr>
      <w:r w:rsidRPr="00421F00">
        <w:rPr>
          <w:rFonts w:ascii="Times New Roman" w:hAnsi="Times New Roman" w:cs="Times New Roman"/>
          <w:sz w:val="28"/>
          <w:szCs w:val="28"/>
        </w:rPr>
        <w:lastRenderedPageBreak/>
        <w:t>Қауіптілігі жоғары жұмыстар өндіру цехымен келісілуі тиіс. Өрт сөндіру жұмыстарында өрт сөндіру бөлімінде немесе ерікті өрт сөндіру жасағында белгі болуы керек (бұл жағдайда бұ</w:t>
      </w:r>
      <w:proofErr w:type="gramStart"/>
      <w:r w:rsidRPr="00421F00">
        <w:rPr>
          <w:rFonts w:ascii="Times New Roman" w:hAnsi="Times New Roman" w:cs="Times New Roman"/>
          <w:sz w:val="28"/>
          <w:szCs w:val="28"/>
        </w:rPr>
        <w:t>р</w:t>
      </w:r>
      <w:proofErr w:type="gramEnd"/>
      <w:r w:rsidRPr="00421F00">
        <w:rPr>
          <w:rFonts w:ascii="Times New Roman" w:hAnsi="Times New Roman" w:cs="Times New Roman"/>
          <w:sz w:val="28"/>
          <w:szCs w:val="28"/>
        </w:rPr>
        <w:t>ғылау вахтасында бұрғылау вахтасы ерікті өрт жасағы болып табылатын бұ</w:t>
      </w:r>
      <w:proofErr w:type="gramStart"/>
      <w:r w:rsidRPr="00421F00">
        <w:rPr>
          <w:rFonts w:ascii="Times New Roman" w:hAnsi="Times New Roman" w:cs="Times New Roman"/>
          <w:sz w:val="28"/>
          <w:szCs w:val="28"/>
        </w:rPr>
        <w:t>р</w:t>
      </w:r>
      <w:proofErr w:type="gramEnd"/>
      <w:r w:rsidRPr="00421F00">
        <w:rPr>
          <w:rFonts w:ascii="Times New Roman" w:hAnsi="Times New Roman" w:cs="Times New Roman"/>
          <w:sz w:val="28"/>
          <w:szCs w:val="28"/>
        </w:rPr>
        <w:t>ғылау кәсіпорнының бұйрығы болуы керек).</w:t>
      </w:r>
    </w:p>
    <w:p w:rsidR="00421F00" w:rsidRPr="00421F00" w:rsidRDefault="00421F00" w:rsidP="00324F5C">
      <w:pPr>
        <w:spacing w:after="0" w:line="240" w:lineRule="auto"/>
        <w:jc w:val="both"/>
        <w:rPr>
          <w:rFonts w:ascii="Times New Roman" w:hAnsi="Times New Roman" w:cs="Times New Roman"/>
          <w:sz w:val="28"/>
          <w:szCs w:val="28"/>
        </w:rPr>
      </w:pPr>
      <w:r w:rsidRPr="00421F00">
        <w:rPr>
          <w:rFonts w:ascii="Times New Roman" w:hAnsi="Times New Roman" w:cs="Times New Roman"/>
          <w:sz w:val="28"/>
          <w:szCs w:val="28"/>
        </w:rPr>
        <w:t>Экология бойынша актілерді ресімдеу кезінде м3 ластанудың шамамен көлемін көрсете отырып, фотосуреттерді қоса беру.</w:t>
      </w:r>
    </w:p>
    <w:p w:rsidR="00421F00" w:rsidRPr="00421F00" w:rsidRDefault="00421F00" w:rsidP="00324F5C">
      <w:pPr>
        <w:spacing w:after="0" w:line="240" w:lineRule="auto"/>
        <w:jc w:val="both"/>
        <w:rPr>
          <w:rFonts w:ascii="Times New Roman" w:hAnsi="Times New Roman" w:cs="Times New Roman"/>
          <w:sz w:val="28"/>
          <w:szCs w:val="28"/>
        </w:rPr>
      </w:pPr>
      <w:r w:rsidRPr="00421F00">
        <w:rPr>
          <w:rFonts w:ascii="Times New Roman" w:hAnsi="Times New Roman" w:cs="Times New Roman"/>
          <w:sz w:val="28"/>
          <w:szCs w:val="28"/>
        </w:rPr>
        <w:t xml:space="preserve">Бөлек сервис жағдайында жұмыс істеген кезде бұта алаңында мердігерлік </w:t>
      </w:r>
      <w:proofErr w:type="gramStart"/>
      <w:r w:rsidRPr="00421F00">
        <w:rPr>
          <w:rFonts w:ascii="Times New Roman" w:hAnsi="Times New Roman" w:cs="Times New Roman"/>
          <w:sz w:val="28"/>
          <w:szCs w:val="28"/>
        </w:rPr>
        <w:t>к</w:t>
      </w:r>
      <w:proofErr w:type="gramEnd"/>
      <w:r w:rsidRPr="00421F00">
        <w:rPr>
          <w:rFonts w:ascii="Times New Roman" w:hAnsi="Times New Roman" w:cs="Times New Roman"/>
          <w:sz w:val="28"/>
          <w:szCs w:val="28"/>
        </w:rPr>
        <w:t>әсіпорындармен танысқаны туралы белгісі бар жұмыстарды жүргізудің біріктірілген жоспар-кестесі болуға тиіс.</w:t>
      </w:r>
    </w:p>
    <w:p w:rsidR="00421F00" w:rsidRPr="00421F00" w:rsidRDefault="00421F00" w:rsidP="00324F5C">
      <w:pPr>
        <w:spacing w:after="0" w:line="240" w:lineRule="auto"/>
        <w:jc w:val="both"/>
        <w:rPr>
          <w:rFonts w:ascii="Times New Roman" w:hAnsi="Times New Roman" w:cs="Times New Roman"/>
          <w:sz w:val="28"/>
          <w:szCs w:val="28"/>
        </w:rPr>
      </w:pPr>
      <w:r w:rsidRPr="00421F00">
        <w:rPr>
          <w:rFonts w:ascii="Times New Roman" w:hAnsi="Times New Roman" w:cs="Times New Roman"/>
          <w:sz w:val="28"/>
          <w:szCs w:val="28"/>
        </w:rPr>
        <w:t>Ұңғымаларды салу кезінде бұ</w:t>
      </w:r>
      <w:proofErr w:type="gramStart"/>
      <w:r w:rsidRPr="00421F00">
        <w:rPr>
          <w:rFonts w:ascii="Times New Roman" w:hAnsi="Times New Roman" w:cs="Times New Roman"/>
          <w:sz w:val="28"/>
          <w:szCs w:val="28"/>
        </w:rPr>
        <w:t>р</w:t>
      </w:r>
      <w:proofErr w:type="gramEnd"/>
      <w:r w:rsidRPr="00421F00">
        <w:rPr>
          <w:rFonts w:ascii="Times New Roman" w:hAnsi="Times New Roman" w:cs="Times New Roman"/>
          <w:sz w:val="28"/>
          <w:szCs w:val="28"/>
        </w:rPr>
        <w:t>ғылау немесе жоспарланған жұмыстарды орындау басталғанға дейін барлық келісуші және бекітуші тараптар қол қойған жұмыс жоспарларын басшылыққа алуы қажет. Қол қойылған жұмыс жоспарын сканерленген түрде басшылыққа алуға жол беріледі, авариялар, инциденттер және жұмыс бағдарламасында көзделмеген жұмыс жоспарлары кезінде келісілген жұмыс жоспары бойынша электрондық пошта арқылы жұмыс істеуге жол беріледі.</w:t>
      </w:r>
    </w:p>
    <w:p w:rsidR="00421F00" w:rsidRPr="00421F00" w:rsidRDefault="00421F00" w:rsidP="00324F5C">
      <w:pPr>
        <w:spacing w:after="0" w:line="240" w:lineRule="auto"/>
        <w:jc w:val="both"/>
        <w:rPr>
          <w:rFonts w:ascii="Times New Roman" w:hAnsi="Times New Roman" w:cs="Times New Roman"/>
          <w:sz w:val="28"/>
          <w:szCs w:val="28"/>
        </w:rPr>
      </w:pPr>
      <w:r w:rsidRPr="00421F00">
        <w:rPr>
          <w:rFonts w:ascii="Times New Roman" w:hAnsi="Times New Roman" w:cs="Times New Roman"/>
          <w:sz w:val="28"/>
          <w:szCs w:val="28"/>
        </w:rPr>
        <w:t>Барлық бұ</w:t>
      </w:r>
      <w:proofErr w:type="gramStart"/>
      <w:r w:rsidRPr="00421F00">
        <w:rPr>
          <w:rFonts w:ascii="Times New Roman" w:hAnsi="Times New Roman" w:cs="Times New Roman"/>
          <w:sz w:val="28"/>
          <w:szCs w:val="28"/>
        </w:rPr>
        <w:t>р</w:t>
      </w:r>
      <w:proofErr w:type="gramEnd"/>
      <w:r w:rsidRPr="00421F00">
        <w:rPr>
          <w:rFonts w:ascii="Times New Roman" w:hAnsi="Times New Roman" w:cs="Times New Roman"/>
          <w:sz w:val="28"/>
          <w:szCs w:val="28"/>
        </w:rPr>
        <w:t>ғылау супервайзерлері УТИБ бойынша өз кураторларын бекітілген жұмыс жоспарларының жоқтығы туралы алдын ала хабардар етуі, оларды және УСБ-ны хабардар етуі тиіс</w:t>
      </w:r>
    </w:p>
    <w:p w:rsidR="00421F00" w:rsidRPr="00421F00" w:rsidRDefault="00421F00" w:rsidP="00324F5C">
      <w:pPr>
        <w:spacing w:after="0" w:line="240" w:lineRule="auto"/>
        <w:jc w:val="both"/>
        <w:rPr>
          <w:rFonts w:ascii="Times New Roman" w:hAnsi="Times New Roman" w:cs="Times New Roman"/>
          <w:sz w:val="28"/>
          <w:szCs w:val="28"/>
        </w:rPr>
      </w:pPr>
      <w:r w:rsidRPr="00421F00">
        <w:rPr>
          <w:rFonts w:ascii="Times New Roman" w:hAnsi="Times New Roman" w:cs="Times New Roman"/>
          <w:sz w:val="28"/>
          <w:szCs w:val="28"/>
        </w:rPr>
        <w:t>осы фактіге байланысты бұ</w:t>
      </w:r>
      <w:proofErr w:type="gramStart"/>
      <w:r w:rsidRPr="00421F00">
        <w:rPr>
          <w:rFonts w:ascii="Times New Roman" w:hAnsi="Times New Roman" w:cs="Times New Roman"/>
          <w:sz w:val="28"/>
          <w:szCs w:val="28"/>
        </w:rPr>
        <w:t>р</w:t>
      </w:r>
      <w:proofErr w:type="gramEnd"/>
      <w:r w:rsidRPr="00421F00">
        <w:rPr>
          <w:rFonts w:ascii="Times New Roman" w:hAnsi="Times New Roman" w:cs="Times New Roman"/>
          <w:sz w:val="28"/>
          <w:szCs w:val="28"/>
        </w:rPr>
        <w:t>ғылау бригадаларының ықтимал тоқтап қалуы туралы.</w:t>
      </w:r>
    </w:p>
    <w:p w:rsidR="00421F00" w:rsidRPr="00421F00" w:rsidRDefault="00421F00" w:rsidP="00324F5C">
      <w:pPr>
        <w:spacing w:after="0" w:line="240" w:lineRule="auto"/>
        <w:jc w:val="both"/>
        <w:rPr>
          <w:rFonts w:ascii="Times New Roman" w:hAnsi="Times New Roman" w:cs="Times New Roman"/>
          <w:sz w:val="28"/>
          <w:szCs w:val="28"/>
        </w:rPr>
      </w:pPr>
      <w:r w:rsidRPr="00421F00">
        <w:rPr>
          <w:rFonts w:ascii="Times New Roman" w:hAnsi="Times New Roman" w:cs="Times New Roman"/>
          <w:sz w:val="28"/>
          <w:szCs w:val="28"/>
        </w:rPr>
        <w:t>Ұңғыманы цементтеуді бастамас бұрын міндетті түрде цементті зертханалық талдау бойынша құжаттардың болуын тексеру қажет. Супервайзер актіге қол қояды және "актінің болуын растаймын</w:t>
      </w:r>
      <w:proofErr w:type="gramStart"/>
      <w:r w:rsidRPr="00421F00">
        <w:rPr>
          <w:rFonts w:ascii="Times New Roman" w:hAnsi="Times New Roman" w:cs="Times New Roman"/>
          <w:sz w:val="28"/>
          <w:szCs w:val="28"/>
        </w:rPr>
        <w:t>"д</w:t>
      </w:r>
      <w:proofErr w:type="gramEnd"/>
      <w:r w:rsidRPr="00421F00">
        <w:rPr>
          <w:rFonts w:ascii="Times New Roman" w:hAnsi="Times New Roman" w:cs="Times New Roman"/>
          <w:sz w:val="28"/>
          <w:szCs w:val="28"/>
        </w:rPr>
        <w:t>еп белгілейді. Цементтің дайындық актісінсіз корпусты бекіту жұмыстарына тыйым салынады. Цементтеу жұмыстарын бастамас бұрын сынамалардың көлемін таңдау керек: химиялық реагенттер — 5 литр, Құ</w:t>
      </w:r>
      <w:proofErr w:type="gramStart"/>
      <w:r w:rsidRPr="00421F00">
        <w:rPr>
          <w:rFonts w:ascii="Times New Roman" w:hAnsi="Times New Roman" w:cs="Times New Roman"/>
          <w:sz w:val="28"/>
          <w:szCs w:val="28"/>
        </w:rPr>
        <w:t>р</w:t>
      </w:r>
      <w:proofErr w:type="gramEnd"/>
      <w:r w:rsidRPr="00421F00">
        <w:rPr>
          <w:rFonts w:ascii="Times New Roman" w:hAnsi="Times New Roman" w:cs="Times New Roman"/>
          <w:sz w:val="28"/>
          <w:szCs w:val="28"/>
        </w:rPr>
        <w:t>ғақ цемент — 5 килограмм және қақпалы сұйықтық — 5 литр.</w:t>
      </w:r>
    </w:p>
    <w:p w:rsidR="00421F00" w:rsidRDefault="00421F00" w:rsidP="00324F5C">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rPr>
        <w:t>№</w:t>
      </w:r>
      <w:r w:rsidR="00EE24A9">
        <w:rPr>
          <w:rFonts w:ascii="Times New Roman" w:hAnsi="Times New Roman" w:cs="Times New Roman"/>
          <w:b/>
          <w:sz w:val="28"/>
          <w:szCs w:val="28"/>
        </w:rPr>
        <w:t>14</w:t>
      </w:r>
      <w:r>
        <w:rPr>
          <w:rFonts w:ascii="Times New Roman" w:hAnsi="Times New Roman" w:cs="Times New Roman"/>
          <w:b/>
          <w:sz w:val="28"/>
          <w:szCs w:val="28"/>
        </w:rPr>
        <w:t xml:space="preserve"> </w:t>
      </w:r>
      <w:r>
        <w:rPr>
          <w:rFonts w:ascii="Times New Roman" w:hAnsi="Times New Roman" w:cs="Times New Roman"/>
          <w:b/>
          <w:sz w:val="28"/>
          <w:szCs w:val="28"/>
          <w:lang w:val="kk-KZ"/>
        </w:rPr>
        <w:t>Дә</w:t>
      </w:r>
      <w:proofErr w:type="gramStart"/>
      <w:r>
        <w:rPr>
          <w:rFonts w:ascii="Times New Roman" w:hAnsi="Times New Roman" w:cs="Times New Roman"/>
          <w:b/>
          <w:sz w:val="28"/>
          <w:szCs w:val="28"/>
          <w:lang w:val="kk-KZ"/>
        </w:rPr>
        <w:t>р</w:t>
      </w:r>
      <w:proofErr w:type="gramEnd"/>
      <w:r>
        <w:rPr>
          <w:rFonts w:ascii="Times New Roman" w:hAnsi="Times New Roman" w:cs="Times New Roman"/>
          <w:b/>
          <w:sz w:val="28"/>
          <w:szCs w:val="28"/>
          <w:lang w:val="kk-KZ"/>
        </w:rPr>
        <w:t xml:space="preserve">іс </w:t>
      </w:r>
      <w:r w:rsidRPr="00421F00">
        <w:rPr>
          <w:rFonts w:ascii="Times New Roman" w:hAnsi="Times New Roman" w:cs="Times New Roman"/>
          <w:b/>
          <w:sz w:val="28"/>
          <w:szCs w:val="28"/>
        </w:rPr>
        <w:t>Өңірлік және бұрғылау супервайзерлерінің құқықтары, міндеттері және жұмыстарын ұйымдастыру тәртібі.</w:t>
      </w:r>
    </w:p>
    <w:p w:rsidR="00A61D90" w:rsidRPr="00A61D90" w:rsidRDefault="00A61D90" w:rsidP="00324F5C">
      <w:pPr>
        <w:spacing w:after="0" w:line="240" w:lineRule="auto"/>
        <w:ind w:firstLine="709"/>
        <w:jc w:val="both"/>
        <w:rPr>
          <w:rFonts w:ascii="Times New Roman" w:hAnsi="Times New Roman" w:cs="Times New Roman"/>
          <w:sz w:val="28"/>
          <w:szCs w:val="28"/>
          <w:lang w:val="kk-KZ"/>
        </w:rPr>
      </w:pPr>
      <w:r w:rsidRPr="00A61D90">
        <w:rPr>
          <w:rFonts w:ascii="Times New Roman" w:hAnsi="Times New Roman" w:cs="Times New Roman"/>
          <w:sz w:val="28"/>
          <w:szCs w:val="28"/>
          <w:lang w:val="kk-KZ"/>
        </w:rPr>
        <w:t>Бұрғылау және өңірлік бұрғылау супервайзерлерінің құқықтары, міндеттері, жұмысын ұйымдастыру ұңғымалардың құрылысын басқару ерекшелігімен (бөлек сервис немесе бас мердігерлік), нақты ұңғыманы бұрғылаудың техникалық-технологиялық ерекшеліктерімен және тау-кен-геологиялық жағдайларымен айқындалады.</w:t>
      </w:r>
    </w:p>
    <w:p w:rsidR="00A61D90" w:rsidRPr="00A61D90" w:rsidRDefault="00A61D90" w:rsidP="00324F5C">
      <w:pPr>
        <w:spacing w:after="0" w:line="240" w:lineRule="auto"/>
        <w:jc w:val="both"/>
        <w:rPr>
          <w:rFonts w:ascii="Times New Roman" w:hAnsi="Times New Roman" w:cs="Times New Roman"/>
          <w:sz w:val="28"/>
          <w:szCs w:val="28"/>
          <w:lang w:val="kk-KZ"/>
        </w:rPr>
      </w:pPr>
      <w:r w:rsidRPr="00A61D90">
        <w:rPr>
          <w:rFonts w:ascii="Times New Roman" w:hAnsi="Times New Roman" w:cs="Times New Roman"/>
          <w:sz w:val="28"/>
          <w:szCs w:val="28"/>
          <w:lang w:val="kk-KZ"/>
        </w:rPr>
        <w:t>Бұрғылау және өңірлік бұрғылау супервайзерлерінің құқықтары, міндеттері, жұмысын ұйымдастыру тәртібі олардың лауазымдық нұсқаулықтарында баяндалады және мүлтіксіз орындалады.</w:t>
      </w:r>
    </w:p>
    <w:p w:rsidR="00A61D90" w:rsidRPr="00A61D90" w:rsidRDefault="00A61D90" w:rsidP="00324F5C">
      <w:pPr>
        <w:spacing w:after="0" w:line="240" w:lineRule="auto"/>
        <w:jc w:val="both"/>
        <w:rPr>
          <w:rFonts w:ascii="Times New Roman" w:hAnsi="Times New Roman" w:cs="Times New Roman"/>
          <w:sz w:val="28"/>
          <w:szCs w:val="28"/>
          <w:lang w:val="kk-KZ"/>
        </w:rPr>
      </w:pPr>
      <w:r w:rsidRPr="00A61D90">
        <w:rPr>
          <w:rFonts w:ascii="Times New Roman" w:hAnsi="Times New Roman" w:cs="Times New Roman"/>
          <w:sz w:val="28"/>
          <w:szCs w:val="28"/>
          <w:lang w:val="kk-KZ"/>
        </w:rPr>
        <w:t>1. Бұрғылау және сервистік мердігерлердің жұмыскері өзінің лауазымдық міндеттерін орындамаған немесе сапасыз орындаған кезде немесе супервайзердің және/немесе Тапсырыс берушінің нұсқаулары.</w:t>
      </w:r>
    </w:p>
    <w:p w:rsidR="00A61D90" w:rsidRPr="00A61D90" w:rsidRDefault="00A61D90" w:rsidP="00324F5C">
      <w:pPr>
        <w:spacing w:after="0" w:line="240" w:lineRule="auto"/>
        <w:jc w:val="both"/>
        <w:rPr>
          <w:rFonts w:ascii="Times New Roman" w:hAnsi="Times New Roman" w:cs="Times New Roman"/>
          <w:sz w:val="28"/>
          <w:szCs w:val="28"/>
          <w:lang w:val="kk-KZ"/>
        </w:rPr>
      </w:pPr>
      <w:r w:rsidRPr="00A61D90">
        <w:rPr>
          <w:rFonts w:ascii="Times New Roman" w:hAnsi="Times New Roman" w:cs="Times New Roman"/>
          <w:sz w:val="28"/>
          <w:szCs w:val="28"/>
          <w:lang w:val="kk-KZ"/>
        </w:rPr>
        <w:lastRenderedPageBreak/>
        <w:t>2. Егер жабдықтар, материалдар немесе персонал технологиялық операцияларды жүргізуге қойылатын талаптар мен нормаларға сәйкес келмесе, бұрғылау және сервистік мердігерлерді жұмысқа жібермеу.</w:t>
      </w:r>
    </w:p>
    <w:p w:rsidR="00A61D90" w:rsidRPr="00A61D90" w:rsidRDefault="00A61D90" w:rsidP="00324F5C">
      <w:pPr>
        <w:spacing w:after="0" w:line="240" w:lineRule="auto"/>
        <w:jc w:val="both"/>
        <w:rPr>
          <w:rFonts w:ascii="Times New Roman" w:hAnsi="Times New Roman" w:cs="Times New Roman"/>
          <w:sz w:val="28"/>
          <w:szCs w:val="28"/>
          <w:lang w:val="kk-KZ"/>
        </w:rPr>
      </w:pPr>
      <w:r w:rsidRPr="00A61D90">
        <w:rPr>
          <w:rFonts w:ascii="Times New Roman" w:hAnsi="Times New Roman" w:cs="Times New Roman"/>
          <w:sz w:val="28"/>
          <w:szCs w:val="28"/>
          <w:lang w:val="kk-KZ"/>
        </w:rPr>
        <w:t>3. Өз міндеттерін орындау үшін қажетті Тапсырыс берушінің, бұрғылау және сервистік мердігерлердің қызметтерінің ақпараттық материалдарын алу</w:t>
      </w:r>
    </w:p>
    <w:p w:rsidR="00A61D90" w:rsidRPr="00A61D90" w:rsidRDefault="00A61D90" w:rsidP="00324F5C">
      <w:pPr>
        <w:spacing w:after="0" w:line="240" w:lineRule="auto"/>
        <w:jc w:val="both"/>
        <w:rPr>
          <w:rFonts w:ascii="Times New Roman" w:hAnsi="Times New Roman" w:cs="Times New Roman"/>
          <w:sz w:val="28"/>
          <w:szCs w:val="28"/>
          <w:lang w:val="kk-KZ"/>
        </w:rPr>
      </w:pPr>
      <w:r w:rsidRPr="00A61D90">
        <w:rPr>
          <w:rFonts w:ascii="Times New Roman" w:hAnsi="Times New Roman" w:cs="Times New Roman"/>
          <w:sz w:val="28"/>
          <w:szCs w:val="28"/>
          <w:lang w:val="kk-KZ"/>
        </w:rPr>
        <w:t>Бұрғылау жетекшісінің міндеттері</w:t>
      </w:r>
    </w:p>
    <w:p w:rsidR="00A61D90" w:rsidRPr="00A61D90" w:rsidRDefault="00A61D90" w:rsidP="00324F5C">
      <w:pPr>
        <w:spacing w:after="0" w:line="240" w:lineRule="auto"/>
        <w:jc w:val="both"/>
        <w:rPr>
          <w:rFonts w:ascii="Times New Roman" w:hAnsi="Times New Roman" w:cs="Times New Roman"/>
          <w:sz w:val="28"/>
          <w:szCs w:val="28"/>
          <w:lang w:val="kk-KZ"/>
        </w:rPr>
      </w:pPr>
      <w:r w:rsidRPr="00A61D90">
        <w:rPr>
          <w:rFonts w:ascii="Times New Roman" w:hAnsi="Times New Roman" w:cs="Times New Roman"/>
          <w:sz w:val="28"/>
          <w:szCs w:val="28"/>
          <w:lang w:val="kk-KZ"/>
        </w:rPr>
        <w:t>Бұрғылау жетекшісі міндетті:</w:t>
      </w:r>
    </w:p>
    <w:p w:rsidR="00A61D90" w:rsidRPr="00A61D90" w:rsidRDefault="00A61D90" w:rsidP="00324F5C">
      <w:pPr>
        <w:spacing w:after="0" w:line="240" w:lineRule="auto"/>
        <w:jc w:val="both"/>
        <w:rPr>
          <w:rFonts w:ascii="Times New Roman" w:hAnsi="Times New Roman" w:cs="Times New Roman"/>
          <w:sz w:val="28"/>
          <w:szCs w:val="28"/>
          <w:lang w:val="kk-KZ"/>
        </w:rPr>
      </w:pPr>
      <w:r w:rsidRPr="00A61D90">
        <w:rPr>
          <w:rFonts w:ascii="Times New Roman" w:hAnsi="Times New Roman" w:cs="Times New Roman"/>
          <w:sz w:val="28"/>
          <w:szCs w:val="28"/>
          <w:lang w:val="kk-KZ"/>
        </w:rPr>
        <w:t>1. Қызмет көрсету үшін объектіге Тапсырыс берушінің хабарламасында көрсетілген уақытта келу.</w:t>
      </w:r>
    </w:p>
    <w:p w:rsidR="00A61D90" w:rsidRPr="00A61D90" w:rsidRDefault="00A61D90" w:rsidP="00324F5C">
      <w:pPr>
        <w:spacing w:after="0" w:line="240" w:lineRule="auto"/>
        <w:jc w:val="both"/>
        <w:rPr>
          <w:rFonts w:ascii="Times New Roman" w:hAnsi="Times New Roman" w:cs="Times New Roman"/>
          <w:sz w:val="28"/>
          <w:szCs w:val="28"/>
          <w:lang w:val="kk-KZ"/>
        </w:rPr>
      </w:pPr>
      <w:r w:rsidRPr="00A61D90">
        <w:rPr>
          <w:rFonts w:ascii="Times New Roman" w:hAnsi="Times New Roman" w:cs="Times New Roman"/>
          <w:sz w:val="28"/>
          <w:szCs w:val="28"/>
          <w:lang w:val="kk-KZ"/>
        </w:rPr>
        <w:t>2. Ұңғыманың бұрғылау жұмыстарының басталуына дайындығы туралы Тапсырыс берушіге хабарлау.</w:t>
      </w:r>
    </w:p>
    <w:p w:rsidR="00A61D90" w:rsidRPr="00A61D90" w:rsidRDefault="00A61D90" w:rsidP="00324F5C">
      <w:pPr>
        <w:spacing w:after="0" w:line="240" w:lineRule="auto"/>
        <w:jc w:val="both"/>
        <w:rPr>
          <w:rFonts w:ascii="Times New Roman" w:hAnsi="Times New Roman" w:cs="Times New Roman"/>
          <w:sz w:val="28"/>
          <w:szCs w:val="28"/>
          <w:lang w:val="kk-KZ"/>
        </w:rPr>
      </w:pPr>
      <w:r w:rsidRPr="00A61D90">
        <w:rPr>
          <w:rFonts w:ascii="Times New Roman" w:hAnsi="Times New Roman" w:cs="Times New Roman"/>
          <w:sz w:val="28"/>
          <w:szCs w:val="28"/>
          <w:lang w:val="kk-KZ"/>
        </w:rPr>
        <w:t>3. Бұрғылау объектісінде жұмыс барысында сапалы қызмет көрсету.</w:t>
      </w:r>
    </w:p>
    <w:p w:rsidR="00A61D90" w:rsidRPr="00A61D90" w:rsidRDefault="00A61D90" w:rsidP="00324F5C">
      <w:pPr>
        <w:spacing w:after="0" w:line="240" w:lineRule="auto"/>
        <w:jc w:val="both"/>
        <w:rPr>
          <w:rFonts w:ascii="Times New Roman" w:hAnsi="Times New Roman" w:cs="Times New Roman"/>
          <w:sz w:val="28"/>
          <w:szCs w:val="28"/>
          <w:lang w:val="kk-KZ"/>
        </w:rPr>
      </w:pPr>
      <w:r w:rsidRPr="00A61D90">
        <w:rPr>
          <w:rFonts w:ascii="Times New Roman" w:hAnsi="Times New Roman" w:cs="Times New Roman"/>
          <w:sz w:val="28"/>
          <w:szCs w:val="28"/>
          <w:lang w:val="kk-KZ"/>
        </w:rPr>
        <w:t>4. Ұңғымалар құрылысының мынадай операцияларының сапасы мен нормативтік талаптарға сәйкестігін техникалық қадағалау мен бақылауды жүзеге асыру:</w:t>
      </w:r>
    </w:p>
    <w:p w:rsidR="00A61D90" w:rsidRPr="00A61D90" w:rsidRDefault="00A61D90" w:rsidP="00324F5C">
      <w:pPr>
        <w:spacing w:after="0" w:line="240" w:lineRule="auto"/>
        <w:jc w:val="both"/>
        <w:rPr>
          <w:rFonts w:ascii="Times New Roman" w:hAnsi="Times New Roman" w:cs="Times New Roman"/>
          <w:sz w:val="28"/>
          <w:szCs w:val="28"/>
          <w:lang w:val="kk-KZ"/>
        </w:rPr>
      </w:pPr>
      <w:r w:rsidRPr="00A61D90">
        <w:rPr>
          <w:rFonts w:ascii="Times New Roman" w:hAnsi="Times New Roman" w:cs="Times New Roman"/>
          <w:sz w:val="28"/>
          <w:szCs w:val="28"/>
          <w:lang w:val="kk-KZ"/>
        </w:rPr>
        <w:t>4.1. тік, көлбеу-бағытталған және көлденең ұңғымаларды бұрғылау; бүйірлік Ұңғымаларды бұрғылау арқылы ұңғымаларды қалпына келтіру;</w:t>
      </w:r>
    </w:p>
    <w:p w:rsidR="00A61D90" w:rsidRPr="00A61D90" w:rsidRDefault="00A61D90" w:rsidP="00324F5C">
      <w:pPr>
        <w:spacing w:after="0" w:line="240" w:lineRule="auto"/>
        <w:jc w:val="both"/>
        <w:rPr>
          <w:rFonts w:ascii="Times New Roman" w:hAnsi="Times New Roman" w:cs="Times New Roman"/>
          <w:sz w:val="28"/>
          <w:szCs w:val="28"/>
          <w:lang w:val="kk-KZ"/>
        </w:rPr>
      </w:pPr>
      <w:r w:rsidRPr="00A61D90">
        <w:rPr>
          <w:rFonts w:ascii="Times New Roman" w:hAnsi="Times New Roman" w:cs="Times New Roman"/>
          <w:sz w:val="28"/>
          <w:szCs w:val="28"/>
          <w:lang w:val="kk-KZ"/>
        </w:rPr>
        <w:t>4.2. корпустық бағаналарды түсіру, оларды цементтеу және престеу;</w:t>
      </w:r>
    </w:p>
    <w:p w:rsidR="00A61D90" w:rsidRPr="00A61D90" w:rsidRDefault="00A61D90" w:rsidP="00324F5C">
      <w:pPr>
        <w:spacing w:after="0" w:line="240" w:lineRule="auto"/>
        <w:jc w:val="both"/>
        <w:rPr>
          <w:rFonts w:ascii="Times New Roman" w:hAnsi="Times New Roman" w:cs="Times New Roman"/>
          <w:sz w:val="28"/>
          <w:szCs w:val="28"/>
          <w:lang w:val="kk-KZ"/>
        </w:rPr>
      </w:pPr>
      <w:r w:rsidRPr="00A61D90">
        <w:rPr>
          <w:rFonts w:ascii="Times New Roman" w:hAnsi="Times New Roman" w:cs="Times New Roman"/>
          <w:sz w:val="28"/>
          <w:szCs w:val="28"/>
          <w:lang w:val="kk-KZ"/>
        </w:rPr>
        <w:t>4.3. ұңғыма сағасын, әуе қорғанысын және субұрқақ арматурасын сығымдау;</w:t>
      </w:r>
    </w:p>
    <w:p w:rsidR="00A61D90" w:rsidRPr="00A61D90" w:rsidRDefault="00A61D90" w:rsidP="00324F5C">
      <w:pPr>
        <w:spacing w:after="0" w:line="240" w:lineRule="auto"/>
        <w:jc w:val="both"/>
        <w:rPr>
          <w:rFonts w:ascii="Times New Roman" w:hAnsi="Times New Roman" w:cs="Times New Roman"/>
          <w:sz w:val="28"/>
          <w:szCs w:val="28"/>
          <w:lang w:val="kk-KZ"/>
        </w:rPr>
      </w:pPr>
      <w:r w:rsidRPr="00A61D90">
        <w:rPr>
          <w:rFonts w:ascii="Times New Roman" w:hAnsi="Times New Roman" w:cs="Times New Roman"/>
          <w:sz w:val="28"/>
          <w:szCs w:val="28"/>
          <w:lang w:val="kk-KZ"/>
        </w:rPr>
        <w:t>4.4. ұңғыманы бұрғылау құбырларындағы қабаттарды сынаушы сынау;</w:t>
      </w:r>
    </w:p>
    <w:p w:rsidR="00A61D90" w:rsidRPr="00A61D90" w:rsidRDefault="00A61D90" w:rsidP="00324F5C">
      <w:pPr>
        <w:spacing w:after="0" w:line="240" w:lineRule="auto"/>
        <w:jc w:val="both"/>
        <w:rPr>
          <w:rFonts w:ascii="Times New Roman" w:hAnsi="Times New Roman" w:cs="Times New Roman"/>
          <w:sz w:val="28"/>
          <w:szCs w:val="28"/>
          <w:lang w:val="kk-KZ"/>
        </w:rPr>
      </w:pPr>
      <w:r w:rsidRPr="00A61D90">
        <w:rPr>
          <w:rFonts w:ascii="Times New Roman" w:hAnsi="Times New Roman" w:cs="Times New Roman"/>
          <w:sz w:val="28"/>
          <w:szCs w:val="28"/>
          <w:lang w:val="kk-KZ"/>
        </w:rPr>
        <w:t>4.5. ұңғыманы пайдалану бағанындағы өнімділікке сынау;</w:t>
      </w:r>
    </w:p>
    <w:p w:rsidR="00A61D90" w:rsidRPr="00A61D90" w:rsidRDefault="00A61D90" w:rsidP="00324F5C">
      <w:pPr>
        <w:spacing w:after="0" w:line="240" w:lineRule="auto"/>
        <w:jc w:val="both"/>
        <w:rPr>
          <w:rFonts w:ascii="Times New Roman" w:hAnsi="Times New Roman" w:cs="Times New Roman"/>
          <w:sz w:val="28"/>
          <w:szCs w:val="28"/>
          <w:lang w:val="kk-KZ"/>
        </w:rPr>
      </w:pPr>
      <w:r w:rsidRPr="00A61D90">
        <w:rPr>
          <w:rFonts w:ascii="Times New Roman" w:hAnsi="Times New Roman" w:cs="Times New Roman"/>
          <w:sz w:val="28"/>
          <w:szCs w:val="28"/>
          <w:lang w:val="kk-KZ"/>
        </w:rPr>
        <w:t>4.6. кәсіптік-геофизикалық зерттеулер; көлденең ұңғымаларды бұрғылауды геологиялық сүйемелдеу бойынша жұмыстарды ұйымдастыру және жүргізу;</w:t>
      </w:r>
    </w:p>
    <w:p w:rsidR="00A61D90" w:rsidRPr="00A61D90" w:rsidRDefault="00A61D90" w:rsidP="00324F5C">
      <w:pPr>
        <w:spacing w:after="0" w:line="240" w:lineRule="auto"/>
        <w:jc w:val="both"/>
        <w:rPr>
          <w:rFonts w:ascii="Times New Roman" w:hAnsi="Times New Roman" w:cs="Times New Roman"/>
          <w:sz w:val="28"/>
          <w:szCs w:val="28"/>
          <w:lang w:val="kk-KZ"/>
        </w:rPr>
      </w:pPr>
      <w:r w:rsidRPr="00A61D90">
        <w:rPr>
          <w:rFonts w:ascii="Times New Roman" w:hAnsi="Times New Roman" w:cs="Times New Roman"/>
          <w:sz w:val="28"/>
          <w:szCs w:val="28"/>
          <w:lang w:val="kk-KZ"/>
        </w:rPr>
        <w:t>4.7. негізгі таңдау;</w:t>
      </w:r>
    </w:p>
    <w:p w:rsidR="00A61D90" w:rsidRPr="00A61D90" w:rsidRDefault="00A61D90" w:rsidP="00324F5C">
      <w:pPr>
        <w:spacing w:after="0" w:line="240" w:lineRule="auto"/>
        <w:jc w:val="both"/>
        <w:rPr>
          <w:rFonts w:ascii="Times New Roman" w:hAnsi="Times New Roman" w:cs="Times New Roman"/>
          <w:sz w:val="28"/>
          <w:szCs w:val="28"/>
          <w:lang w:val="kk-KZ"/>
        </w:rPr>
      </w:pPr>
      <w:r w:rsidRPr="00A61D90">
        <w:rPr>
          <w:rFonts w:ascii="Times New Roman" w:hAnsi="Times New Roman" w:cs="Times New Roman"/>
          <w:sz w:val="28"/>
          <w:szCs w:val="28"/>
          <w:lang w:val="kk-KZ"/>
        </w:rPr>
        <w:t>4.8. авариялар мен асқынуларды жою;</w:t>
      </w:r>
    </w:p>
    <w:p w:rsidR="00A61D90" w:rsidRPr="00A61D90" w:rsidRDefault="00A61D90" w:rsidP="00324F5C">
      <w:pPr>
        <w:spacing w:after="0" w:line="240" w:lineRule="auto"/>
        <w:jc w:val="both"/>
        <w:rPr>
          <w:rFonts w:ascii="Times New Roman" w:hAnsi="Times New Roman" w:cs="Times New Roman"/>
          <w:sz w:val="28"/>
          <w:szCs w:val="28"/>
          <w:lang w:val="kk-KZ"/>
        </w:rPr>
      </w:pPr>
      <w:r w:rsidRPr="00A61D90">
        <w:rPr>
          <w:rFonts w:ascii="Times New Roman" w:hAnsi="Times New Roman" w:cs="Times New Roman"/>
          <w:sz w:val="28"/>
          <w:szCs w:val="28"/>
          <w:lang w:val="kk-KZ"/>
        </w:rPr>
        <w:t>4.9. өнімді қабаттардың алғашқы ашылуы;</w:t>
      </w:r>
    </w:p>
    <w:p w:rsidR="00A61D90" w:rsidRPr="00A61D90" w:rsidRDefault="00A61D90" w:rsidP="00324F5C">
      <w:pPr>
        <w:spacing w:after="0" w:line="240" w:lineRule="auto"/>
        <w:jc w:val="both"/>
        <w:rPr>
          <w:rFonts w:ascii="Times New Roman" w:hAnsi="Times New Roman" w:cs="Times New Roman"/>
          <w:sz w:val="28"/>
          <w:szCs w:val="28"/>
          <w:lang w:val="kk-KZ"/>
        </w:rPr>
      </w:pPr>
      <w:r w:rsidRPr="00A61D90">
        <w:rPr>
          <w:rFonts w:ascii="Times New Roman" w:hAnsi="Times New Roman" w:cs="Times New Roman"/>
          <w:sz w:val="28"/>
          <w:szCs w:val="28"/>
          <w:lang w:val="kk-KZ"/>
        </w:rPr>
        <w:t>4.10. бұрғылау қалдықтарының түзілу көлемін бақылау;</w:t>
      </w:r>
    </w:p>
    <w:p w:rsidR="00A61D90" w:rsidRPr="00A61D90" w:rsidRDefault="00A61D90" w:rsidP="00324F5C">
      <w:pPr>
        <w:spacing w:after="0" w:line="240" w:lineRule="auto"/>
        <w:jc w:val="both"/>
        <w:rPr>
          <w:rFonts w:ascii="Times New Roman" w:hAnsi="Times New Roman" w:cs="Times New Roman"/>
          <w:sz w:val="28"/>
          <w:szCs w:val="28"/>
        </w:rPr>
      </w:pPr>
      <w:r w:rsidRPr="00A61D90">
        <w:rPr>
          <w:rFonts w:ascii="Times New Roman" w:hAnsi="Times New Roman" w:cs="Times New Roman"/>
          <w:sz w:val="28"/>
          <w:szCs w:val="28"/>
        </w:rPr>
        <w:t xml:space="preserve">4.11. реагенттер мен материалдардың жұмсалуын </w:t>
      </w:r>
      <w:proofErr w:type="gramStart"/>
      <w:r w:rsidRPr="00A61D90">
        <w:rPr>
          <w:rFonts w:ascii="Times New Roman" w:hAnsi="Times New Roman" w:cs="Times New Roman"/>
          <w:sz w:val="28"/>
          <w:szCs w:val="28"/>
        </w:rPr>
        <w:t>ба</w:t>
      </w:r>
      <w:proofErr w:type="gramEnd"/>
      <w:r w:rsidRPr="00A61D90">
        <w:rPr>
          <w:rFonts w:ascii="Times New Roman" w:hAnsi="Times New Roman" w:cs="Times New Roman"/>
          <w:sz w:val="28"/>
          <w:szCs w:val="28"/>
        </w:rPr>
        <w:t>қылау;</w:t>
      </w:r>
    </w:p>
    <w:p w:rsidR="00A61D90" w:rsidRPr="00A61D90" w:rsidRDefault="00A61D90" w:rsidP="00324F5C">
      <w:pPr>
        <w:spacing w:after="0" w:line="240" w:lineRule="auto"/>
        <w:jc w:val="both"/>
        <w:rPr>
          <w:rFonts w:ascii="Times New Roman" w:hAnsi="Times New Roman" w:cs="Times New Roman"/>
          <w:sz w:val="28"/>
          <w:szCs w:val="28"/>
        </w:rPr>
      </w:pPr>
      <w:r w:rsidRPr="00A61D90">
        <w:rPr>
          <w:rFonts w:ascii="Times New Roman" w:hAnsi="Times New Roman" w:cs="Times New Roman"/>
          <w:sz w:val="28"/>
          <w:szCs w:val="28"/>
        </w:rPr>
        <w:t>4.12. тә</w:t>
      </w:r>
      <w:proofErr w:type="gramStart"/>
      <w:r w:rsidRPr="00A61D90">
        <w:rPr>
          <w:rFonts w:ascii="Times New Roman" w:hAnsi="Times New Roman" w:cs="Times New Roman"/>
          <w:sz w:val="28"/>
          <w:szCs w:val="28"/>
        </w:rPr>
        <w:t>ул</w:t>
      </w:r>
      <w:proofErr w:type="gramEnd"/>
      <w:r w:rsidRPr="00A61D90">
        <w:rPr>
          <w:rFonts w:ascii="Times New Roman" w:hAnsi="Times New Roman" w:cs="Times New Roman"/>
          <w:sz w:val="28"/>
          <w:szCs w:val="28"/>
        </w:rPr>
        <w:t>іктік есептілік деректерін қалыптастыру кезінде лицензиялық бағдарламалық қамтамасыз етуді пайдалану;</w:t>
      </w:r>
    </w:p>
    <w:p w:rsidR="00A61D90" w:rsidRPr="00A61D90" w:rsidRDefault="00A61D90" w:rsidP="00324F5C">
      <w:pPr>
        <w:spacing w:after="0" w:line="240" w:lineRule="auto"/>
        <w:jc w:val="both"/>
        <w:rPr>
          <w:rFonts w:ascii="Times New Roman" w:hAnsi="Times New Roman" w:cs="Times New Roman"/>
          <w:sz w:val="28"/>
          <w:szCs w:val="28"/>
        </w:rPr>
      </w:pPr>
      <w:r w:rsidRPr="00A61D90">
        <w:rPr>
          <w:rFonts w:ascii="Times New Roman" w:hAnsi="Times New Roman" w:cs="Times New Roman"/>
          <w:sz w:val="28"/>
          <w:szCs w:val="28"/>
        </w:rPr>
        <w:t xml:space="preserve">4.13. ұңғыма оқпанының траекториясын </w:t>
      </w:r>
      <w:proofErr w:type="gramStart"/>
      <w:r w:rsidRPr="00A61D90">
        <w:rPr>
          <w:rFonts w:ascii="Times New Roman" w:hAnsi="Times New Roman" w:cs="Times New Roman"/>
          <w:sz w:val="28"/>
          <w:szCs w:val="28"/>
        </w:rPr>
        <w:t>ба</w:t>
      </w:r>
      <w:proofErr w:type="gramEnd"/>
      <w:r w:rsidRPr="00A61D90">
        <w:rPr>
          <w:rFonts w:ascii="Times New Roman" w:hAnsi="Times New Roman" w:cs="Times New Roman"/>
          <w:sz w:val="28"/>
          <w:szCs w:val="28"/>
        </w:rPr>
        <w:t>қылау.</w:t>
      </w:r>
    </w:p>
    <w:p w:rsidR="00A61D90" w:rsidRPr="00A61D90" w:rsidRDefault="00A61D90" w:rsidP="00324F5C">
      <w:pPr>
        <w:spacing w:after="0" w:line="240" w:lineRule="auto"/>
        <w:jc w:val="both"/>
        <w:rPr>
          <w:rFonts w:ascii="Times New Roman" w:hAnsi="Times New Roman" w:cs="Times New Roman"/>
          <w:sz w:val="28"/>
          <w:szCs w:val="28"/>
        </w:rPr>
      </w:pPr>
      <w:r w:rsidRPr="00A61D90">
        <w:rPr>
          <w:rFonts w:ascii="Times New Roman" w:hAnsi="Times New Roman" w:cs="Times New Roman"/>
          <w:sz w:val="28"/>
          <w:szCs w:val="28"/>
        </w:rPr>
        <w:t>5. Ұңғымаларды салу кезінде шоғырландырылған есептілікті қалыптастыру.</w:t>
      </w:r>
    </w:p>
    <w:p w:rsidR="00A61D90" w:rsidRPr="00A61D90" w:rsidRDefault="00A61D90" w:rsidP="00324F5C">
      <w:pPr>
        <w:spacing w:after="0" w:line="240" w:lineRule="auto"/>
        <w:jc w:val="both"/>
        <w:rPr>
          <w:rFonts w:ascii="Times New Roman" w:hAnsi="Times New Roman" w:cs="Times New Roman"/>
          <w:sz w:val="28"/>
          <w:szCs w:val="28"/>
        </w:rPr>
      </w:pPr>
      <w:r w:rsidRPr="00A61D90">
        <w:rPr>
          <w:rFonts w:ascii="Times New Roman" w:hAnsi="Times New Roman" w:cs="Times New Roman"/>
          <w:sz w:val="28"/>
          <w:szCs w:val="28"/>
        </w:rPr>
        <w:t>6. Өнді</w:t>
      </w:r>
      <w:proofErr w:type="gramStart"/>
      <w:r w:rsidRPr="00A61D90">
        <w:rPr>
          <w:rFonts w:ascii="Times New Roman" w:hAnsi="Times New Roman" w:cs="Times New Roman"/>
          <w:sz w:val="28"/>
          <w:szCs w:val="28"/>
        </w:rPr>
        <w:t>р</w:t>
      </w:r>
      <w:proofErr w:type="gramEnd"/>
      <w:r w:rsidRPr="00A61D90">
        <w:rPr>
          <w:rFonts w:ascii="Times New Roman" w:hAnsi="Times New Roman" w:cs="Times New Roman"/>
          <w:sz w:val="28"/>
          <w:szCs w:val="28"/>
        </w:rPr>
        <w:t>істік жоспарларды уақтылы әзірлеу, нақтылау және жеткізу,</w:t>
      </w:r>
    </w:p>
    <w:p w:rsidR="00A61D90" w:rsidRPr="00A61D90" w:rsidRDefault="00A61D90" w:rsidP="00324F5C">
      <w:pPr>
        <w:spacing w:after="0" w:line="240" w:lineRule="auto"/>
        <w:jc w:val="both"/>
        <w:rPr>
          <w:rFonts w:ascii="Times New Roman" w:hAnsi="Times New Roman" w:cs="Times New Roman"/>
          <w:sz w:val="28"/>
          <w:szCs w:val="28"/>
        </w:rPr>
      </w:pPr>
      <w:proofErr w:type="gramStart"/>
      <w:r w:rsidRPr="00A61D90">
        <w:rPr>
          <w:rFonts w:ascii="Times New Roman" w:hAnsi="Times New Roman" w:cs="Times New Roman"/>
          <w:sz w:val="28"/>
          <w:szCs w:val="28"/>
        </w:rPr>
        <w:t>орындаушылар</w:t>
      </w:r>
      <w:proofErr w:type="gramEnd"/>
      <w:r w:rsidRPr="00A61D90">
        <w:rPr>
          <w:rFonts w:ascii="Times New Roman" w:hAnsi="Times New Roman" w:cs="Times New Roman"/>
          <w:sz w:val="28"/>
          <w:szCs w:val="28"/>
        </w:rPr>
        <w:t>ға дейінгі кестелер, ЛНД және нормативтік-анықтамалық ақпарат.</w:t>
      </w:r>
    </w:p>
    <w:p w:rsidR="00A61D90" w:rsidRPr="00A61D90" w:rsidRDefault="00A61D90" w:rsidP="00324F5C">
      <w:pPr>
        <w:spacing w:after="0" w:line="240" w:lineRule="auto"/>
        <w:jc w:val="both"/>
        <w:rPr>
          <w:rFonts w:ascii="Times New Roman" w:hAnsi="Times New Roman" w:cs="Times New Roman"/>
          <w:sz w:val="28"/>
          <w:szCs w:val="28"/>
        </w:rPr>
      </w:pPr>
      <w:r w:rsidRPr="00A61D90">
        <w:rPr>
          <w:rFonts w:ascii="Times New Roman" w:hAnsi="Times New Roman" w:cs="Times New Roman"/>
          <w:sz w:val="28"/>
          <w:szCs w:val="28"/>
        </w:rPr>
        <w:t>7. Бұ</w:t>
      </w:r>
      <w:proofErr w:type="gramStart"/>
      <w:r w:rsidRPr="00A61D90">
        <w:rPr>
          <w:rFonts w:ascii="Times New Roman" w:hAnsi="Times New Roman" w:cs="Times New Roman"/>
          <w:sz w:val="28"/>
          <w:szCs w:val="28"/>
        </w:rPr>
        <w:t>р</w:t>
      </w:r>
      <w:proofErr w:type="gramEnd"/>
      <w:r w:rsidRPr="00A61D90">
        <w:rPr>
          <w:rFonts w:ascii="Times New Roman" w:hAnsi="Times New Roman" w:cs="Times New Roman"/>
          <w:sz w:val="28"/>
          <w:szCs w:val="28"/>
        </w:rPr>
        <w:t>ғылаудан кейін Ұңғымаларды ағымдағы, күрделі жөндеу және игеру үшін монтаждау жұмыстарын жүргізуге арналған өзара қарым-қатынастардың оңтайлы қағидатын және қауіпсіздіктің ерекше талаптарын қамтамасыз ету.</w:t>
      </w:r>
    </w:p>
    <w:p w:rsidR="00A61D90" w:rsidRPr="00A61D90" w:rsidRDefault="00A61D90" w:rsidP="00324F5C">
      <w:pPr>
        <w:spacing w:after="0" w:line="240" w:lineRule="auto"/>
        <w:jc w:val="both"/>
        <w:rPr>
          <w:rFonts w:ascii="Times New Roman" w:hAnsi="Times New Roman" w:cs="Times New Roman"/>
          <w:sz w:val="28"/>
          <w:szCs w:val="28"/>
        </w:rPr>
      </w:pPr>
      <w:r w:rsidRPr="00A61D90">
        <w:rPr>
          <w:rFonts w:ascii="Times New Roman" w:hAnsi="Times New Roman" w:cs="Times New Roman"/>
          <w:sz w:val="28"/>
          <w:szCs w:val="28"/>
        </w:rPr>
        <w:t>8. Ұңғымаларды салу және қалпына келтіру кезінде Тапсырыс берушінің бұ</w:t>
      </w:r>
      <w:proofErr w:type="gramStart"/>
      <w:r w:rsidRPr="00A61D90">
        <w:rPr>
          <w:rFonts w:ascii="Times New Roman" w:hAnsi="Times New Roman" w:cs="Times New Roman"/>
          <w:sz w:val="28"/>
          <w:szCs w:val="28"/>
        </w:rPr>
        <w:t>р</w:t>
      </w:r>
      <w:proofErr w:type="gramEnd"/>
      <w:r w:rsidRPr="00A61D90">
        <w:rPr>
          <w:rFonts w:ascii="Times New Roman" w:hAnsi="Times New Roman" w:cs="Times New Roman"/>
          <w:sz w:val="28"/>
          <w:szCs w:val="28"/>
        </w:rPr>
        <w:t>ғылау қондырғыларына</w:t>
      </w:r>
    </w:p>
    <w:p w:rsidR="00A61D90" w:rsidRPr="00A61D90" w:rsidRDefault="00A61D90" w:rsidP="00324F5C">
      <w:pPr>
        <w:spacing w:after="0" w:line="240" w:lineRule="auto"/>
        <w:jc w:val="both"/>
        <w:rPr>
          <w:rFonts w:ascii="Times New Roman" w:hAnsi="Times New Roman" w:cs="Times New Roman"/>
          <w:sz w:val="28"/>
          <w:szCs w:val="28"/>
        </w:rPr>
      </w:pPr>
      <w:r w:rsidRPr="00A61D90">
        <w:rPr>
          <w:rFonts w:ascii="Times New Roman" w:hAnsi="Times New Roman" w:cs="Times New Roman"/>
          <w:sz w:val="28"/>
          <w:szCs w:val="28"/>
        </w:rPr>
        <w:lastRenderedPageBreak/>
        <w:t>10. Бұ</w:t>
      </w:r>
      <w:proofErr w:type="gramStart"/>
      <w:r w:rsidRPr="00A61D90">
        <w:rPr>
          <w:rFonts w:ascii="Times New Roman" w:hAnsi="Times New Roman" w:cs="Times New Roman"/>
          <w:sz w:val="28"/>
          <w:szCs w:val="28"/>
        </w:rPr>
        <w:t>р</w:t>
      </w:r>
      <w:proofErr w:type="gramEnd"/>
      <w:r w:rsidRPr="00A61D90">
        <w:rPr>
          <w:rFonts w:ascii="Times New Roman" w:hAnsi="Times New Roman" w:cs="Times New Roman"/>
          <w:sz w:val="28"/>
          <w:szCs w:val="28"/>
        </w:rPr>
        <w:t>ғылау және сервистік мердігерлердің жұмыстардың орындалуын бекітілген бағдарламаларға, жобаларға және бұрғылау жұмыстарының жоспарларына, пэботос және өрт қауіпсіздігі талаптарына қатаң сәйкестікте бақылау.</w:t>
      </w:r>
    </w:p>
    <w:p w:rsidR="00A61D90" w:rsidRPr="00A61D90" w:rsidRDefault="00A61D90" w:rsidP="00324F5C">
      <w:pPr>
        <w:spacing w:after="0" w:line="240" w:lineRule="auto"/>
        <w:jc w:val="both"/>
        <w:rPr>
          <w:rFonts w:ascii="Times New Roman" w:hAnsi="Times New Roman" w:cs="Times New Roman"/>
          <w:sz w:val="28"/>
          <w:szCs w:val="28"/>
        </w:rPr>
      </w:pPr>
      <w:r w:rsidRPr="00A61D90">
        <w:rPr>
          <w:rFonts w:ascii="Times New Roman" w:hAnsi="Times New Roman" w:cs="Times New Roman"/>
          <w:sz w:val="28"/>
          <w:szCs w:val="28"/>
        </w:rPr>
        <w:t>11. Ұңғымаларды бұ</w:t>
      </w:r>
      <w:proofErr w:type="gramStart"/>
      <w:r w:rsidRPr="00A61D90">
        <w:rPr>
          <w:rFonts w:ascii="Times New Roman" w:hAnsi="Times New Roman" w:cs="Times New Roman"/>
          <w:sz w:val="28"/>
          <w:szCs w:val="28"/>
        </w:rPr>
        <w:t>р</w:t>
      </w:r>
      <w:proofErr w:type="gramEnd"/>
      <w:r w:rsidRPr="00A61D90">
        <w:rPr>
          <w:rFonts w:ascii="Times New Roman" w:hAnsi="Times New Roman" w:cs="Times New Roman"/>
          <w:sz w:val="28"/>
          <w:szCs w:val="28"/>
        </w:rPr>
        <w:t>ғылау процесіне тартылған бұрғылау және сервистік мердігерлердің жұмысы мен қызметін бақылау:</w:t>
      </w:r>
    </w:p>
    <w:p w:rsidR="00A61D90" w:rsidRPr="00A61D90" w:rsidRDefault="00A61D90" w:rsidP="00324F5C">
      <w:pPr>
        <w:spacing w:after="0" w:line="240" w:lineRule="auto"/>
        <w:jc w:val="both"/>
        <w:rPr>
          <w:rFonts w:ascii="Times New Roman" w:hAnsi="Times New Roman" w:cs="Times New Roman"/>
          <w:sz w:val="28"/>
          <w:szCs w:val="28"/>
        </w:rPr>
      </w:pPr>
      <w:r w:rsidRPr="00A61D90">
        <w:rPr>
          <w:rFonts w:ascii="Times New Roman" w:hAnsi="Times New Roman" w:cs="Times New Roman"/>
          <w:sz w:val="28"/>
          <w:szCs w:val="28"/>
        </w:rPr>
        <w:t>11.1. сервистік мердігерлердің тә</w:t>
      </w:r>
      <w:proofErr w:type="gramStart"/>
      <w:r w:rsidRPr="00A61D90">
        <w:rPr>
          <w:rFonts w:ascii="Times New Roman" w:hAnsi="Times New Roman" w:cs="Times New Roman"/>
          <w:sz w:val="28"/>
          <w:szCs w:val="28"/>
        </w:rPr>
        <w:t>ул</w:t>
      </w:r>
      <w:proofErr w:type="gramEnd"/>
      <w:r w:rsidRPr="00A61D90">
        <w:rPr>
          <w:rFonts w:ascii="Times New Roman" w:hAnsi="Times New Roman" w:cs="Times New Roman"/>
          <w:sz w:val="28"/>
          <w:szCs w:val="28"/>
        </w:rPr>
        <w:t>іктік баянаттарын тексеру және бұрыштама қою;</w:t>
      </w:r>
    </w:p>
    <w:p w:rsidR="00A61D90" w:rsidRPr="00A61D90" w:rsidRDefault="00A61D90" w:rsidP="00324F5C">
      <w:pPr>
        <w:spacing w:after="0" w:line="240" w:lineRule="auto"/>
        <w:jc w:val="both"/>
        <w:rPr>
          <w:rFonts w:ascii="Times New Roman" w:hAnsi="Times New Roman" w:cs="Times New Roman"/>
          <w:sz w:val="28"/>
          <w:szCs w:val="28"/>
        </w:rPr>
      </w:pPr>
      <w:r w:rsidRPr="00A61D90">
        <w:rPr>
          <w:rFonts w:ascii="Times New Roman" w:hAnsi="Times New Roman" w:cs="Times New Roman"/>
          <w:sz w:val="28"/>
          <w:szCs w:val="28"/>
        </w:rPr>
        <w:t xml:space="preserve">11.2. уақыт балансын жасау кезінде GTI станциясының деректерін (уақыт, өнімділік/өнімсіз уақыт, </w:t>
      </w:r>
      <w:proofErr w:type="gramStart"/>
      <w:r w:rsidRPr="00A61D90">
        <w:rPr>
          <w:rFonts w:ascii="Times New Roman" w:hAnsi="Times New Roman" w:cs="Times New Roman"/>
          <w:sz w:val="28"/>
          <w:szCs w:val="28"/>
        </w:rPr>
        <w:t>баланс, ж</w:t>
      </w:r>
      <w:proofErr w:type="gramEnd"/>
      <w:r w:rsidRPr="00A61D90">
        <w:rPr>
          <w:rFonts w:ascii="Times New Roman" w:hAnsi="Times New Roman" w:cs="Times New Roman"/>
          <w:sz w:val="28"/>
          <w:szCs w:val="28"/>
        </w:rPr>
        <w:t>ұмыс уақытының сипаттамасы) ескеру;</w:t>
      </w:r>
    </w:p>
    <w:p w:rsidR="00A61D90" w:rsidRPr="00A61D90" w:rsidRDefault="00A61D90" w:rsidP="00324F5C">
      <w:pPr>
        <w:spacing w:after="0" w:line="240" w:lineRule="auto"/>
        <w:jc w:val="both"/>
        <w:rPr>
          <w:rFonts w:ascii="Times New Roman" w:hAnsi="Times New Roman" w:cs="Times New Roman"/>
          <w:sz w:val="28"/>
          <w:szCs w:val="28"/>
        </w:rPr>
      </w:pPr>
      <w:r w:rsidRPr="00A61D90">
        <w:rPr>
          <w:rFonts w:ascii="Times New Roman" w:hAnsi="Times New Roman" w:cs="Times New Roman"/>
          <w:sz w:val="28"/>
          <w:szCs w:val="28"/>
        </w:rPr>
        <w:t>11.3. бағ</w:t>
      </w:r>
      <w:proofErr w:type="gramStart"/>
      <w:r w:rsidRPr="00A61D90">
        <w:rPr>
          <w:rFonts w:ascii="Times New Roman" w:hAnsi="Times New Roman" w:cs="Times New Roman"/>
          <w:sz w:val="28"/>
          <w:szCs w:val="28"/>
        </w:rPr>
        <w:t>дарлама</w:t>
      </w:r>
      <w:proofErr w:type="gramEnd"/>
      <w:r w:rsidRPr="00A61D90">
        <w:rPr>
          <w:rFonts w:ascii="Times New Roman" w:hAnsi="Times New Roman" w:cs="Times New Roman"/>
          <w:sz w:val="28"/>
          <w:szCs w:val="28"/>
        </w:rPr>
        <w:t>ға сәйкес химиялық реагенттердің шығынын, тампонаждау жұмыстарына арналған цемент пен реагенттердің шығынын құрастыру кезінде бекітілген жоспарға сәйкес есепке алу-</w:t>
      </w:r>
    </w:p>
    <w:p w:rsidR="00A61D90" w:rsidRPr="00A61D90" w:rsidRDefault="00A61D90" w:rsidP="00324F5C">
      <w:pPr>
        <w:spacing w:after="0" w:line="240" w:lineRule="auto"/>
        <w:jc w:val="both"/>
        <w:rPr>
          <w:rFonts w:ascii="Times New Roman" w:hAnsi="Times New Roman" w:cs="Times New Roman"/>
          <w:sz w:val="28"/>
          <w:szCs w:val="28"/>
        </w:rPr>
      </w:pPr>
      <w:r w:rsidRPr="00A61D90">
        <w:rPr>
          <w:rFonts w:ascii="Times New Roman" w:hAnsi="Times New Roman" w:cs="Times New Roman"/>
          <w:sz w:val="28"/>
          <w:szCs w:val="28"/>
        </w:rPr>
        <w:t>химиялық реагенттерді тұтыну актісінің ҒЗИ;</w:t>
      </w:r>
    </w:p>
    <w:p w:rsidR="00A61D90" w:rsidRPr="00A61D90" w:rsidRDefault="00A61D90" w:rsidP="00324F5C">
      <w:pPr>
        <w:spacing w:after="0" w:line="240" w:lineRule="auto"/>
        <w:jc w:val="both"/>
        <w:rPr>
          <w:rFonts w:ascii="Times New Roman" w:hAnsi="Times New Roman" w:cs="Times New Roman"/>
          <w:sz w:val="28"/>
          <w:szCs w:val="28"/>
        </w:rPr>
      </w:pPr>
      <w:r w:rsidRPr="00A61D90">
        <w:rPr>
          <w:rFonts w:ascii="Times New Roman" w:hAnsi="Times New Roman" w:cs="Times New Roman"/>
          <w:sz w:val="28"/>
          <w:szCs w:val="28"/>
        </w:rPr>
        <w:t xml:space="preserve">11.4. жұмыстарды штаттық жүргізу кезінде химиялық реагенттер шығысының </w:t>
      </w:r>
      <w:proofErr w:type="gramStart"/>
      <w:r w:rsidRPr="00A61D90">
        <w:rPr>
          <w:rFonts w:ascii="Times New Roman" w:hAnsi="Times New Roman" w:cs="Times New Roman"/>
          <w:sz w:val="28"/>
          <w:szCs w:val="28"/>
        </w:rPr>
        <w:t>ба</w:t>
      </w:r>
      <w:proofErr w:type="gramEnd"/>
      <w:r w:rsidRPr="00A61D90">
        <w:rPr>
          <w:rFonts w:ascii="Times New Roman" w:hAnsi="Times New Roman" w:cs="Times New Roman"/>
          <w:sz w:val="28"/>
          <w:szCs w:val="28"/>
        </w:rPr>
        <w:t>ғдарламалық көлемнен асып кетуіне жол бермеу;</w:t>
      </w:r>
    </w:p>
    <w:p w:rsidR="00A61D90" w:rsidRDefault="00A61D90" w:rsidP="00324F5C">
      <w:pPr>
        <w:spacing w:after="0" w:line="240" w:lineRule="auto"/>
        <w:jc w:val="both"/>
        <w:rPr>
          <w:rFonts w:ascii="Times New Roman" w:hAnsi="Times New Roman" w:cs="Times New Roman"/>
          <w:b/>
          <w:sz w:val="28"/>
          <w:szCs w:val="28"/>
          <w:lang w:val="kk-KZ"/>
        </w:rPr>
      </w:pPr>
      <w:r w:rsidRPr="00A61D90">
        <w:rPr>
          <w:rFonts w:ascii="Times New Roman" w:hAnsi="Times New Roman" w:cs="Times New Roman"/>
          <w:sz w:val="28"/>
          <w:szCs w:val="28"/>
        </w:rPr>
        <w:t>11.5. куратормен (Тапсырыс берушінің өкі</w:t>
      </w:r>
      <w:proofErr w:type="gramStart"/>
      <w:r w:rsidRPr="00A61D90">
        <w:rPr>
          <w:rFonts w:ascii="Times New Roman" w:hAnsi="Times New Roman" w:cs="Times New Roman"/>
          <w:sz w:val="28"/>
          <w:szCs w:val="28"/>
        </w:rPr>
        <w:t>л</w:t>
      </w:r>
      <w:proofErr w:type="gramEnd"/>
      <w:r w:rsidRPr="00A61D90">
        <w:rPr>
          <w:rFonts w:ascii="Times New Roman" w:hAnsi="Times New Roman" w:cs="Times New Roman"/>
          <w:sz w:val="28"/>
          <w:szCs w:val="28"/>
        </w:rPr>
        <w:t>імен) актіде химиялық реагенттердің қосымша шығынына қол қоюды келі</w:t>
      </w:r>
      <w:r>
        <w:rPr>
          <w:rFonts w:ascii="Times New Roman" w:hAnsi="Times New Roman" w:cs="Times New Roman"/>
          <w:sz w:val="28"/>
          <w:szCs w:val="28"/>
        </w:rPr>
        <w:t xml:space="preserve">су. Актіде </w:t>
      </w:r>
      <w:proofErr w:type="gramStart"/>
      <w:r>
        <w:rPr>
          <w:rFonts w:ascii="Times New Roman" w:hAnsi="Times New Roman" w:cs="Times New Roman"/>
          <w:sz w:val="28"/>
          <w:szCs w:val="28"/>
        </w:rPr>
        <w:t>на</w:t>
      </w:r>
      <w:proofErr w:type="gramEnd"/>
      <w:r>
        <w:rPr>
          <w:rFonts w:ascii="Times New Roman" w:hAnsi="Times New Roman" w:cs="Times New Roman"/>
          <w:sz w:val="28"/>
          <w:szCs w:val="28"/>
        </w:rPr>
        <w:t xml:space="preserve">қты ASD </w:t>
      </w:r>
      <w:r w:rsidRPr="00A61D90">
        <w:rPr>
          <w:rFonts w:ascii="Times New Roman" w:hAnsi="Times New Roman" w:cs="Times New Roman"/>
          <w:sz w:val="28"/>
          <w:szCs w:val="28"/>
        </w:rPr>
        <w:t>химиялық реагенттердің барысы, негіздері және шығын себептері</w:t>
      </w:r>
      <w:r w:rsidRPr="00A61D90">
        <w:rPr>
          <w:rFonts w:ascii="Times New Roman" w:hAnsi="Times New Roman" w:cs="Times New Roman"/>
          <w:b/>
          <w:sz w:val="28"/>
          <w:szCs w:val="28"/>
        </w:rPr>
        <w:t>;</w:t>
      </w:r>
    </w:p>
    <w:p w:rsidR="00A61D90" w:rsidRPr="00A61D90" w:rsidRDefault="00A61D90" w:rsidP="00324F5C">
      <w:pPr>
        <w:spacing w:after="0" w:line="240" w:lineRule="auto"/>
        <w:jc w:val="both"/>
        <w:rPr>
          <w:rFonts w:ascii="Times New Roman" w:hAnsi="Times New Roman" w:cs="Times New Roman"/>
          <w:sz w:val="28"/>
          <w:szCs w:val="28"/>
          <w:lang w:val="kk-KZ"/>
        </w:rPr>
      </w:pPr>
      <w:r w:rsidRPr="00A61D90">
        <w:rPr>
          <w:rFonts w:ascii="Times New Roman" w:hAnsi="Times New Roman" w:cs="Times New Roman"/>
          <w:sz w:val="28"/>
          <w:szCs w:val="28"/>
          <w:lang w:val="kk-KZ"/>
        </w:rPr>
        <w:t>1.6. ПВ және НПВ тәуліктік баянатында жұмыстардың атауы мен ставкасын көрсету.</w:t>
      </w:r>
    </w:p>
    <w:p w:rsidR="00A61D90" w:rsidRPr="00A61D90" w:rsidRDefault="00A61D90" w:rsidP="00324F5C">
      <w:pPr>
        <w:spacing w:after="0" w:line="240" w:lineRule="auto"/>
        <w:jc w:val="both"/>
        <w:rPr>
          <w:rFonts w:ascii="Times New Roman" w:hAnsi="Times New Roman" w:cs="Times New Roman"/>
          <w:sz w:val="28"/>
          <w:szCs w:val="28"/>
          <w:lang w:val="kk-KZ"/>
        </w:rPr>
      </w:pPr>
      <w:r w:rsidRPr="00A61D90">
        <w:rPr>
          <w:rFonts w:ascii="Times New Roman" w:hAnsi="Times New Roman" w:cs="Times New Roman"/>
          <w:sz w:val="28"/>
          <w:szCs w:val="28"/>
          <w:lang w:val="kk-KZ"/>
        </w:rPr>
        <w:t>Егер NPV болса, кінәлі тарапты тағайындаңыз;</w:t>
      </w:r>
    </w:p>
    <w:p w:rsidR="00A61D90" w:rsidRPr="00A61D90" w:rsidRDefault="00A61D90" w:rsidP="00324F5C">
      <w:pPr>
        <w:spacing w:after="0" w:line="240" w:lineRule="auto"/>
        <w:jc w:val="both"/>
        <w:rPr>
          <w:rFonts w:ascii="Times New Roman" w:hAnsi="Times New Roman" w:cs="Times New Roman"/>
          <w:sz w:val="28"/>
          <w:szCs w:val="28"/>
          <w:lang w:val="kk-KZ"/>
        </w:rPr>
      </w:pPr>
      <w:r w:rsidRPr="00A61D90">
        <w:rPr>
          <w:rFonts w:ascii="Times New Roman" w:hAnsi="Times New Roman" w:cs="Times New Roman"/>
          <w:sz w:val="28"/>
          <w:szCs w:val="28"/>
          <w:lang w:val="kk-KZ"/>
        </w:rPr>
        <w:t>11.7. көлденең ұңғымаларды бұрғылау кезінде және бөлек қызметте жіберіңіз</w:t>
      </w:r>
    </w:p>
    <w:p w:rsidR="00A61D90" w:rsidRPr="00A61D90" w:rsidRDefault="00A61D90" w:rsidP="00324F5C">
      <w:pPr>
        <w:spacing w:after="0" w:line="240" w:lineRule="auto"/>
        <w:jc w:val="both"/>
        <w:rPr>
          <w:rFonts w:ascii="Times New Roman" w:hAnsi="Times New Roman" w:cs="Times New Roman"/>
          <w:sz w:val="28"/>
          <w:szCs w:val="28"/>
          <w:lang w:val="kk-KZ"/>
        </w:rPr>
      </w:pPr>
      <w:r w:rsidRPr="00A61D90">
        <w:rPr>
          <w:rFonts w:ascii="Times New Roman" w:hAnsi="Times New Roman" w:cs="Times New Roman"/>
          <w:sz w:val="28"/>
          <w:szCs w:val="28"/>
          <w:lang w:val="kk-KZ"/>
        </w:rPr>
        <w:t>таңертеңгі қысқаша мазмұнмен мұрағатталған файлмен бірге Excel форматындағы ақпарат:</w:t>
      </w:r>
    </w:p>
    <w:p w:rsidR="00A61D90" w:rsidRPr="00A61D90" w:rsidRDefault="00A61D90" w:rsidP="00324F5C">
      <w:pPr>
        <w:spacing w:after="0" w:line="240" w:lineRule="auto"/>
        <w:jc w:val="both"/>
        <w:rPr>
          <w:rFonts w:ascii="Times New Roman" w:hAnsi="Times New Roman" w:cs="Times New Roman"/>
          <w:sz w:val="28"/>
          <w:szCs w:val="28"/>
          <w:lang w:val="kk-KZ"/>
        </w:rPr>
      </w:pPr>
      <w:r w:rsidRPr="00A61D90">
        <w:rPr>
          <w:rFonts w:ascii="Times New Roman" w:hAnsi="Times New Roman" w:cs="Times New Roman"/>
          <w:sz w:val="28"/>
          <w:szCs w:val="28"/>
          <w:lang w:val="kk-KZ"/>
        </w:rPr>
        <w:t>- ГТИ тәуліктік есебі;</w:t>
      </w:r>
    </w:p>
    <w:p w:rsidR="00A61D90" w:rsidRPr="00A61D90" w:rsidRDefault="00A61D90" w:rsidP="00324F5C">
      <w:pPr>
        <w:spacing w:after="0" w:line="240" w:lineRule="auto"/>
        <w:jc w:val="both"/>
        <w:rPr>
          <w:rFonts w:ascii="Times New Roman" w:hAnsi="Times New Roman" w:cs="Times New Roman"/>
          <w:sz w:val="28"/>
          <w:szCs w:val="28"/>
          <w:lang w:val="kk-KZ"/>
        </w:rPr>
      </w:pPr>
      <w:r w:rsidRPr="00A61D90">
        <w:rPr>
          <w:rFonts w:ascii="Times New Roman" w:hAnsi="Times New Roman" w:cs="Times New Roman"/>
          <w:sz w:val="28"/>
          <w:szCs w:val="28"/>
          <w:lang w:val="kk-KZ"/>
        </w:rPr>
        <w:t>- бұрғылау мердігерінің тәуліктік баянаты;</w:t>
      </w:r>
    </w:p>
    <w:p w:rsidR="00A61D90" w:rsidRPr="00A61D90" w:rsidRDefault="00A61D90" w:rsidP="00324F5C">
      <w:pPr>
        <w:spacing w:after="0" w:line="240" w:lineRule="auto"/>
        <w:jc w:val="both"/>
        <w:rPr>
          <w:rFonts w:ascii="Times New Roman" w:hAnsi="Times New Roman" w:cs="Times New Roman"/>
          <w:sz w:val="28"/>
          <w:szCs w:val="28"/>
          <w:lang w:val="kk-KZ"/>
        </w:rPr>
      </w:pPr>
      <w:r w:rsidRPr="00A61D90">
        <w:rPr>
          <w:rFonts w:ascii="Times New Roman" w:hAnsi="Times New Roman" w:cs="Times New Roman"/>
          <w:sz w:val="28"/>
          <w:szCs w:val="28"/>
          <w:lang w:val="kk-KZ"/>
        </w:rPr>
        <w:t>- мердігердің көлбеу-бағытталған бұрғылау бойынша тәуліктік баянаты;</w:t>
      </w:r>
    </w:p>
    <w:p w:rsidR="00A61D90" w:rsidRPr="00A61D90" w:rsidRDefault="00A61D90" w:rsidP="00324F5C">
      <w:pPr>
        <w:spacing w:after="0" w:line="240" w:lineRule="auto"/>
        <w:jc w:val="both"/>
        <w:rPr>
          <w:rFonts w:ascii="Times New Roman" w:hAnsi="Times New Roman" w:cs="Times New Roman"/>
          <w:sz w:val="28"/>
          <w:szCs w:val="28"/>
          <w:lang w:val="kk-KZ"/>
        </w:rPr>
      </w:pPr>
      <w:r w:rsidRPr="00A61D90">
        <w:rPr>
          <w:rFonts w:ascii="Times New Roman" w:hAnsi="Times New Roman" w:cs="Times New Roman"/>
          <w:sz w:val="28"/>
          <w:szCs w:val="28"/>
          <w:lang w:val="kk-KZ"/>
        </w:rPr>
        <w:t>- бұрғылау ерітінділері бойынша мердігердің тәуліктік баянаты;</w:t>
      </w:r>
    </w:p>
    <w:p w:rsidR="00A61D90" w:rsidRPr="00A61D90" w:rsidRDefault="00A61D90" w:rsidP="00324F5C">
      <w:pPr>
        <w:spacing w:after="0" w:line="240" w:lineRule="auto"/>
        <w:jc w:val="both"/>
        <w:rPr>
          <w:rFonts w:ascii="Times New Roman" w:hAnsi="Times New Roman" w:cs="Times New Roman"/>
          <w:sz w:val="28"/>
          <w:szCs w:val="28"/>
          <w:lang w:val="kk-KZ"/>
        </w:rPr>
      </w:pPr>
      <w:r w:rsidRPr="00A61D90">
        <w:rPr>
          <w:rFonts w:ascii="Times New Roman" w:hAnsi="Times New Roman" w:cs="Times New Roman"/>
          <w:sz w:val="28"/>
          <w:szCs w:val="28"/>
          <w:lang w:val="kk-KZ"/>
        </w:rPr>
        <w:t>- "тереңдік-күн"кестесі;</w:t>
      </w:r>
    </w:p>
    <w:p w:rsidR="00A61D90" w:rsidRPr="00A61D90" w:rsidRDefault="00A61D90" w:rsidP="00324F5C">
      <w:pPr>
        <w:spacing w:after="0" w:line="240" w:lineRule="auto"/>
        <w:jc w:val="both"/>
        <w:rPr>
          <w:rFonts w:ascii="Times New Roman" w:hAnsi="Times New Roman" w:cs="Times New Roman"/>
          <w:sz w:val="28"/>
          <w:szCs w:val="28"/>
          <w:lang w:val="kk-KZ"/>
        </w:rPr>
      </w:pPr>
      <w:r w:rsidRPr="00A61D90">
        <w:rPr>
          <w:rFonts w:ascii="Times New Roman" w:hAnsi="Times New Roman" w:cs="Times New Roman"/>
          <w:sz w:val="28"/>
          <w:szCs w:val="28"/>
          <w:lang w:val="kk-KZ"/>
        </w:rPr>
        <w:t>- жұмыс жоспары.</w:t>
      </w:r>
    </w:p>
    <w:p w:rsidR="00A61D90" w:rsidRPr="00A61D90" w:rsidRDefault="00A61D90" w:rsidP="00324F5C">
      <w:pPr>
        <w:spacing w:after="0" w:line="240" w:lineRule="auto"/>
        <w:jc w:val="both"/>
        <w:rPr>
          <w:rFonts w:ascii="Times New Roman" w:hAnsi="Times New Roman" w:cs="Times New Roman"/>
          <w:sz w:val="28"/>
          <w:szCs w:val="28"/>
          <w:lang w:val="kk-KZ"/>
        </w:rPr>
      </w:pPr>
      <w:r w:rsidRPr="00A61D90">
        <w:rPr>
          <w:rFonts w:ascii="Times New Roman" w:hAnsi="Times New Roman" w:cs="Times New Roman"/>
          <w:sz w:val="28"/>
          <w:szCs w:val="28"/>
          <w:lang w:val="kk-KZ"/>
        </w:rPr>
        <w:t>12. Стандартты емес жағдай туындаған кезде апат туралы анықтама дайындаңыз</w:t>
      </w:r>
    </w:p>
    <w:p w:rsidR="00A61D90" w:rsidRPr="00A61D90" w:rsidRDefault="00A61D90" w:rsidP="00324F5C">
      <w:pPr>
        <w:spacing w:after="0" w:line="240" w:lineRule="auto"/>
        <w:jc w:val="both"/>
        <w:rPr>
          <w:rFonts w:ascii="Times New Roman" w:hAnsi="Times New Roman" w:cs="Times New Roman"/>
          <w:sz w:val="28"/>
          <w:szCs w:val="28"/>
          <w:lang w:val="kk-KZ"/>
        </w:rPr>
      </w:pPr>
      <w:r w:rsidRPr="00A61D90">
        <w:rPr>
          <w:rFonts w:ascii="Times New Roman" w:hAnsi="Times New Roman" w:cs="Times New Roman"/>
          <w:sz w:val="28"/>
          <w:szCs w:val="28"/>
          <w:lang w:val="kk-KZ"/>
        </w:rPr>
        <w:t>Word форматында және таңертең және кешкі жиынтықпен жіберіңіз.</w:t>
      </w:r>
    </w:p>
    <w:p w:rsidR="00A61D90" w:rsidRPr="00A61D90" w:rsidRDefault="00A61D90" w:rsidP="00324F5C">
      <w:pPr>
        <w:spacing w:after="0" w:line="240" w:lineRule="auto"/>
        <w:jc w:val="both"/>
        <w:rPr>
          <w:rFonts w:ascii="Times New Roman" w:hAnsi="Times New Roman" w:cs="Times New Roman"/>
          <w:sz w:val="28"/>
          <w:szCs w:val="28"/>
          <w:lang w:val="kk-KZ"/>
        </w:rPr>
      </w:pPr>
      <w:r w:rsidRPr="00A61D90">
        <w:rPr>
          <w:rFonts w:ascii="Times New Roman" w:hAnsi="Times New Roman" w:cs="Times New Roman"/>
          <w:sz w:val="28"/>
          <w:szCs w:val="28"/>
          <w:lang w:val="kk-KZ"/>
        </w:rPr>
        <w:t>13. Бір тәулік ішінде ава тергеу жөніндегі құжаттардың бастапқы тізбесін жинау-</w:t>
      </w:r>
    </w:p>
    <w:p w:rsidR="00A61D90" w:rsidRPr="00A61D90" w:rsidRDefault="00A61D90" w:rsidP="00324F5C">
      <w:pPr>
        <w:spacing w:after="0" w:line="240" w:lineRule="auto"/>
        <w:jc w:val="both"/>
        <w:rPr>
          <w:rFonts w:ascii="Times New Roman" w:hAnsi="Times New Roman" w:cs="Times New Roman"/>
          <w:sz w:val="28"/>
          <w:szCs w:val="28"/>
          <w:lang w:val="kk-KZ"/>
        </w:rPr>
      </w:pPr>
      <w:r w:rsidRPr="00A61D90">
        <w:rPr>
          <w:rFonts w:ascii="Times New Roman" w:hAnsi="Times New Roman" w:cs="Times New Roman"/>
          <w:sz w:val="28"/>
          <w:szCs w:val="28"/>
          <w:lang w:val="kk-KZ"/>
        </w:rPr>
        <w:t>және 48 сағат ішінде оқиғаны тергеудің алдын-ала актісін дайындаңыз.</w:t>
      </w:r>
    </w:p>
    <w:p w:rsidR="00A61D90" w:rsidRPr="00A61D90" w:rsidRDefault="00A61D90" w:rsidP="00324F5C">
      <w:pPr>
        <w:spacing w:after="0" w:line="240" w:lineRule="auto"/>
        <w:jc w:val="both"/>
        <w:rPr>
          <w:rFonts w:ascii="Times New Roman" w:hAnsi="Times New Roman" w:cs="Times New Roman"/>
          <w:sz w:val="28"/>
          <w:szCs w:val="28"/>
          <w:lang w:val="kk-KZ"/>
        </w:rPr>
      </w:pPr>
      <w:r w:rsidRPr="00A61D90">
        <w:rPr>
          <w:rFonts w:ascii="Times New Roman" w:hAnsi="Times New Roman" w:cs="Times New Roman"/>
          <w:sz w:val="28"/>
          <w:szCs w:val="28"/>
          <w:lang w:val="kk-KZ"/>
        </w:rPr>
        <w:t>14. Ұңғыма бойынша ҰӘҚ болған жағдайда ҰӘҚ бойынша жиынтық кестені толтырып жіберіңіз-</w:t>
      </w:r>
    </w:p>
    <w:p w:rsidR="00A61D90" w:rsidRPr="00A61D90" w:rsidRDefault="00A61D90" w:rsidP="00324F5C">
      <w:pPr>
        <w:spacing w:after="0" w:line="240" w:lineRule="auto"/>
        <w:jc w:val="both"/>
        <w:rPr>
          <w:rFonts w:ascii="Times New Roman" w:hAnsi="Times New Roman" w:cs="Times New Roman"/>
          <w:sz w:val="28"/>
          <w:szCs w:val="28"/>
          <w:lang w:val="kk-KZ"/>
        </w:rPr>
      </w:pPr>
      <w:r w:rsidRPr="00A61D90">
        <w:rPr>
          <w:rFonts w:ascii="Times New Roman" w:hAnsi="Times New Roman" w:cs="Times New Roman"/>
          <w:sz w:val="28"/>
          <w:szCs w:val="28"/>
          <w:lang w:val="kk-KZ"/>
        </w:rPr>
        <w:t>күн сайын сағат 07:00-де аймақтық супервайзердің электрондық поштасына жіберіңіз.</w:t>
      </w:r>
    </w:p>
    <w:p w:rsidR="00A61D90" w:rsidRPr="00A61D90" w:rsidRDefault="00A61D90" w:rsidP="00324F5C">
      <w:pPr>
        <w:spacing w:after="0" w:line="240" w:lineRule="auto"/>
        <w:jc w:val="both"/>
        <w:rPr>
          <w:rFonts w:ascii="Times New Roman" w:hAnsi="Times New Roman" w:cs="Times New Roman"/>
          <w:sz w:val="28"/>
          <w:szCs w:val="28"/>
          <w:lang w:val="kk-KZ"/>
        </w:rPr>
      </w:pPr>
      <w:r w:rsidRPr="00A61D90">
        <w:rPr>
          <w:rFonts w:ascii="Times New Roman" w:hAnsi="Times New Roman" w:cs="Times New Roman"/>
          <w:sz w:val="28"/>
          <w:szCs w:val="28"/>
          <w:lang w:val="kk-KZ"/>
        </w:rPr>
        <w:lastRenderedPageBreak/>
        <w:t>Бөлек сервис бойынша жұмыстарды қабылдау шеңберінде ұңғыманы цементтегеннен кейін сканерленген көшірмелерді цементтеу жөніндегі шарттардың кураторларының атына мынадай құжаттарды жіберуге:</w:t>
      </w:r>
    </w:p>
    <w:p w:rsidR="00A61D90" w:rsidRPr="00A61D90" w:rsidRDefault="00A61D90" w:rsidP="00324F5C">
      <w:pPr>
        <w:spacing w:after="0" w:line="240" w:lineRule="auto"/>
        <w:jc w:val="both"/>
        <w:rPr>
          <w:rFonts w:ascii="Times New Roman" w:hAnsi="Times New Roman" w:cs="Times New Roman"/>
          <w:sz w:val="28"/>
          <w:szCs w:val="28"/>
          <w:lang w:val="kk-KZ"/>
        </w:rPr>
      </w:pPr>
      <w:r w:rsidRPr="00A61D90">
        <w:rPr>
          <w:rFonts w:ascii="Times New Roman" w:hAnsi="Times New Roman" w:cs="Times New Roman"/>
          <w:sz w:val="28"/>
          <w:szCs w:val="28"/>
          <w:lang w:val="kk-KZ"/>
        </w:rPr>
        <w:t>- шартқа қосымша Нысаны бойынша цементтеу жөніндегі есеп;</w:t>
      </w:r>
    </w:p>
    <w:p w:rsidR="00A61D90" w:rsidRPr="00A61D90" w:rsidRDefault="00A61D90" w:rsidP="00324F5C">
      <w:pPr>
        <w:spacing w:after="0" w:line="240" w:lineRule="auto"/>
        <w:jc w:val="both"/>
        <w:rPr>
          <w:rFonts w:ascii="Times New Roman" w:hAnsi="Times New Roman" w:cs="Times New Roman"/>
          <w:sz w:val="28"/>
          <w:szCs w:val="28"/>
        </w:rPr>
      </w:pPr>
      <w:r w:rsidRPr="00A61D90">
        <w:rPr>
          <w:rFonts w:ascii="Times New Roman" w:hAnsi="Times New Roman" w:cs="Times New Roman"/>
          <w:sz w:val="28"/>
          <w:szCs w:val="28"/>
        </w:rPr>
        <w:t>- СҚО есебі және диаграммасы;</w:t>
      </w:r>
    </w:p>
    <w:p w:rsidR="00A61D90" w:rsidRPr="00A61D90" w:rsidRDefault="00A61D90" w:rsidP="00324F5C">
      <w:pPr>
        <w:spacing w:after="0" w:line="240" w:lineRule="auto"/>
        <w:jc w:val="both"/>
        <w:rPr>
          <w:rFonts w:ascii="Times New Roman" w:hAnsi="Times New Roman" w:cs="Times New Roman"/>
          <w:sz w:val="28"/>
          <w:szCs w:val="28"/>
        </w:rPr>
      </w:pPr>
      <w:r w:rsidRPr="00A61D90">
        <w:rPr>
          <w:rFonts w:ascii="Times New Roman" w:hAnsi="Times New Roman" w:cs="Times New Roman"/>
          <w:sz w:val="28"/>
          <w:szCs w:val="28"/>
        </w:rPr>
        <w:t>- бекіту бойынша есепке алу карточкасы;</w:t>
      </w:r>
    </w:p>
    <w:p w:rsidR="00A61D90" w:rsidRPr="00A61D90" w:rsidRDefault="00A61D90" w:rsidP="00324F5C">
      <w:pPr>
        <w:spacing w:after="0" w:line="240" w:lineRule="auto"/>
        <w:jc w:val="both"/>
        <w:rPr>
          <w:rFonts w:ascii="Times New Roman" w:hAnsi="Times New Roman" w:cs="Times New Roman"/>
          <w:sz w:val="28"/>
          <w:szCs w:val="28"/>
        </w:rPr>
      </w:pPr>
      <w:r w:rsidRPr="00A61D90">
        <w:rPr>
          <w:rFonts w:ascii="Times New Roman" w:hAnsi="Times New Roman" w:cs="Times New Roman"/>
          <w:sz w:val="28"/>
          <w:szCs w:val="28"/>
        </w:rPr>
        <w:t>- ұңғыманы цементтеуге дайындау/тапсыру акті</w:t>
      </w:r>
      <w:proofErr w:type="gramStart"/>
      <w:r w:rsidRPr="00A61D90">
        <w:rPr>
          <w:rFonts w:ascii="Times New Roman" w:hAnsi="Times New Roman" w:cs="Times New Roman"/>
          <w:sz w:val="28"/>
          <w:szCs w:val="28"/>
        </w:rPr>
        <w:t>с</w:t>
      </w:r>
      <w:proofErr w:type="gramEnd"/>
      <w:r w:rsidRPr="00A61D90">
        <w:rPr>
          <w:rFonts w:ascii="Times New Roman" w:hAnsi="Times New Roman" w:cs="Times New Roman"/>
          <w:sz w:val="28"/>
          <w:szCs w:val="28"/>
        </w:rPr>
        <w:t>і;</w:t>
      </w:r>
    </w:p>
    <w:p w:rsidR="00A61D90" w:rsidRPr="00A61D90" w:rsidRDefault="00A61D90" w:rsidP="00324F5C">
      <w:pPr>
        <w:spacing w:after="0" w:line="240" w:lineRule="auto"/>
        <w:jc w:val="both"/>
        <w:rPr>
          <w:rFonts w:ascii="Times New Roman" w:hAnsi="Times New Roman" w:cs="Times New Roman"/>
          <w:sz w:val="28"/>
          <w:szCs w:val="28"/>
        </w:rPr>
      </w:pPr>
      <w:r w:rsidRPr="00A61D90">
        <w:rPr>
          <w:rFonts w:ascii="Times New Roman" w:hAnsi="Times New Roman" w:cs="Times New Roman"/>
          <w:sz w:val="28"/>
          <w:szCs w:val="28"/>
        </w:rPr>
        <w:t>- НПВ, инциденттер актілері (болған жағдайда).</w:t>
      </w:r>
    </w:p>
    <w:p w:rsidR="00A61D90" w:rsidRPr="00A61D90" w:rsidRDefault="00A61D90" w:rsidP="00324F5C">
      <w:pPr>
        <w:spacing w:after="0" w:line="240" w:lineRule="auto"/>
        <w:jc w:val="both"/>
        <w:rPr>
          <w:rFonts w:ascii="Times New Roman" w:hAnsi="Times New Roman" w:cs="Times New Roman"/>
          <w:sz w:val="28"/>
          <w:szCs w:val="28"/>
        </w:rPr>
      </w:pPr>
      <w:r w:rsidRPr="00A61D90">
        <w:rPr>
          <w:rFonts w:ascii="Times New Roman" w:hAnsi="Times New Roman" w:cs="Times New Roman"/>
          <w:sz w:val="28"/>
          <w:szCs w:val="28"/>
        </w:rPr>
        <w:t>16. Корпустық колонналарды түсіру алдында бұ</w:t>
      </w:r>
      <w:proofErr w:type="gramStart"/>
      <w:r w:rsidRPr="00A61D90">
        <w:rPr>
          <w:rFonts w:ascii="Times New Roman" w:hAnsi="Times New Roman" w:cs="Times New Roman"/>
          <w:sz w:val="28"/>
          <w:szCs w:val="28"/>
        </w:rPr>
        <w:t>р</w:t>
      </w:r>
      <w:proofErr w:type="gramEnd"/>
      <w:r w:rsidRPr="00A61D90">
        <w:rPr>
          <w:rFonts w:ascii="Times New Roman" w:hAnsi="Times New Roman" w:cs="Times New Roman"/>
          <w:sz w:val="28"/>
          <w:szCs w:val="28"/>
        </w:rPr>
        <w:t>ғылау және сервистік мердігерлермен бірлесіп, корпустық колоннаны түсіруге дайындығын тексеру чек-парағын және БР параметрлерін бақылау өлшеу актісін жасау қажет.</w:t>
      </w:r>
    </w:p>
    <w:p w:rsidR="00A61D90" w:rsidRPr="00A61D90" w:rsidRDefault="00A61D90" w:rsidP="00324F5C">
      <w:pPr>
        <w:spacing w:after="0" w:line="240" w:lineRule="auto"/>
        <w:jc w:val="both"/>
        <w:rPr>
          <w:rFonts w:ascii="Times New Roman" w:hAnsi="Times New Roman" w:cs="Times New Roman"/>
          <w:sz w:val="28"/>
          <w:szCs w:val="28"/>
        </w:rPr>
      </w:pPr>
      <w:r w:rsidRPr="00A61D90">
        <w:rPr>
          <w:rFonts w:ascii="Times New Roman" w:hAnsi="Times New Roman" w:cs="Times New Roman"/>
          <w:sz w:val="28"/>
          <w:szCs w:val="28"/>
        </w:rPr>
        <w:t>17. Нұсқамалар беру кезінде міндетті түрде құжаттаманың тиі</w:t>
      </w:r>
      <w:proofErr w:type="gramStart"/>
      <w:r w:rsidRPr="00A61D90">
        <w:rPr>
          <w:rFonts w:ascii="Times New Roman" w:hAnsi="Times New Roman" w:cs="Times New Roman"/>
          <w:sz w:val="28"/>
          <w:szCs w:val="28"/>
        </w:rPr>
        <w:t>ст</w:t>
      </w:r>
      <w:proofErr w:type="gramEnd"/>
      <w:r w:rsidRPr="00A61D90">
        <w:rPr>
          <w:rFonts w:ascii="Times New Roman" w:hAnsi="Times New Roman" w:cs="Times New Roman"/>
          <w:sz w:val="28"/>
          <w:szCs w:val="28"/>
        </w:rPr>
        <w:t>і тармақтарына сілтеме жасау, мердігер үшін бұзушылықтарды жою мерзімдерін айқындау</w:t>
      </w:r>
      <w:r>
        <w:rPr>
          <w:rFonts w:ascii="Times New Roman" w:hAnsi="Times New Roman" w:cs="Times New Roman"/>
          <w:sz w:val="28"/>
          <w:szCs w:val="28"/>
          <w:lang w:val="kk-KZ"/>
        </w:rPr>
        <w:t xml:space="preserve"> </w:t>
      </w:r>
      <w:r w:rsidRPr="00A61D90">
        <w:rPr>
          <w:rFonts w:ascii="Times New Roman" w:hAnsi="Times New Roman" w:cs="Times New Roman"/>
          <w:sz w:val="28"/>
          <w:szCs w:val="28"/>
        </w:rPr>
        <w:t>және олардың орындалуын бақылау. Көрсетілген мерзімде анықталғ</w:t>
      </w:r>
      <w:proofErr w:type="gramStart"/>
      <w:r w:rsidRPr="00A61D90">
        <w:rPr>
          <w:rFonts w:ascii="Times New Roman" w:hAnsi="Times New Roman" w:cs="Times New Roman"/>
          <w:sz w:val="28"/>
          <w:szCs w:val="28"/>
        </w:rPr>
        <w:t>ан б</w:t>
      </w:r>
      <w:proofErr w:type="gramEnd"/>
      <w:r w:rsidRPr="00A61D90">
        <w:rPr>
          <w:rFonts w:ascii="Times New Roman" w:hAnsi="Times New Roman" w:cs="Times New Roman"/>
          <w:sz w:val="28"/>
          <w:szCs w:val="28"/>
        </w:rPr>
        <w:t>ұзушылықтарды орындау (немесе орындамау) туралы акт жасаңыз.</w:t>
      </w:r>
    </w:p>
    <w:p w:rsidR="00A61D90" w:rsidRPr="00A61D90" w:rsidRDefault="00A61D90" w:rsidP="00324F5C">
      <w:pPr>
        <w:spacing w:after="0" w:line="240" w:lineRule="auto"/>
        <w:ind w:firstLine="709"/>
        <w:jc w:val="both"/>
        <w:rPr>
          <w:rFonts w:ascii="Times New Roman" w:hAnsi="Times New Roman" w:cs="Times New Roman"/>
          <w:sz w:val="28"/>
          <w:szCs w:val="28"/>
        </w:rPr>
      </w:pPr>
      <w:r w:rsidRPr="00A61D90">
        <w:rPr>
          <w:rFonts w:ascii="Times New Roman" w:hAnsi="Times New Roman" w:cs="Times New Roman"/>
          <w:sz w:val="28"/>
          <w:szCs w:val="28"/>
        </w:rPr>
        <w:t>Жұмыстарды тоқ</w:t>
      </w:r>
      <w:proofErr w:type="gramStart"/>
      <w:r w:rsidRPr="00A61D90">
        <w:rPr>
          <w:rFonts w:ascii="Times New Roman" w:hAnsi="Times New Roman" w:cs="Times New Roman"/>
          <w:sz w:val="28"/>
          <w:szCs w:val="28"/>
        </w:rPr>
        <w:t>тату</w:t>
      </w:r>
      <w:proofErr w:type="gramEnd"/>
      <w:r w:rsidRPr="00A61D90">
        <w:rPr>
          <w:rFonts w:ascii="Times New Roman" w:hAnsi="Times New Roman" w:cs="Times New Roman"/>
          <w:sz w:val="28"/>
          <w:szCs w:val="28"/>
        </w:rPr>
        <w:t>ға ескерту беру күні мен орындалу мерзімін көрсете отырып, тапсырыс берушінің фирмалық бланкісінде ресімделсін. Тоқтату актісін ресімдеу</w:t>
      </w:r>
      <w:r w:rsidR="00265C99">
        <w:rPr>
          <w:rFonts w:ascii="Times New Roman" w:hAnsi="Times New Roman" w:cs="Times New Roman"/>
          <w:sz w:val="28"/>
          <w:szCs w:val="28"/>
          <w:lang w:val="kk-KZ"/>
        </w:rPr>
        <w:t xml:space="preserve"> </w:t>
      </w:r>
      <w:r w:rsidRPr="00A61D90">
        <w:rPr>
          <w:rFonts w:ascii="Times New Roman" w:hAnsi="Times New Roman" w:cs="Times New Roman"/>
          <w:sz w:val="28"/>
          <w:szCs w:val="28"/>
        </w:rPr>
        <w:t>анықталған бұзушылықтарды орындамау немесе тоқтату күнімен және вахталық журналға жазумен ескерту негізінде.</w:t>
      </w:r>
    </w:p>
    <w:p w:rsidR="00A61D90" w:rsidRPr="00A61D90" w:rsidRDefault="00A61D90" w:rsidP="00324F5C">
      <w:pPr>
        <w:spacing w:after="0" w:line="240" w:lineRule="auto"/>
        <w:jc w:val="both"/>
        <w:rPr>
          <w:rFonts w:ascii="Times New Roman" w:hAnsi="Times New Roman" w:cs="Times New Roman"/>
          <w:sz w:val="28"/>
          <w:szCs w:val="28"/>
        </w:rPr>
      </w:pPr>
      <w:r w:rsidRPr="00A61D90">
        <w:rPr>
          <w:rFonts w:ascii="Times New Roman" w:hAnsi="Times New Roman" w:cs="Times New Roman"/>
          <w:sz w:val="28"/>
          <w:szCs w:val="28"/>
        </w:rPr>
        <w:t>19. Жұмыстарды қайта бастау акті</w:t>
      </w:r>
      <w:proofErr w:type="gramStart"/>
      <w:r w:rsidRPr="00A61D90">
        <w:rPr>
          <w:rFonts w:ascii="Times New Roman" w:hAnsi="Times New Roman" w:cs="Times New Roman"/>
          <w:sz w:val="28"/>
          <w:szCs w:val="28"/>
        </w:rPr>
        <w:t>сі аны</w:t>
      </w:r>
      <w:proofErr w:type="gramEnd"/>
      <w:r w:rsidRPr="00A61D90">
        <w:rPr>
          <w:rFonts w:ascii="Times New Roman" w:hAnsi="Times New Roman" w:cs="Times New Roman"/>
          <w:sz w:val="28"/>
          <w:szCs w:val="28"/>
        </w:rPr>
        <w:t>қталған бұзушылықтар жойылғаннан кейін ресімделсін. Жұмыстарды тоқтатқаннан кейін өз бетінше қайта бастаған жағдайда жұмыстарды өз бетінше қайта бастау туралы акт ресімдеу.</w:t>
      </w:r>
    </w:p>
    <w:p w:rsidR="00A61D90" w:rsidRPr="00A61D90" w:rsidRDefault="00A61D90" w:rsidP="00324F5C">
      <w:pPr>
        <w:spacing w:after="0" w:line="240" w:lineRule="auto"/>
        <w:jc w:val="both"/>
        <w:rPr>
          <w:rFonts w:ascii="Times New Roman" w:hAnsi="Times New Roman" w:cs="Times New Roman"/>
          <w:sz w:val="28"/>
          <w:szCs w:val="28"/>
        </w:rPr>
      </w:pPr>
      <w:r w:rsidRPr="00A61D90">
        <w:rPr>
          <w:rFonts w:ascii="Times New Roman" w:hAnsi="Times New Roman" w:cs="Times New Roman"/>
          <w:sz w:val="28"/>
          <w:szCs w:val="28"/>
        </w:rPr>
        <w:t>20. Бригаданың тоқтау уақыты тә</w:t>
      </w:r>
      <w:proofErr w:type="gramStart"/>
      <w:r w:rsidRPr="00A61D90">
        <w:rPr>
          <w:rFonts w:ascii="Times New Roman" w:hAnsi="Times New Roman" w:cs="Times New Roman"/>
          <w:sz w:val="28"/>
          <w:szCs w:val="28"/>
        </w:rPr>
        <w:t>ул</w:t>
      </w:r>
      <w:proofErr w:type="gramEnd"/>
      <w:r w:rsidRPr="00A61D90">
        <w:rPr>
          <w:rFonts w:ascii="Times New Roman" w:hAnsi="Times New Roman" w:cs="Times New Roman"/>
          <w:sz w:val="28"/>
          <w:szCs w:val="28"/>
        </w:rPr>
        <w:t>іктік баянатта көрсетілген НПВ ретінде белгіленсін. Бригаданың тоқтау уақыты немесе өздігінен басталуы</w:t>
      </w:r>
    </w:p>
    <w:p w:rsidR="00A61D90" w:rsidRPr="00A61D90" w:rsidRDefault="00A61D90" w:rsidP="00324F5C">
      <w:pPr>
        <w:spacing w:after="0" w:line="240" w:lineRule="auto"/>
        <w:jc w:val="both"/>
        <w:rPr>
          <w:rFonts w:ascii="Times New Roman" w:hAnsi="Times New Roman" w:cs="Times New Roman"/>
          <w:sz w:val="28"/>
          <w:szCs w:val="28"/>
        </w:rPr>
      </w:pPr>
      <w:r w:rsidRPr="00A61D90">
        <w:rPr>
          <w:rFonts w:ascii="Times New Roman" w:hAnsi="Times New Roman" w:cs="Times New Roman"/>
          <w:sz w:val="28"/>
          <w:szCs w:val="28"/>
        </w:rPr>
        <w:t>жұмыстарды NPV жалпы актісімен белгі</w:t>
      </w:r>
      <w:proofErr w:type="gramStart"/>
      <w:r w:rsidRPr="00A61D90">
        <w:rPr>
          <w:rFonts w:ascii="Times New Roman" w:hAnsi="Times New Roman" w:cs="Times New Roman"/>
          <w:sz w:val="28"/>
          <w:szCs w:val="28"/>
        </w:rPr>
        <w:t>леңіз</w:t>
      </w:r>
      <w:proofErr w:type="gramEnd"/>
      <w:r w:rsidRPr="00A61D90">
        <w:rPr>
          <w:rFonts w:ascii="Times New Roman" w:hAnsi="Times New Roman" w:cs="Times New Roman"/>
          <w:sz w:val="28"/>
          <w:szCs w:val="28"/>
        </w:rPr>
        <w:t>, қалған мердігерлер үшін уақыт өнімсіз болып саналады.</w:t>
      </w:r>
    </w:p>
    <w:p w:rsidR="00A61D90" w:rsidRPr="00A61D90" w:rsidRDefault="00A61D90" w:rsidP="00324F5C">
      <w:pPr>
        <w:spacing w:after="0" w:line="240" w:lineRule="auto"/>
        <w:jc w:val="both"/>
        <w:rPr>
          <w:rFonts w:ascii="Times New Roman" w:hAnsi="Times New Roman" w:cs="Times New Roman"/>
          <w:sz w:val="28"/>
          <w:szCs w:val="28"/>
        </w:rPr>
      </w:pPr>
      <w:r w:rsidRPr="00A61D90">
        <w:rPr>
          <w:rFonts w:ascii="Times New Roman" w:hAnsi="Times New Roman" w:cs="Times New Roman"/>
          <w:sz w:val="28"/>
          <w:szCs w:val="28"/>
        </w:rPr>
        <w:t>21. Тапсырыс берушінің өкімдері лауазымы, аты-жөні, уақыты және алынғ</w:t>
      </w:r>
      <w:proofErr w:type="gramStart"/>
      <w:r w:rsidRPr="00A61D90">
        <w:rPr>
          <w:rFonts w:ascii="Times New Roman" w:hAnsi="Times New Roman" w:cs="Times New Roman"/>
          <w:sz w:val="28"/>
          <w:szCs w:val="28"/>
        </w:rPr>
        <w:t>ан</w:t>
      </w:r>
      <w:proofErr w:type="gramEnd"/>
      <w:r w:rsidRPr="00A61D90">
        <w:rPr>
          <w:rFonts w:ascii="Times New Roman" w:hAnsi="Times New Roman" w:cs="Times New Roman"/>
          <w:sz w:val="28"/>
          <w:szCs w:val="28"/>
        </w:rPr>
        <w:t xml:space="preserve"> ақпараты көрсетілген вахталық журналға енгізілсін.</w:t>
      </w:r>
    </w:p>
    <w:p w:rsidR="00A61D90" w:rsidRPr="00A61D90" w:rsidRDefault="00A61D90" w:rsidP="00324F5C">
      <w:pPr>
        <w:spacing w:after="0" w:line="240" w:lineRule="auto"/>
        <w:jc w:val="both"/>
        <w:rPr>
          <w:rFonts w:ascii="Times New Roman" w:hAnsi="Times New Roman" w:cs="Times New Roman"/>
          <w:sz w:val="28"/>
          <w:szCs w:val="28"/>
        </w:rPr>
      </w:pPr>
      <w:r w:rsidRPr="00A61D90">
        <w:rPr>
          <w:rFonts w:ascii="Times New Roman" w:hAnsi="Times New Roman" w:cs="Times New Roman"/>
          <w:sz w:val="28"/>
          <w:szCs w:val="28"/>
        </w:rPr>
        <w:t>22. Бұ</w:t>
      </w:r>
      <w:proofErr w:type="gramStart"/>
      <w:r w:rsidRPr="00A61D90">
        <w:rPr>
          <w:rFonts w:ascii="Times New Roman" w:hAnsi="Times New Roman" w:cs="Times New Roman"/>
          <w:sz w:val="28"/>
          <w:szCs w:val="28"/>
        </w:rPr>
        <w:t>р</w:t>
      </w:r>
      <w:proofErr w:type="gramEnd"/>
      <w:r w:rsidRPr="00A61D90">
        <w:rPr>
          <w:rFonts w:ascii="Times New Roman" w:hAnsi="Times New Roman" w:cs="Times New Roman"/>
          <w:sz w:val="28"/>
          <w:szCs w:val="28"/>
        </w:rPr>
        <w:t>ғылау және сервистік мердігерлердің шарттарын басшылыққа ала отырып, күн сайын кенжарлық телеметриялық жүйе (ЗТС) датчиктерінің жұмысы мен жұмыс уақытын қадағалау және артық жұмыс уақытына қол қоймау.</w:t>
      </w:r>
    </w:p>
    <w:p w:rsidR="00A61D90" w:rsidRPr="00A61D90" w:rsidRDefault="00A61D90" w:rsidP="00324F5C">
      <w:pPr>
        <w:spacing w:after="0" w:line="240" w:lineRule="auto"/>
        <w:jc w:val="both"/>
        <w:rPr>
          <w:rFonts w:ascii="Times New Roman" w:hAnsi="Times New Roman" w:cs="Times New Roman"/>
          <w:sz w:val="28"/>
          <w:szCs w:val="28"/>
        </w:rPr>
      </w:pPr>
      <w:r w:rsidRPr="00A61D90">
        <w:rPr>
          <w:rFonts w:ascii="Times New Roman" w:hAnsi="Times New Roman" w:cs="Times New Roman"/>
          <w:sz w:val="28"/>
          <w:szCs w:val="28"/>
        </w:rPr>
        <w:t>23. Тапсырыс берушінің өкімі бойынша бұ</w:t>
      </w:r>
      <w:proofErr w:type="gramStart"/>
      <w:r w:rsidRPr="00A61D90">
        <w:rPr>
          <w:rFonts w:ascii="Times New Roman" w:hAnsi="Times New Roman" w:cs="Times New Roman"/>
          <w:sz w:val="28"/>
          <w:szCs w:val="28"/>
        </w:rPr>
        <w:t>р</w:t>
      </w:r>
      <w:proofErr w:type="gramEnd"/>
      <w:r w:rsidRPr="00A61D90">
        <w:rPr>
          <w:rFonts w:ascii="Times New Roman" w:hAnsi="Times New Roman" w:cs="Times New Roman"/>
          <w:sz w:val="28"/>
          <w:szCs w:val="28"/>
        </w:rPr>
        <w:t>ғылау объектісінде іске қосу комиссиясының жұмысына қатысу.</w:t>
      </w:r>
    </w:p>
    <w:p w:rsidR="00A61D90" w:rsidRPr="00A61D90" w:rsidRDefault="00A61D90" w:rsidP="00324F5C">
      <w:pPr>
        <w:spacing w:after="0" w:line="240" w:lineRule="auto"/>
        <w:jc w:val="both"/>
        <w:rPr>
          <w:rFonts w:ascii="Times New Roman" w:hAnsi="Times New Roman" w:cs="Times New Roman"/>
          <w:sz w:val="28"/>
          <w:szCs w:val="28"/>
        </w:rPr>
      </w:pPr>
      <w:r w:rsidRPr="00A61D90">
        <w:rPr>
          <w:rFonts w:ascii="Times New Roman" w:hAnsi="Times New Roman" w:cs="Times New Roman"/>
          <w:sz w:val="28"/>
          <w:szCs w:val="28"/>
        </w:rPr>
        <w:t xml:space="preserve">24. Объектіге кіргеннен кейін ішкі жұмыс комиссиясы жұмысының қорытындылары бойынша толық және </w:t>
      </w:r>
      <w:proofErr w:type="gramStart"/>
      <w:r w:rsidRPr="00A61D90">
        <w:rPr>
          <w:rFonts w:ascii="Times New Roman" w:hAnsi="Times New Roman" w:cs="Times New Roman"/>
          <w:sz w:val="28"/>
          <w:szCs w:val="28"/>
        </w:rPr>
        <w:t>толы</w:t>
      </w:r>
      <w:proofErr w:type="gramEnd"/>
      <w:r w:rsidRPr="00A61D90">
        <w:rPr>
          <w:rFonts w:ascii="Times New Roman" w:hAnsi="Times New Roman" w:cs="Times New Roman"/>
          <w:sz w:val="28"/>
          <w:szCs w:val="28"/>
        </w:rPr>
        <w:t>қ ақпарат беріңіз: пункттер саны, жою мерзімдері, іске қосу комиссиясын өткізудің болжамды күні, бұтаны жұмысқа дайындауға жәрдемдесу, коммуникациялардың, үйінділердің, шлам сарайының, кірме жолдардың және басқа да инфрақұрылымның жай-күйі.</w:t>
      </w:r>
    </w:p>
    <w:p w:rsidR="00411660" w:rsidRDefault="00411660" w:rsidP="00324F5C">
      <w:pPr>
        <w:spacing w:after="0" w:line="240" w:lineRule="auto"/>
        <w:jc w:val="both"/>
        <w:rPr>
          <w:rFonts w:ascii="Times New Roman" w:hAnsi="Times New Roman" w:cs="Times New Roman"/>
          <w:sz w:val="28"/>
          <w:szCs w:val="28"/>
          <w:lang w:val="kk-KZ"/>
        </w:rPr>
      </w:pPr>
      <w:r w:rsidRPr="00411660">
        <w:rPr>
          <w:rFonts w:ascii="Times New Roman" w:hAnsi="Times New Roman" w:cs="Times New Roman"/>
          <w:sz w:val="28"/>
          <w:szCs w:val="28"/>
        </w:rPr>
        <w:lastRenderedPageBreak/>
        <w:t>Өткізілген іске қосу комиссиясының қорытындысы бойынша ұйғарым пункттерінің орындалуын бақылау, іске қосу папкасында оқыту жөніндегі құжаттаманың, бұйрықтардың болуын, ОЖ-дан ПЭБ бойынша қажетті құ</w:t>
      </w:r>
      <w:proofErr w:type="gramStart"/>
      <w:r w:rsidRPr="00411660">
        <w:rPr>
          <w:rFonts w:ascii="Times New Roman" w:hAnsi="Times New Roman" w:cs="Times New Roman"/>
          <w:sz w:val="28"/>
          <w:szCs w:val="28"/>
        </w:rPr>
        <w:t>жаттама</w:t>
      </w:r>
      <w:proofErr w:type="gramEnd"/>
      <w:r w:rsidRPr="00411660">
        <w:rPr>
          <w:rFonts w:ascii="Times New Roman" w:hAnsi="Times New Roman" w:cs="Times New Roman"/>
          <w:sz w:val="28"/>
          <w:szCs w:val="28"/>
        </w:rPr>
        <w:t>ға сәйкес жауаптылардың тізімін тексеру,</w:t>
      </w:r>
      <w:r w:rsidR="00013DEB">
        <w:rPr>
          <w:rFonts w:ascii="Times New Roman" w:hAnsi="Times New Roman" w:cs="Times New Roman"/>
          <w:sz w:val="28"/>
          <w:szCs w:val="28"/>
          <w:lang w:val="kk-KZ"/>
        </w:rPr>
        <w:t xml:space="preserve"> </w:t>
      </w:r>
      <w:r w:rsidRPr="00411660">
        <w:rPr>
          <w:rFonts w:ascii="Times New Roman" w:hAnsi="Times New Roman" w:cs="Times New Roman"/>
          <w:sz w:val="28"/>
          <w:szCs w:val="28"/>
        </w:rPr>
        <w:t>кәсіпорынның бас инженері бекіткен. Бұ</w:t>
      </w:r>
      <w:proofErr w:type="gramStart"/>
      <w:r w:rsidRPr="00411660">
        <w:rPr>
          <w:rFonts w:ascii="Times New Roman" w:hAnsi="Times New Roman" w:cs="Times New Roman"/>
          <w:sz w:val="28"/>
          <w:szCs w:val="28"/>
        </w:rPr>
        <w:t>р</w:t>
      </w:r>
      <w:proofErr w:type="gramEnd"/>
      <w:r w:rsidRPr="00411660">
        <w:rPr>
          <w:rFonts w:ascii="Times New Roman" w:hAnsi="Times New Roman" w:cs="Times New Roman"/>
          <w:sz w:val="28"/>
          <w:szCs w:val="28"/>
        </w:rPr>
        <w:t>ғылау құралының, аудармашылардың, жетекші құбырдың, УБТ, Таль арқанының, балшық шлангінің және басқа жабдықтың, сервистік мердігерлердің болуын кіріс бақылауын жүзеге асыру</w:t>
      </w:r>
      <w:r w:rsidR="00013DEB">
        <w:rPr>
          <w:rFonts w:ascii="Times New Roman" w:hAnsi="Times New Roman" w:cs="Times New Roman"/>
          <w:sz w:val="28"/>
          <w:szCs w:val="28"/>
          <w:lang w:val="kk-KZ"/>
        </w:rPr>
        <w:t xml:space="preserve"> </w:t>
      </w:r>
      <w:r w:rsidRPr="00411660">
        <w:rPr>
          <w:rFonts w:ascii="Times New Roman" w:hAnsi="Times New Roman" w:cs="Times New Roman"/>
          <w:sz w:val="28"/>
          <w:szCs w:val="28"/>
        </w:rPr>
        <w:t>жұмылдыру өтінімдеріне, материалдың, химиялық реагенттердің (паспорттарымен және сертификаттарымен, СЭС қорытындыларымен) және жұмысты бастау үшін қажетті жабдықтардың, келісілген жобалық және жұмыс құжаттамасының (ГТН, РП, жеке жоба, жуу бағдарламасы, көлбеу бағытталған бұ</w:t>
      </w:r>
      <w:proofErr w:type="gramStart"/>
      <w:r w:rsidRPr="00411660">
        <w:rPr>
          <w:rFonts w:ascii="Times New Roman" w:hAnsi="Times New Roman" w:cs="Times New Roman"/>
          <w:sz w:val="28"/>
          <w:szCs w:val="28"/>
        </w:rPr>
        <w:t>р</w:t>
      </w:r>
      <w:proofErr w:type="gramEnd"/>
      <w:r w:rsidRPr="00411660">
        <w:rPr>
          <w:rFonts w:ascii="Times New Roman" w:hAnsi="Times New Roman" w:cs="Times New Roman"/>
          <w:sz w:val="28"/>
          <w:szCs w:val="28"/>
        </w:rPr>
        <w:t>ғылау бағдарламасы, Батпақты бағдарлама</w:t>
      </w:r>
    </w:p>
    <w:p w:rsidR="007E6B36" w:rsidRDefault="007E6B36" w:rsidP="00324F5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Бақылау сұрақтары:</w:t>
      </w:r>
    </w:p>
    <w:p w:rsidR="007E6B36" w:rsidRDefault="007E6B36" w:rsidP="00324F5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1.Супервайзердің жүргізетін әрекеттері?</w:t>
      </w:r>
    </w:p>
    <w:p w:rsidR="007E6B36" w:rsidRPr="007E6B36" w:rsidRDefault="007E6B36" w:rsidP="00324F5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 Бұр,ылау барысында қауіптілікті ескеру?</w:t>
      </w:r>
    </w:p>
    <w:p w:rsidR="00A61D90" w:rsidRPr="007E6B36" w:rsidRDefault="00A61D90" w:rsidP="00324F5C">
      <w:pPr>
        <w:spacing w:after="0" w:line="240" w:lineRule="auto"/>
        <w:jc w:val="both"/>
        <w:rPr>
          <w:rFonts w:ascii="Times New Roman" w:hAnsi="Times New Roman" w:cs="Times New Roman"/>
          <w:sz w:val="28"/>
          <w:szCs w:val="28"/>
          <w:lang w:val="kk-KZ"/>
        </w:rPr>
      </w:pPr>
    </w:p>
    <w:p w:rsidR="00286FD6" w:rsidRDefault="00286FD6" w:rsidP="00324F5C">
      <w:pPr>
        <w:spacing w:after="0"/>
        <w:jc w:val="both"/>
        <w:rPr>
          <w:rFonts w:ascii="Times New Roman" w:hAnsi="Times New Roman" w:cs="Times New Roman"/>
          <w:b/>
          <w:sz w:val="28"/>
          <w:szCs w:val="28"/>
          <w:lang w:val="kk-KZ"/>
        </w:rPr>
      </w:pPr>
      <w:r w:rsidRPr="00E00A0B">
        <w:rPr>
          <w:rFonts w:ascii="Times New Roman" w:hAnsi="Times New Roman" w:cs="Times New Roman"/>
          <w:b/>
          <w:sz w:val="28"/>
          <w:szCs w:val="28"/>
          <w:lang w:val="kk-KZ"/>
        </w:rPr>
        <w:t>№</w:t>
      </w:r>
      <w:r w:rsidR="00EE24A9" w:rsidRPr="00E00A0B">
        <w:rPr>
          <w:rFonts w:ascii="Times New Roman" w:hAnsi="Times New Roman" w:cs="Times New Roman"/>
          <w:b/>
          <w:sz w:val="28"/>
          <w:szCs w:val="28"/>
          <w:lang w:val="kk-KZ"/>
        </w:rPr>
        <w:t>15</w:t>
      </w:r>
      <w:r w:rsidRPr="00E00A0B">
        <w:rPr>
          <w:rFonts w:ascii="Times New Roman" w:hAnsi="Times New Roman" w:cs="Times New Roman"/>
          <w:b/>
          <w:sz w:val="28"/>
          <w:szCs w:val="28"/>
          <w:lang w:val="kk-KZ"/>
        </w:rPr>
        <w:t xml:space="preserve"> </w:t>
      </w:r>
      <w:r w:rsidRPr="00286FD6">
        <w:rPr>
          <w:rFonts w:ascii="Times New Roman" w:hAnsi="Times New Roman" w:cs="Times New Roman"/>
          <w:b/>
          <w:sz w:val="28"/>
          <w:szCs w:val="28"/>
          <w:lang w:val="kk-KZ"/>
        </w:rPr>
        <w:t xml:space="preserve">Дәріс </w:t>
      </w:r>
      <w:r w:rsidRPr="00E00A0B">
        <w:rPr>
          <w:rFonts w:ascii="Times New Roman" w:hAnsi="Times New Roman" w:cs="Times New Roman"/>
          <w:b/>
          <w:sz w:val="28"/>
          <w:szCs w:val="28"/>
          <w:lang w:val="kk-KZ"/>
        </w:rPr>
        <w:t>Жұмылдыруды жоспарлау және дайындау</w:t>
      </w:r>
    </w:p>
    <w:p w:rsidR="007E6B36" w:rsidRDefault="007E6B36" w:rsidP="00324F5C">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Дәріс жоспары:</w:t>
      </w:r>
    </w:p>
    <w:p w:rsidR="00286FD6" w:rsidRPr="00286FD6" w:rsidRDefault="00286FD6" w:rsidP="00324F5C">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Pr="00286FD6">
        <w:rPr>
          <w:rFonts w:ascii="Times New Roman" w:hAnsi="Times New Roman" w:cs="Times New Roman"/>
          <w:sz w:val="28"/>
          <w:szCs w:val="28"/>
          <w:lang w:val="kk-KZ"/>
        </w:rPr>
        <w:t>Жұмылдыру дайындығының негізгі принциптері</w:t>
      </w:r>
    </w:p>
    <w:p w:rsidR="00286FD6" w:rsidRDefault="00CB0CD8" w:rsidP="00324F5C">
      <w:pPr>
        <w:spacing w:after="0"/>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2. </w:t>
      </w:r>
      <w:r w:rsidRPr="00CB0CD8">
        <w:rPr>
          <w:rFonts w:ascii="Times New Roman" w:hAnsi="Times New Roman" w:cs="Times New Roman"/>
          <w:sz w:val="28"/>
          <w:szCs w:val="28"/>
          <w:lang w:val="kk-KZ"/>
        </w:rPr>
        <w:t>Супервайзингтік кәсіпорын басшыларының өкілеттіктері</w:t>
      </w:r>
    </w:p>
    <w:p w:rsidR="00286FD6" w:rsidRPr="00286FD6" w:rsidRDefault="00286FD6" w:rsidP="00324F5C">
      <w:pPr>
        <w:spacing w:after="0"/>
        <w:ind w:firstLine="851"/>
        <w:jc w:val="both"/>
        <w:rPr>
          <w:rFonts w:ascii="Times New Roman" w:hAnsi="Times New Roman" w:cs="Times New Roman"/>
          <w:sz w:val="28"/>
          <w:szCs w:val="28"/>
          <w:lang w:val="kk-KZ"/>
        </w:rPr>
      </w:pPr>
      <w:r w:rsidRPr="00286FD6">
        <w:rPr>
          <w:rFonts w:ascii="Times New Roman" w:hAnsi="Times New Roman" w:cs="Times New Roman"/>
          <w:sz w:val="28"/>
          <w:szCs w:val="28"/>
          <w:lang w:val="kk-KZ"/>
        </w:rPr>
        <w:t>Тапсырыс берушінің тендердегі супервайзингтік кәсіпорынның жеңісін растайтын ақпараттық хатында Бас инженер қызметіне жұмылдыруды жоспарлау және дайындау үшін қажетті бастапқы деректер келіп түседі.</w:t>
      </w:r>
    </w:p>
    <w:p w:rsidR="00286FD6" w:rsidRDefault="00286FD6" w:rsidP="00324F5C">
      <w:pPr>
        <w:spacing w:after="0"/>
        <w:ind w:firstLine="851"/>
        <w:jc w:val="both"/>
        <w:rPr>
          <w:rFonts w:ascii="Times New Roman" w:hAnsi="Times New Roman" w:cs="Times New Roman"/>
          <w:sz w:val="28"/>
          <w:szCs w:val="28"/>
          <w:lang w:val="kk-KZ"/>
        </w:rPr>
      </w:pPr>
      <w:r w:rsidRPr="00286FD6">
        <w:rPr>
          <w:rFonts w:ascii="Times New Roman" w:hAnsi="Times New Roman" w:cs="Times New Roman"/>
          <w:sz w:val="28"/>
          <w:szCs w:val="28"/>
          <w:lang w:val="kk-KZ"/>
        </w:rPr>
        <w:t>Бас инженер қызметі супервайзинг қызметтерін келесі</w:t>
      </w:r>
      <w:r>
        <w:rPr>
          <w:rFonts w:ascii="Times New Roman" w:hAnsi="Times New Roman" w:cs="Times New Roman"/>
          <w:sz w:val="28"/>
          <w:szCs w:val="28"/>
          <w:lang w:val="kk-KZ"/>
        </w:rPr>
        <w:t xml:space="preserve"> ретпен көрсетуді жоспарлайды</w:t>
      </w:r>
      <w:r w:rsidRPr="00286FD6">
        <w:rPr>
          <w:rFonts w:ascii="Times New Roman" w:hAnsi="Times New Roman" w:cs="Times New Roman"/>
          <w:sz w:val="28"/>
          <w:szCs w:val="28"/>
          <w:lang w:val="kk-KZ"/>
        </w:rPr>
        <w:t>:</w:t>
      </w:r>
    </w:p>
    <w:p w:rsidR="00286FD6" w:rsidRPr="00286FD6" w:rsidRDefault="00286FD6" w:rsidP="00324F5C">
      <w:pPr>
        <w:spacing w:after="0"/>
        <w:jc w:val="both"/>
        <w:rPr>
          <w:rFonts w:ascii="Times New Roman" w:hAnsi="Times New Roman" w:cs="Times New Roman"/>
          <w:sz w:val="28"/>
          <w:szCs w:val="28"/>
          <w:lang w:val="kk-KZ"/>
        </w:rPr>
      </w:pPr>
      <w:r w:rsidRPr="00286FD6">
        <w:rPr>
          <w:rFonts w:ascii="Times New Roman" w:hAnsi="Times New Roman" w:cs="Times New Roman"/>
          <w:sz w:val="28"/>
          <w:szCs w:val="28"/>
          <w:lang w:val="kk-KZ"/>
        </w:rPr>
        <w:t>1. Супервайзингке жататын Тапсырыс берушінің бұрғылау объектілерінің тізімін қалыптастырады.</w:t>
      </w:r>
    </w:p>
    <w:p w:rsidR="00286FD6" w:rsidRPr="00286FD6" w:rsidRDefault="00286FD6" w:rsidP="00324F5C">
      <w:pPr>
        <w:spacing w:after="0"/>
        <w:jc w:val="both"/>
        <w:rPr>
          <w:rFonts w:ascii="Times New Roman" w:hAnsi="Times New Roman" w:cs="Times New Roman"/>
          <w:sz w:val="28"/>
          <w:szCs w:val="28"/>
          <w:lang w:val="kk-KZ"/>
        </w:rPr>
      </w:pPr>
      <w:r w:rsidRPr="00286FD6">
        <w:rPr>
          <w:rFonts w:ascii="Times New Roman" w:hAnsi="Times New Roman" w:cs="Times New Roman"/>
          <w:sz w:val="28"/>
          <w:szCs w:val="28"/>
          <w:lang w:val="kk-KZ"/>
        </w:rPr>
        <w:t>2. Супервайзинг қызметтерін көрсетуді бастау кестесін қалыптастырады.</w:t>
      </w:r>
    </w:p>
    <w:p w:rsidR="00286FD6" w:rsidRDefault="00286FD6" w:rsidP="00324F5C">
      <w:pPr>
        <w:spacing w:after="0"/>
        <w:jc w:val="both"/>
        <w:rPr>
          <w:rFonts w:ascii="Times New Roman" w:hAnsi="Times New Roman" w:cs="Times New Roman"/>
          <w:sz w:val="28"/>
          <w:szCs w:val="28"/>
          <w:lang w:val="kk-KZ"/>
        </w:rPr>
      </w:pPr>
      <w:r w:rsidRPr="00286FD6">
        <w:rPr>
          <w:rFonts w:ascii="Times New Roman" w:hAnsi="Times New Roman" w:cs="Times New Roman"/>
          <w:sz w:val="28"/>
          <w:szCs w:val="28"/>
          <w:lang w:val="kk-KZ"/>
        </w:rPr>
        <w:t xml:space="preserve">3. Өңірдегі оқшауланған бөлімшенің кеңсесін материалдық-техникалық қамтамасыз етуді (кеңсені жалға алу, жайластыру және техникалық жарақтандыру, ББ тіркеу, жеңіл көлікті жалға алу немесе сатып алу) </w:t>
      </w:r>
    </w:p>
    <w:p w:rsidR="00286FD6" w:rsidRPr="00286FD6" w:rsidRDefault="00286FD6" w:rsidP="00324F5C">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Pr="00286FD6">
        <w:rPr>
          <w:rFonts w:ascii="Times New Roman" w:hAnsi="Times New Roman" w:cs="Times New Roman"/>
          <w:sz w:val="28"/>
          <w:szCs w:val="28"/>
          <w:lang w:val="kk-KZ"/>
        </w:rPr>
        <w:t>. Супервайзерлердің, компьютерлердің, инженерлік есептеулерге арналған бағдарламалық қамтамасыз етудің, фотоаппараттардың, ұйымдастыру техникасының және байланыс құралдарының (спутниктік жабдықтардың қажеттілігі бойынша) жұмысы мен тұруы үшін вагон-үйлерді сатып алу немесе жалға алу туралы шешім қабылдайды</w:t>
      </w:r>
    </w:p>
    <w:p w:rsidR="00286FD6" w:rsidRPr="00286FD6" w:rsidRDefault="00286FD6" w:rsidP="00324F5C">
      <w:pPr>
        <w:spacing w:after="0"/>
        <w:jc w:val="both"/>
        <w:rPr>
          <w:rFonts w:ascii="Times New Roman" w:hAnsi="Times New Roman" w:cs="Times New Roman"/>
          <w:sz w:val="28"/>
          <w:szCs w:val="28"/>
          <w:lang w:val="kk-KZ"/>
        </w:rPr>
      </w:pPr>
      <w:r w:rsidRPr="00286FD6">
        <w:rPr>
          <w:rFonts w:ascii="Times New Roman" w:hAnsi="Times New Roman" w:cs="Times New Roman"/>
          <w:sz w:val="28"/>
          <w:szCs w:val="28"/>
          <w:lang w:val="kk-KZ"/>
        </w:rPr>
        <w:t>Тапсырыс берушінің талаптарына сәйкес супервайзерлік посттар үшін басқа да материалдық-техникалық құндылықтар.</w:t>
      </w:r>
    </w:p>
    <w:p w:rsidR="00286FD6" w:rsidRPr="00286FD6" w:rsidRDefault="00286FD6" w:rsidP="00324F5C">
      <w:pPr>
        <w:spacing w:after="0"/>
        <w:jc w:val="both"/>
        <w:rPr>
          <w:rFonts w:ascii="Times New Roman" w:hAnsi="Times New Roman" w:cs="Times New Roman"/>
          <w:sz w:val="28"/>
          <w:szCs w:val="28"/>
          <w:lang w:val="kk-KZ"/>
        </w:rPr>
      </w:pPr>
      <w:r w:rsidRPr="00286FD6">
        <w:rPr>
          <w:rFonts w:ascii="Times New Roman" w:hAnsi="Times New Roman" w:cs="Times New Roman"/>
          <w:sz w:val="28"/>
          <w:szCs w:val="28"/>
          <w:lang w:val="kk-KZ"/>
        </w:rPr>
        <w:t>5. Бұрғылау супервайзингі бойынша мамандарды іріктейді, оқытады және тестілейді.</w:t>
      </w:r>
    </w:p>
    <w:p w:rsidR="00286FD6" w:rsidRPr="00286FD6" w:rsidRDefault="00286FD6" w:rsidP="00324F5C">
      <w:pPr>
        <w:spacing w:after="0"/>
        <w:jc w:val="both"/>
        <w:rPr>
          <w:rFonts w:ascii="Times New Roman" w:hAnsi="Times New Roman" w:cs="Times New Roman"/>
          <w:sz w:val="28"/>
          <w:szCs w:val="28"/>
          <w:lang w:val="kk-KZ"/>
        </w:rPr>
      </w:pPr>
      <w:r w:rsidRPr="00286FD6">
        <w:rPr>
          <w:rFonts w:ascii="Times New Roman" w:hAnsi="Times New Roman" w:cs="Times New Roman"/>
          <w:sz w:val="28"/>
          <w:szCs w:val="28"/>
          <w:lang w:val="kk-KZ"/>
        </w:rPr>
        <w:lastRenderedPageBreak/>
        <w:t>6. Супервайзерлерді қайта тиеу кестесін жасайды және олардың тасымалдануын қамтамасыз етеді.</w:t>
      </w:r>
    </w:p>
    <w:p w:rsidR="00286FD6" w:rsidRPr="00286FD6" w:rsidRDefault="00286FD6" w:rsidP="00324F5C">
      <w:pPr>
        <w:spacing w:after="0"/>
        <w:jc w:val="both"/>
        <w:rPr>
          <w:rFonts w:ascii="Times New Roman" w:hAnsi="Times New Roman" w:cs="Times New Roman"/>
          <w:sz w:val="28"/>
          <w:szCs w:val="28"/>
          <w:lang w:val="kk-KZ"/>
        </w:rPr>
      </w:pPr>
      <w:r w:rsidRPr="00286FD6">
        <w:rPr>
          <w:rFonts w:ascii="Times New Roman" w:hAnsi="Times New Roman" w:cs="Times New Roman"/>
          <w:sz w:val="28"/>
          <w:szCs w:val="28"/>
          <w:lang w:val="kk-KZ"/>
        </w:rPr>
        <w:t>7. Барлық қажетті құжаттарды Кадрлар, Бухгалтерия бөліміне және ББ өңірлік супервайзерлеріне береді.</w:t>
      </w:r>
    </w:p>
    <w:p w:rsidR="00286FD6" w:rsidRPr="00286FD6" w:rsidRDefault="00286FD6" w:rsidP="00324F5C">
      <w:pPr>
        <w:spacing w:after="0"/>
        <w:jc w:val="both"/>
        <w:rPr>
          <w:rFonts w:ascii="Times New Roman" w:hAnsi="Times New Roman" w:cs="Times New Roman"/>
          <w:sz w:val="28"/>
          <w:szCs w:val="28"/>
          <w:lang w:val="kk-KZ"/>
        </w:rPr>
      </w:pPr>
      <w:r w:rsidRPr="00286FD6">
        <w:rPr>
          <w:rFonts w:ascii="Times New Roman" w:hAnsi="Times New Roman" w:cs="Times New Roman"/>
          <w:sz w:val="28"/>
          <w:szCs w:val="28"/>
          <w:lang w:val="kk-KZ"/>
        </w:rPr>
        <w:t>8. Көші-қон заңнамасының барлық талаптарын сақтайды, шарт бойынша қызмет көрсету үшін Орындаушы тартатын тұлғалардың оларды сақтауын қамтамасыз етеді (оның ішінде ҚР заңнамасында көзделген рұқсаттар алу</w:t>
      </w:r>
    </w:p>
    <w:p w:rsidR="00286FD6" w:rsidRPr="00286FD6" w:rsidRDefault="00286FD6" w:rsidP="00324F5C">
      <w:pPr>
        <w:spacing w:after="0"/>
        <w:jc w:val="both"/>
        <w:rPr>
          <w:rFonts w:ascii="Times New Roman" w:hAnsi="Times New Roman" w:cs="Times New Roman"/>
          <w:sz w:val="28"/>
          <w:szCs w:val="28"/>
          <w:lang w:val="kk-KZ"/>
        </w:rPr>
      </w:pPr>
      <w:r w:rsidRPr="00286FD6">
        <w:rPr>
          <w:rFonts w:ascii="Times New Roman" w:hAnsi="Times New Roman" w:cs="Times New Roman"/>
          <w:sz w:val="28"/>
          <w:szCs w:val="28"/>
          <w:lang w:val="kk-KZ"/>
        </w:rPr>
        <w:t>шетелдік жұмыскерлерді тартуға және пайдалануға, жұмыс визаларына, жұмысқа рұқсаттарға, БҚБ-да жұмыстарды жүргізуге рұқсатты растайтын куәліктерге және т.б.).</w:t>
      </w:r>
    </w:p>
    <w:p w:rsidR="00CB0CD8" w:rsidRPr="00CB0CD8" w:rsidRDefault="00CB0CD8" w:rsidP="00324F5C">
      <w:pPr>
        <w:spacing w:after="0"/>
        <w:jc w:val="both"/>
        <w:rPr>
          <w:rFonts w:ascii="Times New Roman" w:hAnsi="Times New Roman" w:cs="Times New Roman"/>
          <w:b/>
          <w:sz w:val="28"/>
          <w:szCs w:val="28"/>
          <w:lang w:val="kk-KZ"/>
        </w:rPr>
      </w:pPr>
      <w:r w:rsidRPr="00CB0CD8">
        <w:rPr>
          <w:rFonts w:ascii="Times New Roman" w:hAnsi="Times New Roman" w:cs="Times New Roman"/>
          <w:b/>
          <w:sz w:val="28"/>
          <w:szCs w:val="28"/>
          <w:lang w:val="kk-KZ"/>
        </w:rPr>
        <w:t>1.Жұмылдыру дайындығының негізгі принциптері</w:t>
      </w:r>
    </w:p>
    <w:p w:rsidR="00CB0CD8" w:rsidRPr="00CB0CD8" w:rsidRDefault="00CB0CD8" w:rsidP="00324F5C">
      <w:pPr>
        <w:spacing w:after="0"/>
        <w:ind w:firstLine="709"/>
        <w:jc w:val="both"/>
        <w:rPr>
          <w:rFonts w:ascii="Times New Roman" w:hAnsi="Times New Roman" w:cs="Times New Roman"/>
          <w:sz w:val="28"/>
          <w:szCs w:val="28"/>
          <w:lang w:val="kk-KZ"/>
        </w:rPr>
      </w:pPr>
      <w:r w:rsidRPr="00CB0CD8">
        <w:rPr>
          <w:rFonts w:ascii="Times New Roman" w:hAnsi="Times New Roman" w:cs="Times New Roman"/>
          <w:sz w:val="28"/>
          <w:szCs w:val="28"/>
          <w:lang w:val="kk-KZ"/>
        </w:rPr>
        <w:t>Жұмылдыру дайындығы мен жұмылдыру жұмылдыру туралы ереже мен бұйрыққа және супервайзинг қызметтерін көрсетуге арналған шартқа сәйкес жүргізіледі.</w:t>
      </w:r>
    </w:p>
    <w:p w:rsidR="00CB0CD8" w:rsidRPr="00CB0CD8" w:rsidRDefault="00CB0CD8" w:rsidP="00324F5C">
      <w:pPr>
        <w:spacing w:after="0"/>
        <w:ind w:firstLine="709"/>
        <w:jc w:val="both"/>
        <w:rPr>
          <w:rFonts w:ascii="Times New Roman" w:hAnsi="Times New Roman" w:cs="Times New Roman"/>
          <w:sz w:val="28"/>
          <w:szCs w:val="28"/>
          <w:lang w:val="kk-KZ"/>
        </w:rPr>
      </w:pPr>
      <w:r w:rsidRPr="00CB0CD8">
        <w:rPr>
          <w:rFonts w:ascii="Times New Roman" w:hAnsi="Times New Roman" w:cs="Times New Roman"/>
          <w:sz w:val="28"/>
          <w:szCs w:val="28"/>
          <w:lang w:val="kk-KZ"/>
        </w:rPr>
        <w:t>Жұмылдыру дайындығы мен жұмылдырудың негізгі қағидаттары орталықтандырылған басшылық, алдын ала уақытылы, жоспарлы және бақылау, шығындарды оңтайландыру бойынша кешенділік пен өзара келісімділік болып табылады.</w:t>
      </w:r>
    </w:p>
    <w:p w:rsidR="00CB0CD8" w:rsidRPr="00CB0CD8" w:rsidRDefault="00CB0CD8" w:rsidP="00324F5C">
      <w:pPr>
        <w:spacing w:after="0"/>
        <w:ind w:firstLine="709"/>
        <w:jc w:val="both"/>
        <w:rPr>
          <w:rFonts w:ascii="Times New Roman" w:hAnsi="Times New Roman" w:cs="Times New Roman"/>
          <w:sz w:val="28"/>
          <w:szCs w:val="28"/>
          <w:lang w:val="kk-KZ"/>
        </w:rPr>
      </w:pPr>
      <w:r w:rsidRPr="00CB0CD8">
        <w:rPr>
          <w:rFonts w:ascii="Times New Roman" w:hAnsi="Times New Roman" w:cs="Times New Roman"/>
          <w:sz w:val="28"/>
          <w:szCs w:val="28"/>
          <w:lang w:val="kk-KZ"/>
        </w:rPr>
        <w:t>Жұмылдыру дайындығы мен жұмылдыру мыналарды қамтиды:</w:t>
      </w:r>
    </w:p>
    <w:p w:rsidR="00CB0CD8" w:rsidRPr="00CB0CD8" w:rsidRDefault="00CB0CD8" w:rsidP="00324F5C">
      <w:pPr>
        <w:spacing w:after="0"/>
        <w:jc w:val="both"/>
        <w:rPr>
          <w:rFonts w:ascii="Times New Roman" w:hAnsi="Times New Roman" w:cs="Times New Roman"/>
          <w:sz w:val="28"/>
          <w:szCs w:val="28"/>
          <w:lang w:val="kk-KZ"/>
        </w:rPr>
      </w:pPr>
      <w:r w:rsidRPr="00CB0CD8">
        <w:rPr>
          <w:rFonts w:ascii="Times New Roman" w:hAnsi="Times New Roman" w:cs="Times New Roman"/>
          <w:sz w:val="28"/>
          <w:szCs w:val="28"/>
          <w:lang w:val="kk-KZ"/>
        </w:rPr>
        <w:t>1) жұмылдыру дайындығы және жұмылдыру жөніндегі нормативтік реттеу;</w:t>
      </w:r>
    </w:p>
    <w:p w:rsidR="00CB0CD8" w:rsidRPr="00CB0CD8" w:rsidRDefault="00CB0CD8" w:rsidP="00324F5C">
      <w:pPr>
        <w:spacing w:after="0"/>
        <w:jc w:val="both"/>
        <w:rPr>
          <w:rFonts w:ascii="Times New Roman" w:hAnsi="Times New Roman" w:cs="Times New Roman"/>
          <w:sz w:val="28"/>
          <w:szCs w:val="28"/>
          <w:lang w:val="kk-KZ"/>
        </w:rPr>
      </w:pPr>
      <w:r w:rsidRPr="00CB0CD8">
        <w:rPr>
          <w:rFonts w:ascii="Times New Roman" w:hAnsi="Times New Roman" w:cs="Times New Roman"/>
          <w:sz w:val="28"/>
          <w:szCs w:val="28"/>
          <w:lang w:val="kk-KZ"/>
        </w:rPr>
        <w:t>2) жұмылдыру дайындығы мен жұмылдыруды ғылыми-әдістемелік қамтамасыз ету;</w:t>
      </w:r>
    </w:p>
    <w:p w:rsidR="00CB0CD8" w:rsidRPr="00CB0CD8" w:rsidRDefault="00CB0CD8" w:rsidP="00324F5C">
      <w:pPr>
        <w:spacing w:after="0"/>
        <w:jc w:val="both"/>
        <w:rPr>
          <w:rFonts w:ascii="Times New Roman" w:hAnsi="Times New Roman" w:cs="Times New Roman"/>
          <w:sz w:val="28"/>
          <w:szCs w:val="28"/>
          <w:lang w:val="kk-KZ"/>
        </w:rPr>
      </w:pPr>
      <w:r w:rsidRPr="00CB0CD8">
        <w:rPr>
          <w:rFonts w:ascii="Times New Roman" w:hAnsi="Times New Roman" w:cs="Times New Roman"/>
          <w:sz w:val="28"/>
          <w:szCs w:val="28"/>
          <w:lang w:val="kk-KZ"/>
        </w:rPr>
        <w:t>3) Өңірлік жұмыс жағдайларын айқындау және супервайзингті дайындау</w:t>
      </w:r>
    </w:p>
    <w:p w:rsidR="00CB0CD8" w:rsidRPr="00CB0CD8" w:rsidRDefault="00CB0CD8" w:rsidP="00324F5C">
      <w:pPr>
        <w:spacing w:after="0"/>
        <w:jc w:val="both"/>
        <w:rPr>
          <w:rFonts w:ascii="Times New Roman" w:hAnsi="Times New Roman" w:cs="Times New Roman"/>
          <w:sz w:val="28"/>
          <w:szCs w:val="28"/>
          <w:lang w:val="kk-KZ"/>
        </w:rPr>
      </w:pPr>
      <w:r w:rsidRPr="00CB0CD8">
        <w:rPr>
          <w:rFonts w:ascii="Times New Roman" w:hAnsi="Times New Roman" w:cs="Times New Roman"/>
          <w:sz w:val="28"/>
          <w:szCs w:val="28"/>
          <w:lang w:val="kk-KZ"/>
        </w:rPr>
        <w:t>кәсіпорындар мен мердігерлік кәсіпорындар жұмылдыру және супервайзинг жүргізуді бастау кезеңінде жұмысқа;</w:t>
      </w:r>
    </w:p>
    <w:p w:rsidR="00CB0CD8" w:rsidRPr="00CB0CD8" w:rsidRDefault="00CB0CD8" w:rsidP="00324F5C">
      <w:pPr>
        <w:spacing w:after="0"/>
        <w:jc w:val="both"/>
        <w:rPr>
          <w:rFonts w:ascii="Times New Roman" w:hAnsi="Times New Roman" w:cs="Times New Roman"/>
          <w:sz w:val="28"/>
          <w:szCs w:val="28"/>
          <w:lang w:val="kk-KZ"/>
        </w:rPr>
      </w:pPr>
      <w:r w:rsidRPr="00CB0CD8">
        <w:rPr>
          <w:rFonts w:ascii="Times New Roman" w:hAnsi="Times New Roman" w:cs="Times New Roman"/>
          <w:sz w:val="28"/>
          <w:szCs w:val="28"/>
          <w:lang w:val="kk-KZ"/>
        </w:rPr>
        <w:t>4) жұмылдыру және супервайзинг жүргізуді бастау кезеңінде супервайзингтік кәсіпорынның, мердігерлік кәсіпорындардың және олардың лауазымды адамдарының нормаланбаған жұмыс күніне көшуі жөніндегі іс-шараларды жүргізу;</w:t>
      </w:r>
    </w:p>
    <w:p w:rsidR="00CB0CD8" w:rsidRPr="00CB0CD8" w:rsidRDefault="00CB0CD8" w:rsidP="00324F5C">
      <w:pPr>
        <w:spacing w:after="0"/>
        <w:jc w:val="both"/>
        <w:rPr>
          <w:rFonts w:ascii="Times New Roman" w:hAnsi="Times New Roman" w:cs="Times New Roman"/>
          <w:sz w:val="28"/>
          <w:szCs w:val="28"/>
          <w:lang w:val="kk-KZ"/>
        </w:rPr>
      </w:pPr>
      <w:r w:rsidRPr="00CB0CD8">
        <w:rPr>
          <w:rFonts w:ascii="Times New Roman" w:hAnsi="Times New Roman" w:cs="Times New Roman"/>
          <w:sz w:val="28"/>
          <w:szCs w:val="28"/>
          <w:lang w:val="kk-KZ"/>
        </w:rPr>
        <w:t>5) супервайзингтік кәсіпорын мен мердігерлік кәсіпорындарды жұмылдыруға дайындау;</w:t>
      </w:r>
    </w:p>
    <w:p w:rsidR="00CB0CD8" w:rsidRPr="00CB0CD8" w:rsidRDefault="00CB0CD8" w:rsidP="00324F5C">
      <w:pPr>
        <w:spacing w:after="0"/>
        <w:jc w:val="both"/>
        <w:rPr>
          <w:rFonts w:ascii="Times New Roman" w:hAnsi="Times New Roman" w:cs="Times New Roman"/>
          <w:sz w:val="28"/>
          <w:szCs w:val="28"/>
          <w:lang w:val="kk-KZ"/>
        </w:rPr>
      </w:pPr>
      <w:r w:rsidRPr="00CB0CD8">
        <w:rPr>
          <w:rFonts w:ascii="Times New Roman" w:hAnsi="Times New Roman" w:cs="Times New Roman"/>
          <w:sz w:val="28"/>
          <w:szCs w:val="28"/>
          <w:lang w:val="kk-KZ"/>
        </w:rPr>
        <w:t>6) супервайзингтік және мердігерлік кәсіпорындар экономикасының жұмылдыру жоспарын әзірлеу;</w:t>
      </w:r>
    </w:p>
    <w:p w:rsidR="00CB0CD8" w:rsidRPr="00CB0CD8" w:rsidRDefault="00CB0CD8" w:rsidP="00324F5C">
      <w:pPr>
        <w:spacing w:after="0"/>
        <w:jc w:val="both"/>
        <w:rPr>
          <w:rFonts w:ascii="Times New Roman" w:hAnsi="Times New Roman" w:cs="Times New Roman"/>
          <w:sz w:val="28"/>
          <w:szCs w:val="28"/>
          <w:lang w:val="kk-KZ"/>
        </w:rPr>
      </w:pPr>
      <w:r w:rsidRPr="00CB0CD8">
        <w:rPr>
          <w:rFonts w:ascii="Times New Roman" w:hAnsi="Times New Roman" w:cs="Times New Roman"/>
          <w:sz w:val="28"/>
          <w:szCs w:val="28"/>
          <w:lang w:val="kk-KZ"/>
        </w:rPr>
        <w:t>7) супервайзингтік және мердігерлік кәсіпорындарды жұмылдыруды жүргізу;</w:t>
      </w:r>
    </w:p>
    <w:p w:rsidR="00CB0CD8" w:rsidRPr="00CB0CD8" w:rsidRDefault="00CB0CD8" w:rsidP="00324F5C">
      <w:pPr>
        <w:spacing w:after="0"/>
        <w:jc w:val="both"/>
        <w:rPr>
          <w:rFonts w:ascii="Times New Roman" w:hAnsi="Times New Roman" w:cs="Times New Roman"/>
          <w:sz w:val="28"/>
          <w:szCs w:val="28"/>
          <w:lang w:val="kk-KZ"/>
        </w:rPr>
      </w:pPr>
      <w:r w:rsidRPr="00CB0CD8">
        <w:rPr>
          <w:rFonts w:ascii="Times New Roman" w:hAnsi="Times New Roman" w:cs="Times New Roman"/>
          <w:sz w:val="28"/>
          <w:szCs w:val="28"/>
          <w:lang w:val="kk-KZ"/>
        </w:rPr>
        <w:t>8) жұмылдыру және супервайзинг жүргізуді бастау кезеңінде супервайзингтік және мердігерлік кәсіпорындардың экономикасын ауыстыру жөніндегі іс-шараларды жүргізу;</w:t>
      </w:r>
    </w:p>
    <w:p w:rsidR="00CB0CD8" w:rsidRPr="00CB0CD8" w:rsidRDefault="00CB0CD8" w:rsidP="00324F5C">
      <w:pPr>
        <w:spacing w:after="0"/>
        <w:jc w:val="both"/>
        <w:rPr>
          <w:rFonts w:ascii="Times New Roman" w:hAnsi="Times New Roman" w:cs="Times New Roman"/>
          <w:sz w:val="28"/>
          <w:szCs w:val="28"/>
          <w:lang w:val="kk-KZ"/>
        </w:rPr>
      </w:pPr>
      <w:r w:rsidRPr="00CB0CD8">
        <w:rPr>
          <w:rFonts w:ascii="Times New Roman" w:hAnsi="Times New Roman" w:cs="Times New Roman"/>
          <w:sz w:val="28"/>
          <w:szCs w:val="28"/>
          <w:lang w:val="kk-KZ"/>
        </w:rPr>
        <w:lastRenderedPageBreak/>
        <w:t>9) супервайзингтік және мердігерлік кәсіпорындардың жұмылдыру әзірлігінің жай-күйін бағалау;</w:t>
      </w:r>
    </w:p>
    <w:p w:rsidR="00CB0CD8" w:rsidRPr="00CB0CD8" w:rsidRDefault="00CB0CD8" w:rsidP="00324F5C">
      <w:pPr>
        <w:spacing w:after="0"/>
        <w:jc w:val="both"/>
        <w:rPr>
          <w:rFonts w:ascii="Times New Roman" w:hAnsi="Times New Roman" w:cs="Times New Roman"/>
          <w:sz w:val="28"/>
          <w:szCs w:val="28"/>
          <w:lang w:val="kk-KZ"/>
        </w:rPr>
      </w:pPr>
      <w:r w:rsidRPr="00CB0CD8">
        <w:rPr>
          <w:rFonts w:ascii="Times New Roman" w:hAnsi="Times New Roman" w:cs="Times New Roman"/>
          <w:sz w:val="28"/>
          <w:szCs w:val="28"/>
          <w:lang w:val="kk-KZ"/>
        </w:rPr>
        <w:t>10) келесі тендерлерге жұмылдыру қуаттары мен супервайзингтік кәсіпорын объектілерін құру, дамыту және сақтау;</w:t>
      </w:r>
    </w:p>
    <w:p w:rsidR="00CB0CD8" w:rsidRPr="00CB0CD8" w:rsidRDefault="00CB0CD8" w:rsidP="00324F5C">
      <w:pPr>
        <w:spacing w:after="0"/>
        <w:jc w:val="both"/>
        <w:rPr>
          <w:rFonts w:ascii="Times New Roman" w:hAnsi="Times New Roman" w:cs="Times New Roman"/>
          <w:sz w:val="28"/>
          <w:szCs w:val="28"/>
          <w:lang w:val="kk-KZ"/>
        </w:rPr>
      </w:pPr>
      <w:r w:rsidRPr="00CB0CD8">
        <w:rPr>
          <w:rFonts w:ascii="Times New Roman" w:hAnsi="Times New Roman" w:cs="Times New Roman"/>
          <w:sz w:val="28"/>
          <w:szCs w:val="28"/>
          <w:lang w:val="kk-KZ"/>
        </w:rPr>
        <w:t>11) жұмылдыру бойынша арнайы супервайзингтік бөлімшелер құру және дайындау;</w:t>
      </w:r>
    </w:p>
    <w:p w:rsidR="00CB0CD8" w:rsidRPr="00CB0CD8" w:rsidRDefault="00CB0CD8" w:rsidP="00324F5C">
      <w:pPr>
        <w:spacing w:after="0"/>
        <w:jc w:val="both"/>
        <w:rPr>
          <w:rFonts w:ascii="Times New Roman" w:hAnsi="Times New Roman" w:cs="Times New Roman"/>
          <w:sz w:val="28"/>
          <w:szCs w:val="28"/>
          <w:lang w:val="kk-KZ"/>
        </w:rPr>
      </w:pPr>
      <w:r w:rsidRPr="00CB0CD8">
        <w:rPr>
          <w:rFonts w:ascii="Times New Roman" w:hAnsi="Times New Roman" w:cs="Times New Roman"/>
          <w:sz w:val="28"/>
          <w:szCs w:val="28"/>
          <w:lang w:val="kk-KZ"/>
        </w:rPr>
        <w:t>12) құру, жинақтау</w:t>
      </w:r>
    </w:p>
    <w:p w:rsidR="00CB0CD8" w:rsidRPr="00CB0CD8" w:rsidRDefault="00CB0CD8" w:rsidP="00324F5C">
      <w:pPr>
        <w:spacing w:after="0"/>
        <w:jc w:val="both"/>
        <w:rPr>
          <w:rFonts w:ascii="Times New Roman" w:hAnsi="Times New Roman" w:cs="Times New Roman"/>
          <w:sz w:val="28"/>
          <w:szCs w:val="28"/>
          <w:lang w:val="kk-KZ"/>
        </w:rPr>
      </w:pPr>
      <w:r w:rsidRPr="00CB0CD8">
        <w:rPr>
          <w:rFonts w:ascii="Times New Roman" w:hAnsi="Times New Roman" w:cs="Times New Roman"/>
          <w:sz w:val="28"/>
          <w:szCs w:val="28"/>
          <w:lang w:val="kk-KZ"/>
        </w:rPr>
        <w:t>13) жұмылдыруды, бастауды басқару және супервайзингті орындау үшін белгіленген тәртіппен ББ құру;</w:t>
      </w:r>
    </w:p>
    <w:p w:rsidR="00CB0CD8" w:rsidRPr="00CB0CD8" w:rsidRDefault="00CB0CD8" w:rsidP="00324F5C">
      <w:pPr>
        <w:spacing w:after="0"/>
        <w:jc w:val="both"/>
        <w:rPr>
          <w:rFonts w:ascii="Times New Roman" w:hAnsi="Times New Roman" w:cs="Times New Roman"/>
          <w:sz w:val="28"/>
          <w:szCs w:val="28"/>
          <w:lang w:val="kk-KZ"/>
        </w:rPr>
      </w:pPr>
      <w:r w:rsidRPr="00CB0CD8">
        <w:rPr>
          <w:rFonts w:ascii="Times New Roman" w:hAnsi="Times New Roman" w:cs="Times New Roman"/>
          <w:sz w:val="28"/>
          <w:szCs w:val="28"/>
          <w:lang w:val="kk-KZ"/>
        </w:rPr>
        <w:t>14) бұқаралық ақпарат құралдарында (газеттер, теледидар, интернет-сайт) супервайзинг көлемінің ұлғаюына байланысты супервайзерлерді қабылдау туралы хабарландыру;</w:t>
      </w:r>
    </w:p>
    <w:p w:rsidR="00CB0CD8" w:rsidRPr="00CB0CD8" w:rsidRDefault="00CB0CD8" w:rsidP="00324F5C">
      <w:pPr>
        <w:spacing w:after="0"/>
        <w:jc w:val="both"/>
        <w:rPr>
          <w:rFonts w:ascii="Times New Roman" w:hAnsi="Times New Roman" w:cs="Times New Roman"/>
          <w:sz w:val="28"/>
          <w:szCs w:val="28"/>
          <w:lang w:val="kk-KZ"/>
        </w:rPr>
      </w:pPr>
      <w:r w:rsidRPr="00CB0CD8">
        <w:rPr>
          <w:rFonts w:ascii="Times New Roman" w:hAnsi="Times New Roman" w:cs="Times New Roman"/>
          <w:sz w:val="28"/>
          <w:szCs w:val="28"/>
          <w:lang w:val="kk-KZ"/>
        </w:rPr>
        <w:t>15) супервайзер және супервайзер ретінде жұмысқа үміткерлерді есепке алу;</w:t>
      </w:r>
    </w:p>
    <w:p w:rsidR="00CB0CD8" w:rsidRPr="00CB0CD8" w:rsidRDefault="00CB0CD8" w:rsidP="00324F5C">
      <w:pPr>
        <w:spacing w:after="0"/>
        <w:jc w:val="both"/>
        <w:rPr>
          <w:rFonts w:ascii="Times New Roman" w:hAnsi="Times New Roman" w:cs="Times New Roman"/>
          <w:sz w:val="28"/>
          <w:szCs w:val="28"/>
          <w:lang w:val="kk-KZ"/>
        </w:rPr>
      </w:pPr>
      <w:r w:rsidRPr="00CB0CD8">
        <w:rPr>
          <w:rFonts w:ascii="Times New Roman" w:hAnsi="Times New Roman" w:cs="Times New Roman"/>
          <w:sz w:val="28"/>
          <w:szCs w:val="28"/>
          <w:lang w:val="kk-KZ"/>
        </w:rPr>
        <w:t>16) супервайзерлік бекеттерді жинақтау үшін супервайзерлерді даярлау (шетелдік мамандарды жұмысқа орналастыру бойынша рұқсат беру құжаттамасы, жұмысқа рұқсат беру куәліктерін бере отырып оқыту және аттестаттау) ;</w:t>
      </w:r>
    </w:p>
    <w:p w:rsidR="00CB0CD8" w:rsidRPr="00CB0CD8" w:rsidRDefault="00CB0CD8" w:rsidP="00324F5C">
      <w:pPr>
        <w:spacing w:after="0"/>
        <w:jc w:val="both"/>
        <w:rPr>
          <w:rFonts w:ascii="Times New Roman" w:hAnsi="Times New Roman" w:cs="Times New Roman"/>
          <w:sz w:val="28"/>
          <w:szCs w:val="28"/>
          <w:lang w:val="kk-KZ"/>
        </w:rPr>
      </w:pPr>
      <w:r w:rsidRPr="00CB0CD8">
        <w:rPr>
          <w:rFonts w:ascii="Times New Roman" w:hAnsi="Times New Roman" w:cs="Times New Roman"/>
          <w:sz w:val="28"/>
          <w:szCs w:val="28"/>
          <w:lang w:val="kk-KZ"/>
        </w:rPr>
        <w:t>17) жұмылдыру және супервайзингті бастау кезеңіне мамандар резервін брондау;</w:t>
      </w:r>
    </w:p>
    <w:p w:rsidR="00B24F82" w:rsidRPr="007E6B36" w:rsidRDefault="00CB0CD8" w:rsidP="00324F5C">
      <w:pPr>
        <w:spacing w:after="0"/>
        <w:jc w:val="both"/>
        <w:rPr>
          <w:rFonts w:ascii="Times New Roman" w:hAnsi="Times New Roman" w:cs="Times New Roman"/>
          <w:sz w:val="28"/>
          <w:szCs w:val="28"/>
          <w:lang w:val="kk-KZ"/>
        </w:rPr>
      </w:pPr>
      <w:r w:rsidRPr="00CB0CD8">
        <w:rPr>
          <w:rFonts w:ascii="Times New Roman" w:hAnsi="Times New Roman" w:cs="Times New Roman"/>
          <w:sz w:val="28"/>
          <w:szCs w:val="28"/>
          <w:lang w:val="kk-KZ"/>
        </w:rPr>
        <w:t>18) жұмылдыру жоспарларын орындау және жұмылдыру бойын</w:t>
      </w:r>
      <w:r w:rsidR="007E6B36">
        <w:rPr>
          <w:rFonts w:ascii="Times New Roman" w:hAnsi="Times New Roman" w:cs="Times New Roman"/>
          <w:sz w:val="28"/>
          <w:szCs w:val="28"/>
          <w:lang w:val="kk-KZ"/>
        </w:rPr>
        <w:t>ша жауапты тұлғаларды тестілеу.</w:t>
      </w:r>
    </w:p>
    <w:p w:rsidR="00286FD6" w:rsidRPr="00B24F82" w:rsidRDefault="00B24F82" w:rsidP="00324F5C">
      <w:pPr>
        <w:spacing w:after="0"/>
        <w:jc w:val="both"/>
        <w:rPr>
          <w:rFonts w:ascii="Times New Roman" w:hAnsi="Times New Roman" w:cs="Times New Roman"/>
          <w:b/>
          <w:sz w:val="28"/>
          <w:szCs w:val="28"/>
          <w:lang w:val="kk-KZ"/>
        </w:rPr>
      </w:pPr>
      <w:r w:rsidRPr="00B24F82">
        <w:rPr>
          <w:rFonts w:ascii="Times New Roman" w:hAnsi="Times New Roman" w:cs="Times New Roman"/>
          <w:b/>
          <w:sz w:val="28"/>
          <w:szCs w:val="28"/>
          <w:lang w:val="kk-KZ"/>
        </w:rPr>
        <w:t>2. Супервайзингтік кәсіпорын басшыларының өкілеттіктері</w:t>
      </w:r>
    </w:p>
    <w:p w:rsidR="00CB0CD8" w:rsidRPr="00CB0CD8" w:rsidRDefault="00CB0CD8" w:rsidP="00324F5C">
      <w:pPr>
        <w:spacing w:after="0"/>
        <w:ind w:firstLine="709"/>
        <w:jc w:val="both"/>
        <w:rPr>
          <w:rFonts w:ascii="Times New Roman" w:hAnsi="Times New Roman" w:cs="Times New Roman"/>
          <w:sz w:val="28"/>
          <w:szCs w:val="28"/>
          <w:lang w:val="kk-KZ"/>
        </w:rPr>
      </w:pPr>
      <w:r w:rsidRPr="00CB0CD8">
        <w:rPr>
          <w:rFonts w:ascii="Times New Roman" w:hAnsi="Times New Roman" w:cs="Times New Roman"/>
          <w:sz w:val="28"/>
          <w:szCs w:val="28"/>
          <w:lang w:val="kk-KZ"/>
        </w:rPr>
        <w:t>Супервайзингтік кәсіпорынның бас инженерінің өкілеттіктеріне мыналар жатады:</w:t>
      </w:r>
    </w:p>
    <w:p w:rsidR="00CB0CD8" w:rsidRPr="00CB0CD8" w:rsidRDefault="00CB0CD8" w:rsidP="00324F5C">
      <w:pPr>
        <w:spacing w:after="0"/>
        <w:jc w:val="both"/>
        <w:rPr>
          <w:rFonts w:ascii="Times New Roman" w:hAnsi="Times New Roman" w:cs="Times New Roman"/>
          <w:sz w:val="28"/>
          <w:szCs w:val="28"/>
          <w:lang w:val="kk-KZ"/>
        </w:rPr>
      </w:pPr>
      <w:r w:rsidRPr="00CB0CD8">
        <w:rPr>
          <w:rFonts w:ascii="Times New Roman" w:hAnsi="Times New Roman" w:cs="Times New Roman"/>
          <w:sz w:val="28"/>
          <w:szCs w:val="28"/>
          <w:lang w:val="kk-KZ"/>
        </w:rPr>
        <w:t>1) жұмылдыру дайындығы мен жұмылдырудың мақсаты мен міндетін айқындау;</w:t>
      </w:r>
    </w:p>
    <w:p w:rsidR="00CB0CD8" w:rsidRPr="00CB0CD8" w:rsidRDefault="00CB0CD8" w:rsidP="00324F5C">
      <w:pPr>
        <w:spacing w:after="0"/>
        <w:jc w:val="both"/>
        <w:rPr>
          <w:rFonts w:ascii="Times New Roman" w:hAnsi="Times New Roman" w:cs="Times New Roman"/>
          <w:sz w:val="28"/>
          <w:szCs w:val="28"/>
          <w:lang w:val="kk-KZ"/>
        </w:rPr>
      </w:pPr>
      <w:r w:rsidRPr="00CB0CD8">
        <w:rPr>
          <w:rFonts w:ascii="Times New Roman" w:hAnsi="Times New Roman" w:cs="Times New Roman"/>
          <w:sz w:val="28"/>
          <w:szCs w:val="28"/>
          <w:lang w:val="kk-KZ"/>
        </w:rPr>
        <w:t>2) жұмылдыру дайындығы және жұмылдыру жөніндегі ережелерді әзірлеу;</w:t>
      </w:r>
    </w:p>
    <w:p w:rsidR="00B24F82" w:rsidRPr="00B24F82" w:rsidRDefault="00B24F82" w:rsidP="00324F5C">
      <w:pPr>
        <w:spacing w:after="0"/>
        <w:jc w:val="both"/>
        <w:rPr>
          <w:rFonts w:ascii="Times New Roman" w:hAnsi="Times New Roman" w:cs="Times New Roman"/>
          <w:sz w:val="28"/>
          <w:szCs w:val="28"/>
          <w:lang w:val="kk-KZ"/>
        </w:rPr>
      </w:pPr>
      <w:r w:rsidRPr="00B24F82">
        <w:rPr>
          <w:rFonts w:ascii="Times New Roman" w:hAnsi="Times New Roman" w:cs="Times New Roman"/>
          <w:sz w:val="28"/>
          <w:szCs w:val="28"/>
          <w:lang w:val="kk-KZ"/>
        </w:rPr>
        <w:t>3) жұмылдыру дайындығы және жұмылдыру бойынша супервайзингтік кәсіпорын бөлімшелерінің және қосалқы мердігерлік кәсіпорындардың келісілген жұмыс істеуін және өзара іс-қимылын қамтамасыз ету;</w:t>
      </w:r>
    </w:p>
    <w:p w:rsidR="00B24F82" w:rsidRPr="00B24F82" w:rsidRDefault="00B24F82" w:rsidP="00324F5C">
      <w:pPr>
        <w:spacing w:after="0"/>
        <w:jc w:val="both"/>
        <w:rPr>
          <w:rFonts w:ascii="Times New Roman" w:hAnsi="Times New Roman" w:cs="Times New Roman"/>
          <w:sz w:val="28"/>
          <w:szCs w:val="28"/>
          <w:lang w:val="kk-KZ"/>
        </w:rPr>
      </w:pPr>
      <w:r w:rsidRPr="00B24F82">
        <w:rPr>
          <w:rFonts w:ascii="Times New Roman" w:hAnsi="Times New Roman" w:cs="Times New Roman"/>
          <w:sz w:val="28"/>
          <w:szCs w:val="28"/>
          <w:lang w:val="kk-KZ"/>
        </w:rPr>
        <w:t>4) жұмылдыру дайындығы туралы оқшауланған бөлімшелер (ББ) директорларының есептерін ұсыну тәртібін қалыптастыру;</w:t>
      </w:r>
    </w:p>
    <w:p w:rsidR="00B24F82" w:rsidRPr="00B24F82" w:rsidRDefault="00B24F82" w:rsidP="00324F5C">
      <w:pPr>
        <w:spacing w:after="0"/>
        <w:jc w:val="both"/>
        <w:rPr>
          <w:rFonts w:ascii="Times New Roman" w:hAnsi="Times New Roman" w:cs="Times New Roman"/>
          <w:sz w:val="28"/>
          <w:szCs w:val="28"/>
          <w:lang w:val="kk-KZ"/>
        </w:rPr>
      </w:pPr>
      <w:r w:rsidRPr="00B24F82">
        <w:rPr>
          <w:rFonts w:ascii="Times New Roman" w:hAnsi="Times New Roman" w:cs="Times New Roman"/>
          <w:sz w:val="28"/>
          <w:szCs w:val="28"/>
          <w:lang w:val="kk-KZ"/>
        </w:rPr>
        <w:t>5) жұмылдыру дайындығы және жұмылдыру жөніндегі ынтымақтастық туралы келіссөздер жүргізу және келісімдерге қол қою;</w:t>
      </w:r>
    </w:p>
    <w:p w:rsidR="00B24F82" w:rsidRPr="00B24F82" w:rsidRDefault="00B24F82" w:rsidP="00324F5C">
      <w:pPr>
        <w:spacing w:after="0"/>
        <w:jc w:val="both"/>
        <w:rPr>
          <w:rFonts w:ascii="Times New Roman" w:hAnsi="Times New Roman" w:cs="Times New Roman"/>
          <w:sz w:val="28"/>
          <w:szCs w:val="28"/>
          <w:lang w:val="kk-KZ"/>
        </w:rPr>
      </w:pPr>
      <w:r w:rsidRPr="00B24F82">
        <w:rPr>
          <w:rFonts w:ascii="Times New Roman" w:hAnsi="Times New Roman" w:cs="Times New Roman"/>
          <w:sz w:val="28"/>
          <w:szCs w:val="28"/>
          <w:lang w:val="kk-KZ"/>
        </w:rPr>
        <w:t>6) тендерге супервайзингтік кәсіпорын қатысқан кезде ББ директорларын дереу хабардар ете отырып, алдын ала жалпы немесе ішінара жұмылдыру жариялау;</w:t>
      </w:r>
    </w:p>
    <w:p w:rsidR="00B24F82" w:rsidRPr="00B24F82" w:rsidRDefault="00B24F82" w:rsidP="00324F5C">
      <w:pPr>
        <w:spacing w:after="0"/>
        <w:jc w:val="both"/>
        <w:rPr>
          <w:rFonts w:ascii="Times New Roman" w:hAnsi="Times New Roman" w:cs="Times New Roman"/>
          <w:sz w:val="28"/>
          <w:szCs w:val="28"/>
          <w:lang w:val="kk-KZ"/>
        </w:rPr>
      </w:pPr>
      <w:r w:rsidRPr="00B24F82">
        <w:rPr>
          <w:rFonts w:ascii="Times New Roman" w:hAnsi="Times New Roman" w:cs="Times New Roman"/>
          <w:sz w:val="28"/>
          <w:szCs w:val="28"/>
          <w:lang w:val="kk-KZ"/>
        </w:rPr>
        <w:lastRenderedPageBreak/>
        <w:t>7) жұмылдыру кезеңінде супервайзингтік жұмыстардың көлемін ұлғайту жағдайында жұмысқа көшу жөніндегі супервайзингтік кәсіпорынның жұмыс режимін белгілеу;</w:t>
      </w:r>
    </w:p>
    <w:p w:rsidR="00B24F82" w:rsidRPr="00B24F82" w:rsidRDefault="00B24F82" w:rsidP="00324F5C">
      <w:pPr>
        <w:spacing w:after="0"/>
        <w:jc w:val="both"/>
        <w:rPr>
          <w:rFonts w:ascii="Times New Roman" w:hAnsi="Times New Roman" w:cs="Times New Roman"/>
          <w:sz w:val="28"/>
          <w:szCs w:val="28"/>
          <w:lang w:val="kk-KZ"/>
        </w:rPr>
      </w:pPr>
      <w:r w:rsidRPr="00B24F82">
        <w:rPr>
          <w:rFonts w:ascii="Times New Roman" w:hAnsi="Times New Roman" w:cs="Times New Roman"/>
          <w:sz w:val="28"/>
          <w:szCs w:val="28"/>
          <w:lang w:val="kk-KZ"/>
        </w:rPr>
        <w:t>8) жұмылдыру және вахтааралық запаста болатын супервайзерлердің супервайзингін бастау кезеңіне брондау тәртібін ұйымдастыру;</w:t>
      </w:r>
    </w:p>
    <w:p w:rsidR="00B24F82" w:rsidRPr="00B24F82" w:rsidRDefault="00B24F82" w:rsidP="00324F5C">
      <w:pPr>
        <w:spacing w:after="0"/>
        <w:jc w:val="both"/>
        <w:rPr>
          <w:rFonts w:ascii="Times New Roman" w:hAnsi="Times New Roman" w:cs="Times New Roman"/>
          <w:sz w:val="28"/>
          <w:szCs w:val="28"/>
          <w:lang w:val="kk-KZ"/>
        </w:rPr>
      </w:pPr>
      <w:r w:rsidRPr="00B24F82">
        <w:rPr>
          <w:rFonts w:ascii="Times New Roman" w:hAnsi="Times New Roman" w:cs="Times New Roman"/>
          <w:sz w:val="28"/>
          <w:szCs w:val="28"/>
          <w:lang w:val="kk-KZ"/>
        </w:rPr>
        <w:t>9) бас директордың супервайзингтік кәсіпорынның бюджеті туралы бұйрығымен белгіленген жұмылдыру даярлығына арналған шығыстарды бекіту;</w:t>
      </w:r>
    </w:p>
    <w:p w:rsidR="00B24F82" w:rsidRPr="00B24F82" w:rsidRDefault="00B24F82" w:rsidP="00324F5C">
      <w:pPr>
        <w:spacing w:after="0"/>
        <w:jc w:val="both"/>
        <w:rPr>
          <w:rFonts w:ascii="Times New Roman" w:hAnsi="Times New Roman" w:cs="Times New Roman"/>
          <w:sz w:val="28"/>
          <w:szCs w:val="28"/>
          <w:lang w:val="kk-KZ"/>
        </w:rPr>
      </w:pPr>
      <w:r w:rsidRPr="00B24F82">
        <w:rPr>
          <w:rFonts w:ascii="Times New Roman" w:hAnsi="Times New Roman" w:cs="Times New Roman"/>
          <w:sz w:val="28"/>
          <w:szCs w:val="28"/>
          <w:lang w:val="kk-KZ"/>
        </w:rPr>
        <w:t>10) жұмылдыру туралы бұйрыққа сәйкес жұмылдыру кезінде күтпеген шығындар жағдайында есеп беретін қаражаттың қаржылық режимін жұмысқа ауыстыруды ұйымдастыру;</w:t>
      </w:r>
    </w:p>
    <w:p w:rsidR="00B24F82" w:rsidRPr="00B24F82" w:rsidRDefault="00B24F82" w:rsidP="00324F5C">
      <w:pPr>
        <w:spacing w:after="0"/>
        <w:jc w:val="both"/>
        <w:rPr>
          <w:rFonts w:ascii="Times New Roman" w:hAnsi="Times New Roman" w:cs="Times New Roman"/>
          <w:sz w:val="28"/>
          <w:szCs w:val="28"/>
          <w:lang w:val="kk-KZ"/>
        </w:rPr>
      </w:pPr>
      <w:r w:rsidRPr="00B24F82">
        <w:rPr>
          <w:rFonts w:ascii="Times New Roman" w:hAnsi="Times New Roman" w:cs="Times New Roman"/>
          <w:sz w:val="28"/>
          <w:szCs w:val="28"/>
          <w:lang w:val="kk-KZ"/>
        </w:rPr>
        <w:t>11) Ережемен және бұйрықпен реттелмеген жұмылдыру дайындығы және жұмылдыру жөніндегі өзге де өкілеттіктерді орындау;</w:t>
      </w:r>
    </w:p>
    <w:p w:rsidR="00B24F82" w:rsidRPr="00B24F82" w:rsidRDefault="00B24F82" w:rsidP="00324F5C">
      <w:pPr>
        <w:spacing w:after="0"/>
        <w:jc w:val="both"/>
        <w:rPr>
          <w:rFonts w:ascii="Times New Roman" w:hAnsi="Times New Roman" w:cs="Times New Roman"/>
          <w:sz w:val="28"/>
          <w:szCs w:val="28"/>
          <w:lang w:val="kk-KZ"/>
        </w:rPr>
      </w:pPr>
      <w:r w:rsidRPr="00B24F82">
        <w:rPr>
          <w:rFonts w:ascii="Times New Roman" w:hAnsi="Times New Roman" w:cs="Times New Roman"/>
          <w:sz w:val="28"/>
          <w:szCs w:val="28"/>
          <w:lang w:val="kk-KZ"/>
        </w:rPr>
        <w:t>12) жұмылдыру қорларын, жұмылдыру резервтерінің материалдық құндылықтарын құру, жинақтау, сақтау, жаңарту және пайдалану тәртібін айқындау.</w:t>
      </w:r>
    </w:p>
    <w:p w:rsidR="00B24F82" w:rsidRPr="00B24F82" w:rsidRDefault="00B24F82" w:rsidP="00324F5C">
      <w:pPr>
        <w:spacing w:after="0"/>
        <w:jc w:val="both"/>
        <w:rPr>
          <w:rFonts w:ascii="Times New Roman" w:hAnsi="Times New Roman" w:cs="Times New Roman"/>
          <w:sz w:val="28"/>
          <w:szCs w:val="28"/>
          <w:lang w:val="kk-KZ"/>
        </w:rPr>
      </w:pPr>
      <w:r w:rsidRPr="00B24F82">
        <w:rPr>
          <w:rFonts w:ascii="Times New Roman" w:hAnsi="Times New Roman" w:cs="Times New Roman"/>
          <w:sz w:val="28"/>
          <w:szCs w:val="28"/>
          <w:lang w:val="kk-KZ"/>
        </w:rPr>
        <w:t>ББ директорының өкілеттіктеріне мыналар кіреді:</w:t>
      </w:r>
    </w:p>
    <w:p w:rsidR="00B24F82" w:rsidRPr="00B24F82" w:rsidRDefault="00B24F82" w:rsidP="00324F5C">
      <w:pPr>
        <w:spacing w:after="0"/>
        <w:jc w:val="both"/>
        <w:rPr>
          <w:rFonts w:ascii="Times New Roman" w:hAnsi="Times New Roman" w:cs="Times New Roman"/>
          <w:sz w:val="28"/>
          <w:szCs w:val="28"/>
          <w:lang w:val="kk-KZ"/>
        </w:rPr>
      </w:pPr>
      <w:r w:rsidRPr="00B24F82">
        <w:rPr>
          <w:rFonts w:ascii="Times New Roman" w:hAnsi="Times New Roman" w:cs="Times New Roman"/>
          <w:sz w:val="28"/>
          <w:szCs w:val="28"/>
          <w:lang w:val="kk-KZ"/>
        </w:rPr>
        <w:t>1) жұмылдыру дайындығы және жұмылдыру жөніндегі бас директордың бұйрығымен танысу;</w:t>
      </w:r>
    </w:p>
    <w:p w:rsidR="00B24F82" w:rsidRPr="00B24F82" w:rsidRDefault="00B24F82" w:rsidP="00324F5C">
      <w:pPr>
        <w:spacing w:after="0"/>
        <w:jc w:val="both"/>
        <w:rPr>
          <w:rFonts w:ascii="Times New Roman" w:hAnsi="Times New Roman" w:cs="Times New Roman"/>
          <w:sz w:val="28"/>
          <w:szCs w:val="28"/>
          <w:lang w:val="kk-KZ"/>
        </w:rPr>
      </w:pPr>
      <w:r w:rsidRPr="00B24F82">
        <w:rPr>
          <w:rFonts w:ascii="Times New Roman" w:hAnsi="Times New Roman" w:cs="Times New Roman"/>
          <w:sz w:val="28"/>
          <w:szCs w:val="28"/>
          <w:lang w:val="kk-KZ"/>
        </w:rPr>
        <w:t>2) жұмылдыру дайындығына арналған шығыстар бойынша бас директорға ұсыныстар енгізу;</w:t>
      </w:r>
    </w:p>
    <w:p w:rsidR="00B24F82" w:rsidRPr="00B24F82" w:rsidRDefault="00B24F82" w:rsidP="00324F5C">
      <w:pPr>
        <w:spacing w:after="0"/>
        <w:jc w:val="both"/>
        <w:rPr>
          <w:rFonts w:ascii="Times New Roman" w:hAnsi="Times New Roman" w:cs="Times New Roman"/>
          <w:sz w:val="28"/>
          <w:szCs w:val="28"/>
          <w:lang w:val="kk-KZ"/>
        </w:rPr>
      </w:pPr>
      <w:r w:rsidRPr="00B24F82">
        <w:rPr>
          <w:rFonts w:ascii="Times New Roman" w:hAnsi="Times New Roman" w:cs="Times New Roman"/>
          <w:sz w:val="28"/>
          <w:szCs w:val="28"/>
          <w:lang w:val="kk-KZ"/>
        </w:rPr>
        <w:t>3) жұмылдыру дайындығын және жұмылдыруды қамтамасыз ету жөнінде өкім беру.</w:t>
      </w:r>
    </w:p>
    <w:p w:rsidR="00B24F82" w:rsidRDefault="00B24F82" w:rsidP="00324F5C">
      <w:pPr>
        <w:spacing w:after="0"/>
        <w:jc w:val="both"/>
        <w:rPr>
          <w:rFonts w:ascii="Times New Roman" w:hAnsi="Times New Roman" w:cs="Times New Roman"/>
          <w:sz w:val="28"/>
          <w:szCs w:val="28"/>
          <w:lang w:val="kk-KZ"/>
        </w:rPr>
      </w:pPr>
      <w:r w:rsidRPr="00B24F82">
        <w:rPr>
          <w:rFonts w:ascii="Times New Roman" w:hAnsi="Times New Roman" w:cs="Times New Roman"/>
          <w:sz w:val="28"/>
          <w:szCs w:val="28"/>
          <w:lang w:val="kk-KZ"/>
        </w:rPr>
        <w:t>ББ директорының орынбасарлары мен өңірлік супервайзерлердің өкілеттіктері:</w:t>
      </w:r>
    </w:p>
    <w:p w:rsidR="00B24F82" w:rsidRPr="00B24F82" w:rsidRDefault="00B24F82" w:rsidP="00324F5C">
      <w:pPr>
        <w:spacing w:after="0"/>
        <w:jc w:val="both"/>
        <w:rPr>
          <w:rFonts w:ascii="Times New Roman" w:hAnsi="Times New Roman" w:cs="Times New Roman"/>
          <w:sz w:val="28"/>
          <w:szCs w:val="28"/>
          <w:lang w:val="kk-KZ"/>
        </w:rPr>
      </w:pPr>
      <w:r w:rsidRPr="00B24F82">
        <w:rPr>
          <w:rFonts w:ascii="Times New Roman" w:hAnsi="Times New Roman" w:cs="Times New Roman"/>
          <w:sz w:val="28"/>
          <w:szCs w:val="28"/>
          <w:lang w:val="kk-KZ"/>
        </w:rPr>
        <w:t>1) өз өкілеттіктері шегінде жұмылдыру дайындығы мен жұмылдыруға басшылық жасау;</w:t>
      </w:r>
    </w:p>
    <w:p w:rsidR="00B24F82" w:rsidRPr="00B24F82" w:rsidRDefault="00B24F82" w:rsidP="00324F5C">
      <w:pPr>
        <w:spacing w:after="0"/>
        <w:jc w:val="both"/>
        <w:rPr>
          <w:rFonts w:ascii="Times New Roman" w:hAnsi="Times New Roman" w:cs="Times New Roman"/>
          <w:sz w:val="28"/>
          <w:szCs w:val="28"/>
          <w:lang w:val="kk-KZ"/>
        </w:rPr>
      </w:pPr>
      <w:r w:rsidRPr="00B24F82">
        <w:rPr>
          <w:rFonts w:ascii="Times New Roman" w:hAnsi="Times New Roman" w:cs="Times New Roman"/>
          <w:sz w:val="28"/>
          <w:szCs w:val="28"/>
          <w:lang w:val="kk-KZ"/>
        </w:rPr>
        <w:t>2) жұмылдыру дайындығын және жұмылдыруды қамтамасыз ету жөніндегі іс-шараларды орындау;</w:t>
      </w:r>
    </w:p>
    <w:p w:rsidR="00B24F82" w:rsidRPr="00B24F82" w:rsidRDefault="00B24F82" w:rsidP="00324F5C">
      <w:pPr>
        <w:spacing w:after="0"/>
        <w:jc w:val="both"/>
        <w:rPr>
          <w:rFonts w:ascii="Times New Roman" w:hAnsi="Times New Roman" w:cs="Times New Roman"/>
          <w:sz w:val="28"/>
          <w:szCs w:val="28"/>
          <w:lang w:val="kk-KZ"/>
        </w:rPr>
      </w:pPr>
      <w:r w:rsidRPr="00B24F82">
        <w:rPr>
          <w:rFonts w:ascii="Times New Roman" w:hAnsi="Times New Roman" w:cs="Times New Roman"/>
          <w:sz w:val="28"/>
          <w:szCs w:val="28"/>
          <w:lang w:val="kk-KZ"/>
        </w:rPr>
        <w:t>3) жұмыскерлер мен супервайзерлердің өкілеттіктерін айқындау, олардың жұмылдыру дайындығы және жұмылдыру жөніндегі жұмысына басшылық жасау;</w:t>
      </w:r>
    </w:p>
    <w:p w:rsidR="00B24F82" w:rsidRPr="00B24F82" w:rsidRDefault="00B24F82" w:rsidP="00324F5C">
      <w:pPr>
        <w:spacing w:after="0"/>
        <w:jc w:val="both"/>
        <w:rPr>
          <w:rFonts w:ascii="Times New Roman" w:hAnsi="Times New Roman" w:cs="Times New Roman"/>
          <w:sz w:val="28"/>
          <w:szCs w:val="28"/>
          <w:lang w:val="kk-KZ"/>
        </w:rPr>
      </w:pPr>
      <w:r w:rsidRPr="00B24F82">
        <w:rPr>
          <w:rFonts w:ascii="Times New Roman" w:hAnsi="Times New Roman" w:cs="Times New Roman"/>
          <w:sz w:val="28"/>
          <w:szCs w:val="28"/>
          <w:lang w:val="kk-KZ"/>
        </w:rPr>
        <w:t>4) қосалқы персонал мен супервайзерлердің Тапсырыс берушімен және мердігерлермен жұмылдыру дайындығы және жұмылдыру бойынша өзара іс-қимылын ұйымдастыру;</w:t>
      </w:r>
    </w:p>
    <w:p w:rsidR="00B24F82" w:rsidRPr="00B24F82" w:rsidRDefault="00B24F82" w:rsidP="00324F5C">
      <w:pPr>
        <w:spacing w:after="0"/>
        <w:jc w:val="both"/>
        <w:rPr>
          <w:rFonts w:ascii="Times New Roman" w:hAnsi="Times New Roman" w:cs="Times New Roman"/>
          <w:sz w:val="28"/>
          <w:szCs w:val="28"/>
          <w:lang w:val="kk-KZ"/>
        </w:rPr>
      </w:pPr>
      <w:r w:rsidRPr="00B24F82">
        <w:rPr>
          <w:rFonts w:ascii="Times New Roman" w:hAnsi="Times New Roman" w:cs="Times New Roman"/>
          <w:sz w:val="28"/>
          <w:szCs w:val="28"/>
          <w:lang w:val="kk-KZ"/>
        </w:rPr>
        <w:t>5) жұмылдыру дайындығы және жұмылдыру бойынша келіссөздер жүргізу;</w:t>
      </w:r>
    </w:p>
    <w:p w:rsidR="00CB0CD8" w:rsidRPr="00286FD6" w:rsidRDefault="00B24F82" w:rsidP="00324F5C">
      <w:pPr>
        <w:spacing w:after="0"/>
        <w:jc w:val="both"/>
        <w:rPr>
          <w:rFonts w:ascii="Times New Roman" w:hAnsi="Times New Roman" w:cs="Times New Roman"/>
          <w:sz w:val="28"/>
          <w:szCs w:val="28"/>
          <w:lang w:val="kk-KZ"/>
        </w:rPr>
      </w:pPr>
      <w:r w:rsidRPr="00B24F82">
        <w:rPr>
          <w:rFonts w:ascii="Times New Roman" w:hAnsi="Times New Roman" w:cs="Times New Roman"/>
          <w:sz w:val="28"/>
          <w:szCs w:val="28"/>
          <w:lang w:val="kk-KZ"/>
        </w:rPr>
        <w:t>6) жұмылдыру дайындығы мен жұмылдыруды ақпараттық қамтамасыз етуді ұйымдастыру;</w:t>
      </w:r>
    </w:p>
    <w:p w:rsidR="00B24F82" w:rsidRPr="00B24F82" w:rsidRDefault="00B24F82" w:rsidP="00B24F82">
      <w:pPr>
        <w:jc w:val="both"/>
        <w:rPr>
          <w:rFonts w:ascii="Times New Roman" w:hAnsi="Times New Roman" w:cs="Times New Roman"/>
          <w:sz w:val="28"/>
          <w:szCs w:val="28"/>
          <w:lang w:val="kk-KZ"/>
        </w:rPr>
      </w:pPr>
      <w:r w:rsidRPr="00B24F82">
        <w:rPr>
          <w:rFonts w:ascii="Times New Roman" w:hAnsi="Times New Roman" w:cs="Times New Roman"/>
          <w:sz w:val="28"/>
          <w:szCs w:val="28"/>
          <w:lang w:val="kk-KZ"/>
        </w:rPr>
        <w:lastRenderedPageBreak/>
        <w:t>7) жұмылдыру дайындығын бақылауды, есептілікті жүргізуді ұйымдастыру, өз өкілеттігі шегінде жұмылдыру әзірлігінің жай-күйін бағалау, ББ директорына күнделікті баяндама;</w:t>
      </w:r>
    </w:p>
    <w:p w:rsidR="00B24F82" w:rsidRPr="00B24F82" w:rsidRDefault="00B24F82" w:rsidP="00B24F82">
      <w:pPr>
        <w:jc w:val="both"/>
        <w:rPr>
          <w:rFonts w:ascii="Times New Roman" w:hAnsi="Times New Roman" w:cs="Times New Roman"/>
          <w:sz w:val="28"/>
          <w:szCs w:val="28"/>
          <w:lang w:val="kk-KZ"/>
        </w:rPr>
      </w:pPr>
      <w:r w:rsidRPr="00B24F82">
        <w:rPr>
          <w:rFonts w:ascii="Times New Roman" w:hAnsi="Times New Roman" w:cs="Times New Roman"/>
          <w:sz w:val="28"/>
          <w:szCs w:val="28"/>
          <w:lang w:val="kk-KZ"/>
        </w:rPr>
        <w:t>8) өз өкілеттіктері шегінде вагон-үйлерді жалға беру және тасымалдау жөніндегі іс-шараларды жүргізуді, вагон-үйлерді ұйымдастыру техникасымен және құралдармен жабдықтауды бақылау-</w:t>
      </w:r>
    </w:p>
    <w:p w:rsidR="00B24F82" w:rsidRPr="00B24F82" w:rsidRDefault="00B24F82" w:rsidP="00B24F82">
      <w:pPr>
        <w:jc w:val="both"/>
        <w:rPr>
          <w:rFonts w:ascii="Times New Roman" w:hAnsi="Times New Roman" w:cs="Times New Roman"/>
          <w:sz w:val="28"/>
          <w:szCs w:val="28"/>
          <w:lang w:val="kk-KZ"/>
        </w:rPr>
      </w:pPr>
      <w:r w:rsidRPr="00B24F82">
        <w:rPr>
          <w:rFonts w:ascii="Times New Roman" w:hAnsi="Times New Roman" w:cs="Times New Roman"/>
          <w:sz w:val="28"/>
          <w:szCs w:val="28"/>
          <w:lang w:val="kk-KZ"/>
        </w:rPr>
        <w:t>байланыс, тұруға арналған мүкәммал, ББ (өкілдік) кеңсесіне үй-жайды жалға алу, автокөлікті жалға алу, арнайы киіммен қамтамасыз ету, супер шақыру және жеткізу-</w:t>
      </w:r>
    </w:p>
    <w:p w:rsidR="00B24F82" w:rsidRPr="00B24F82" w:rsidRDefault="00B24F82" w:rsidP="00B24F82">
      <w:pPr>
        <w:jc w:val="both"/>
        <w:rPr>
          <w:rFonts w:ascii="Times New Roman" w:hAnsi="Times New Roman" w:cs="Times New Roman"/>
          <w:sz w:val="28"/>
          <w:szCs w:val="28"/>
          <w:lang w:val="kk-KZ"/>
        </w:rPr>
      </w:pPr>
      <w:r w:rsidRPr="00B24F82">
        <w:rPr>
          <w:rFonts w:ascii="Times New Roman" w:hAnsi="Times New Roman" w:cs="Times New Roman"/>
          <w:sz w:val="28"/>
          <w:szCs w:val="28"/>
          <w:lang w:val="kk-KZ"/>
        </w:rPr>
        <w:t>бұрғылау объектісіне вайзерлер;</w:t>
      </w:r>
    </w:p>
    <w:p w:rsidR="00B24F82" w:rsidRPr="00B24F82" w:rsidRDefault="00B24F82" w:rsidP="00B24F82">
      <w:pPr>
        <w:jc w:val="both"/>
        <w:rPr>
          <w:rFonts w:ascii="Times New Roman" w:hAnsi="Times New Roman" w:cs="Times New Roman"/>
          <w:sz w:val="28"/>
          <w:szCs w:val="28"/>
          <w:lang w:val="kk-KZ"/>
        </w:rPr>
      </w:pPr>
      <w:r w:rsidRPr="00B24F82">
        <w:rPr>
          <w:rFonts w:ascii="Times New Roman" w:hAnsi="Times New Roman" w:cs="Times New Roman"/>
          <w:sz w:val="28"/>
          <w:szCs w:val="28"/>
          <w:lang w:val="kk-KZ"/>
        </w:rPr>
        <w:t>9) демалыста және резервте болатын мамандарды жұмылдыру және супервайзингті бастау кезеңіне брондау;</w:t>
      </w:r>
    </w:p>
    <w:p w:rsidR="00B24F82" w:rsidRPr="00B24F82" w:rsidRDefault="00B24F82" w:rsidP="00B24F82">
      <w:pPr>
        <w:jc w:val="both"/>
        <w:rPr>
          <w:rFonts w:ascii="Times New Roman" w:hAnsi="Times New Roman" w:cs="Times New Roman"/>
          <w:sz w:val="28"/>
          <w:szCs w:val="28"/>
          <w:lang w:val="kk-KZ"/>
        </w:rPr>
      </w:pPr>
      <w:r w:rsidRPr="00B24F82">
        <w:rPr>
          <w:rFonts w:ascii="Times New Roman" w:hAnsi="Times New Roman" w:cs="Times New Roman"/>
          <w:sz w:val="28"/>
          <w:szCs w:val="28"/>
          <w:lang w:val="kk-KZ"/>
        </w:rPr>
        <w:t>10) жұмылдыру жоспарларын орындау және жұмылдыру бойынша селекторлық кеңестерге қатысу.</w:t>
      </w:r>
    </w:p>
    <w:p w:rsidR="00B24F82" w:rsidRPr="00B24F82" w:rsidRDefault="00B24F82" w:rsidP="00E00A0B">
      <w:pPr>
        <w:ind w:left="-142" w:firstLine="567"/>
        <w:jc w:val="both"/>
        <w:rPr>
          <w:rFonts w:ascii="Times New Roman" w:hAnsi="Times New Roman" w:cs="Times New Roman"/>
          <w:sz w:val="28"/>
          <w:szCs w:val="28"/>
          <w:lang w:val="kk-KZ"/>
        </w:rPr>
      </w:pPr>
      <w:r w:rsidRPr="00B24F82">
        <w:rPr>
          <w:rFonts w:ascii="Times New Roman" w:hAnsi="Times New Roman" w:cs="Times New Roman"/>
          <w:sz w:val="28"/>
          <w:szCs w:val="28"/>
          <w:lang w:val="kk-KZ"/>
        </w:rPr>
        <w:t>Директорлар, директорлардың орынбасарлары және ББ өңірлік менеджерлері жоғарыда көрсетілген өкілеттіктерден басқа, ереже мен бұйрықпен реттелмеген жұмылдыру дайындығы мен жұмылдыру жөніндегі өзге де өкілеттіктерді орындайды.</w:t>
      </w:r>
    </w:p>
    <w:p w:rsidR="00893DBC" w:rsidRPr="00176FD3" w:rsidRDefault="00893DBC" w:rsidP="00E00A0B">
      <w:pPr>
        <w:spacing w:line="240" w:lineRule="auto"/>
        <w:ind w:left="-142"/>
        <w:jc w:val="both"/>
        <w:rPr>
          <w:rFonts w:ascii="Times New Roman" w:hAnsi="Times New Roman" w:cs="Times New Roman"/>
          <w:sz w:val="28"/>
          <w:szCs w:val="28"/>
          <w:lang w:val="kk-KZ"/>
        </w:rPr>
      </w:pPr>
      <w:r>
        <w:rPr>
          <w:rFonts w:ascii="Times New Roman" w:hAnsi="Times New Roman" w:cs="Times New Roman"/>
          <w:sz w:val="28"/>
          <w:szCs w:val="28"/>
          <w:lang w:val="kk-KZ"/>
        </w:rPr>
        <w:t>Ж</w:t>
      </w:r>
      <w:r w:rsidRPr="00176FD3">
        <w:rPr>
          <w:rFonts w:ascii="Times New Roman" w:hAnsi="Times New Roman" w:cs="Times New Roman"/>
          <w:sz w:val="28"/>
          <w:szCs w:val="28"/>
          <w:lang w:val="kk-KZ"/>
        </w:rPr>
        <w:t>обалар инженерлік құрылыстарды, кешендер мен техникалық құралдарды салу және пайдалану нәтижесінде қалыптасады.</w:t>
      </w:r>
    </w:p>
    <w:p w:rsidR="00893DBC" w:rsidRPr="00176FD3" w:rsidRDefault="00893DBC" w:rsidP="00E00A0B">
      <w:pPr>
        <w:spacing w:line="240" w:lineRule="auto"/>
        <w:ind w:left="-142" w:firstLine="568"/>
        <w:jc w:val="both"/>
        <w:rPr>
          <w:rFonts w:ascii="Times New Roman" w:hAnsi="Times New Roman" w:cs="Times New Roman"/>
          <w:sz w:val="28"/>
          <w:szCs w:val="28"/>
          <w:lang w:val="kk-KZ"/>
        </w:rPr>
      </w:pPr>
      <w:r w:rsidRPr="00176FD3">
        <w:rPr>
          <w:rFonts w:ascii="Times New Roman" w:hAnsi="Times New Roman" w:cs="Times New Roman"/>
          <w:sz w:val="28"/>
          <w:szCs w:val="28"/>
          <w:lang w:val="kk-KZ"/>
        </w:rPr>
        <w:t>Ұңғыма</w:t>
      </w:r>
      <w:r>
        <w:rPr>
          <w:rFonts w:ascii="Times New Roman" w:hAnsi="Times New Roman" w:cs="Times New Roman"/>
          <w:sz w:val="28"/>
          <w:szCs w:val="28"/>
          <w:lang w:val="kk-KZ"/>
        </w:rPr>
        <w:t xml:space="preserve"> г</w:t>
      </w:r>
      <w:r w:rsidRPr="00176FD3">
        <w:rPr>
          <w:rFonts w:ascii="Times New Roman" w:hAnsi="Times New Roman" w:cs="Times New Roman"/>
          <w:sz w:val="28"/>
          <w:szCs w:val="28"/>
          <w:lang w:val="kk-KZ"/>
        </w:rPr>
        <w:t>еожүйенің элементі ретінде белгілі бір жағдайларда сыртқы табиғи факторлардың (тау жыныстарының физика-химиялық қасиеттері, тау және қабат қысымы, геотермалдық градиент, қабаттардың гидравликалық сыну градиенті және т.б.) және техногендік бұзылулар кезінде тұрақтылық пен қалыпты жұмыс істеуге бейімделген табиғи-техногендік кешен (ПТК) болып табылады. Техногендік бұзылулар (тау жыныстарының жойылуы, шөгінділер мен құламалар, тарылулар мен үңгірлер, науа қазбалары, сұйықтықтардың қабатаралық ағындары, термобариялық өзгерістер</w:t>
      </w:r>
      <w:r w:rsidR="00E00A0B">
        <w:rPr>
          <w:rFonts w:ascii="Times New Roman" w:hAnsi="Times New Roman" w:cs="Times New Roman"/>
          <w:sz w:val="28"/>
          <w:szCs w:val="28"/>
          <w:lang w:val="kk-KZ"/>
        </w:rPr>
        <w:t xml:space="preserve"> </w:t>
      </w:r>
      <w:r w:rsidRPr="00176FD3">
        <w:rPr>
          <w:rFonts w:ascii="Times New Roman" w:hAnsi="Times New Roman" w:cs="Times New Roman"/>
          <w:sz w:val="28"/>
          <w:szCs w:val="28"/>
          <w:lang w:val="kk-KZ"/>
        </w:rPr>
        <w:t>ұңғымаларды салу кезінде технологиялық процестердің асқынуына және апаттарға, кейде апаттарға әкелетін өнімді қабатқа әсер етуге әкеледі.</w:t>
      </w:r>
    </w:p>
    <w:p w:rsidR="00893DBC" w:rsidRDefault="00893DBC" w:rsidP="00E00A0B">
      <w:pPr>
        <w:spacing w:line="240" w:lineRule="auto"/>
        <w:ind w:left="-142" w:firstLine="709"/>
        <w:jc w:val="both"/>
        <w:rPr>
          <w:rFonts w:ascii="Times New Roman" w:hAnsi="Times New Roman" w:cs="Times New Roman"/>
          <w:sz w:val="28"/>
          <w:szCs w:val="28"/>
          <w:lang w:val="kk-KZ"/>
        </w:rPr>
      </w:pPr>
      <w:r w:rsidRPr="00176FD3">
        <w:rPr>
          <w:rFonts w:ascii="Times New Roman" w:hAnsi="Times New Roman" w:cs="Times New Roman"/>
          <w:sz w:val="28"/>
          <w:szCs w:val="28"/>
          <w:lang w:val="kk-KZ"/>
        </w:rPr>
        <w:t>ПТК-табиғи және техногендік кешен, зат алмасу жүретін литосферада, гидросферада, биосферада және атмосферада әр</w:t>
      </w:r>
      <w:r w:rsidR="007E6B36">
        <w:rPr>
          <w:rFonts w:ascii="Times New Roman" w:hAnsi="Times New Roman" w:cs="Times New Roman"/>
          <w:sz w:val="28"/>
          <w:szCs w:val="28"/>
          <w:lang w:val="kk-KZ"/>
        </w:rPr>
        <w:t xml:space="preserve">түрлі деңгейлердің тұтас жүйесі </w:t>
      </w:r>
      <w:r w:rsidRPr="00176FD3">
        <w:rPr>
          <w:rFonts w:ascii="Times New Roman" w:hAnsi="Times New Roman" w:cs="Times New Roman"/>
          <w:sz w:val="28"/>
          <w:szCs w:val="28"/>
          <w:lang w:val="kk-KZ"/>
        </w:rPr>
        <w:t>және энергия. Табиғи кешенге (тау жынысына) енгізілген антропогендік элемент ретінде ұңғыма оқпаны өте тұрақсыз.</w:t>
      </w:r>
    </w:p>
    <w:p w:rsidR="00893DBC" w:rsidRPr="00176FD3" w:rsidRDefault="00893DBC" w:rsidP="00E00A0B">
      <w:pPr>
        <w:spacing w:line="240" w:lineRule="auto"/>
        <w:ind w:left="-142" w:firstLine="709"/>
        <w:jc w:val="both"/>
        <w:rPr>
          <w:rFonts w:ascii="Times New Roman" w:hAnsi="Times New Roman" w:cs="Times New Roman"/>
          <w:sz w:val="28"/>
          <w:szCs w:val="28"/>
          <w:lang w:val="kk-KZ"/>
        </w:rPr>
      </w:pPr>
      <w:r w:rsidRPr="00176FD3">
        <w:rPr>
          <w:rFonts w:ascii="Times New Roman" w:hAnsi="Times New Roman" w:cs="Times New Roman"/>
          <w:sz w:val="28"/>
          <w:szCs w:val="28"/>
          <w:lang w:val="kk-KZ"/>
        </w:rPr>
        <w:lastRenderedPageBreak/>
        <w:t>Бұрғыланбаған ұңғыма тұрақты (үз</w:t>
      </w:r>
      <w:r w:rsidR="007E6B36">
        <w:rPr>
          <w:rFonts w:ascii="Times New Roman" w:hAnsi="Times New Roman" w:cs="Times New Roman"/>
          <w:sz w:val="28"/>
          <w:szCs w:val="28"/>
          <w:lang w:val="kk-KZ"/>
        </w:rPr>
        <w:t xml:space="preserve">діксіз) асқынуда және әрқайсысы </w:t>
      </w:r>
      <w:r w:rsidRPr="00176FD3">
        <w:rPr>
          <w:rFonts w:ascii="Times New Roman" w:hAnsi="Times New Roman" w:cs="Times New Roman"/>
          <w:sz w:val="28"/>
          <w:szCs w:val="28"/>
          <w:lang w:val="kk-KZ"/>
        </w:rPr>
        <w:t>шешім қабылдау және басқару минуты шешуші болуы мүмкін. Бұл жағдайда squa жағдайы туралы жалпыланған ақпаратқа ие супервайзердің рөлі-</w:t>
      </w:r>
      <w:r w:rsidR="007E6B36">
        <w:rPr>
          <w:rFonts w:ascii="Times New Roman" w:hAnsi="Times New Roman" w:cs="Times New Roman"/>
          <w:sz w:val="28"/>
          <w:szCs w:val="28"/>
          <w:lang w:val="kk-KZ"/>
        </w:rPr>
        <w:t xml:space="preserve"> </w:t>
      </w:r>
      <w:r w:rsidRPr="00176FD3">
        <w:rPr>
          <w:rFonts w:ascii="Times New Roman" w:hAnsi="Times New Roman" w:cs="Times New Roman"/>
          <w:sz w:val="28"/>
          <w:szCs w:val="28"/>
          <w:lang w:val="kk-KZ"/>
        </w:rPr>
        <w:t>әйелі және түпкілікті шешім қабылдауға өкілеттігі бар адам маңызды.</w:t>
      </w:r>
    </w:p>
    <w:p w:rsidR="00893DBC" w:rsidRPr="00176FD3" w:rsidRDefault="00893DBC" w:rsidP="00E00A0B">
      <w:pPr>
        <w:spacing w:line="240" w:lineRule="auto"/>
        <w:ind w:left="-142" w:firstLine="709"/>
        <w:jc w:val="both"/>
        <w:rPr>
          <w:rFonts w:ascii="Times New Roman" w:hAnsi="Times New Roman" w:cs="Times New Roman"/>
          <w:sz w:val="28"/>
          <w:szCs w:val="28"/>
          <w:lang w:val="kk-KZ"/>
        </w:rPr>
      </w:pPr>
      <w:r w:rsidRPr="00176FD3">
        <w:rPr>
          <w:rFonts w:ascii="Times New Roman" w:hAnsi="Times New Roman" w:cs="Times New Roman"/>
          <w:sz w:val="28"/>
          <w:szCs w:val="28"/>
          <w:lang w:val="kk-KZ"/>
        </w:rPr>
        <w:t>Ұңғымаларды салудың негізгі міндеті оның тұрақтылығын сақтау үшін геожүйеге антропогендік жүктеменің әсер етуінің рұқсат етілген шектерін анықтау болып табылады. Бірақ бұл әсерлер болжамды нәтижеге жету, сәтсіздікке ұшырау немесе мақсаттан ауытқу ықтималдығын, яғни тәуекелді сандық және сапалық бағалау қажет болатын сөзсіз таңдау жағдайындағы белгісіздікті жеңумен байланысты .</w:t>
      </w:r>
    </w:p>
    <w:p w:rsidR="00893DBC" w:rsidRPr="00176FD3" w:rsidRDefault="00893DBC" w:rsidP="00E00A0B">
      <w:pPr>
        <w:spacing w:line="240" w:lineRule="auto"/>
        <w:ind w:left="-142" w:firstLine="851"/>
        <w:jc w:val="both"/>
        <w:rPr>
          <w:rFonts w:ascii="Times New Roman" w:hAnsi="Times New Roman" w:cs="Times New Roman"/>
          <w:sz w:val="28"/>
          <w:szCs w:val="28"/>
          <w:lang w:val="kk-KZ"/>
        </w:rPr>
      </w:pPr>
      <w:r w:rsidRPr="00176FD3">
        <w:rPr>
          <w:rFonts w:ascii="Times New Roman" w:hAnsi="Times New Roman" w:cs="Times New Roman"/>
          <w:sz w:val="28"/>
          <w:szCs w:val="28"/>
          <w:lang w:val="kk-KZ"/>
        </w:rPr>
        <w:t>Бұрғыланбаған ұңғыма тұрақты (үздіксіз) асқынуда және шешім қабылдау мен басқарудың әр минуты шешуші болуы мүмкін. Бұл жағдайда ұңғыманың жай-күйі туралы жалпыланған ақпаратқа ие және түпкілікті шешім қабылдауға өкілеттігі бар супервайзердің рөлі маңызды. Ұңғымаларды салудың негізгі міндеті оның тұрақтылығын сақтау үшін геожүйеге антропогендік жүктеменің әсер етуінің рұқсат етілген шектерін анықтау болып табылады. Бірақ бұл әсерлер болжамды нәтижеге жету, сәтсіздікке ұшырау немесе мақсаттан ауытқу ықтималдығын, яғни тәуекелді сандық және сапалық бағалау қажет болатын сөзсіз таңдау жағдайындағы белгісіздікті жеңумен байланысты .</w:t>
      </w:r>
    </w:p>
    <w:p w:rsidR="004422F2" w:rsidRDefault="004422F2" w:rsidP="00E00A0B">
      <w:pPr>
        <w:spacing w:line="240" w:lineRule="auto"/>
        <w:jc w:val="center"/>
        <w:rPr>
          <w:rFonts w:ascii="Times New Roman" w:hAnsi="Times New Roman" w:cs="Times New Roman"/>
          <w:b/>
          <w:sz w:val="28"/>
          <w:szCs w:val="28"/>
          <w:lang w:val="kk-KZ"/>
        </w:rPr>
      </w:pPr>
    </w:p>
    <w:p w:rsidR="004422F2" w:rsidRDefault="004422F2" w:rsidP="00E00A0B">
      <w:pPr>
        <w:spacing w:line="240" w:lineRule="auto"/>
        <w:jc w:val="center"/>
        <w:rPr>
          <w:rFonts w:ascii="Times New Roman" w:hAnsi="Times New Roman" w:cs="Times New Roman"/>
          <w:b/>
          <w:sz w:val="28"/>
          <w:szCs w:val="28"/>
          <w:lang w:val="kk-KZ"/>
        </w:rPr>
      </w:pPr>
    </w:p>
    <w:p w:rsidR="004422F2" w:rsidRDefault="004422F2" w:rsidP="00E00A0B">
      <w:pPr>
        <w:spacing w:line="240" w:lineRule="auto"/>
        <w:jc w:val="center"/>
        <w:rPr>
          <w:rFonts w:ascii="Times New Roman" w:hAnsi="Times New Roman" w:cs="Times New Roman"/>
          <w:b/>
          <w:sz w:val="28"/>
          <w:szCs w:val="28"/>
          <w:lang w:val="kk-KZ"/>
        </w:rPr>
      </w:pPr>
    </w:p>
    <w:p w:rsidR="004422F2" w:rsidRDefault="004422F2" w:rsidP="00E00A0B">
      <w:pPr>
        <w:spacing w:line="240" w:lineRule="auto"/>
        <w:jc w:val="center"/>
        <w:rPr>
          <w:rFonts w:ascii="Times New Roman" w:hAnsi="Times New Roman" w:cs="Times New Roman"/>
          <w:b/>
          <w:sz w:val="28"/>
          <w:szCs w:val="28"/>
          <w:lang w:val="kk-KZ"/>
        </w:rPr>
      </w:pPr>
    </w:p>
    <w:p w:rsidR="004422F2" w:rsidRDefault="004422F2" w:rsidP="00E00A0B">
      <w:pPr>
        <w:spacing w:line="240" w:lineRule="auto"/>
        <w:jc w:val="center"/>
        <w:rPr>
          <w:rFonts w:ascii="Times New Roman" w:hAnsi="Times New Roman" w:cs="Times New Roman"/>
          <w:b/>
          <w:sz w:val="28"/>
          <w:szCs w:val="28"/>
          <w:lang w:val="kk-KZ"/>
        </w:rPr>
      </w:pPr>
    </w:p>
    <w:p w:rsidR="004422F2" w:rsidRDefault="004422F2" w:rsidP="00E00A0B">
      <w:pPr>
        <w:spacing w:line="240" w:lineRule="auto"/>
        <w:jc w:val="center"/>
        <w:rPr>
          <w:rFonts w:ascii="Times New Roman" w:hAnsi="Times New Roman" w:cs="Times New Roman"/>
          <w:b/>
          <w:sz w:val="28"/>
          <w:szCs w:val="28"/>
          <w:lang w:val="kk-KZ"/>
        </w:rPr>
      </w:pPr>
    </w:p>
    <w:p w:rsidR="004422F2" w:rsidRDefault="004422F2" w:rsidP="00E00A0B">
      <w:pPr>
        <w:spacing w:line="240" w:lineRule="auto"/>
        <w:jc w:val="center"/>
        <w:rPr>
          <w:rFonts w:ascii="Times New Roman" w:hAnsi="Times New Roman" w:cs="Times New Roman"/>
          <w:b/>
          <w:sz w:val="28"/>
          <w:szCs w:val="28"/>
          <w:lang w:val="kk-KZ"/>
        </w:rPr>
      </w:pPr>
    </w:p>
    <w:p w:rsidR="004422F2" w:rsidRDefault="004422F2" w:rsidP="00E00A0B">
      <w:pPr>
        <w:spacing w:line="240" w:lineRule="auto"/>
        <w:jc w:val="center"/>
        <w:rPr>
          <w:rFonts w:ascii="Times New Roman" w:hAnsi="Times New Roman" w:cs="Times New Roman"/>
          <w:b/>
          <w:sz w:val="28"/>
          <w:szCs w:val="28"/>
          <w:lang w:val="kk-KZ"/>
        </w:rPr>
      </w:pPr>
    </w:p>
    <w:p w:rsidR="004422F2" w:rsidRDefault="004422F2" w:rsidP="00E00A0B">
      <w:pPr>
        <w:spacing w:line="240" w:lineRule="auto"/>
        <w:jc w:val="center"/>
        <w:rPr>
          <w:rFonts w:ascii="Times New Roman" w:hAnsi="Times New Roman" w:cs="Times New Roman"/>
          <w:b/>
          <w:sz w:val="28"/>
          <w:szCs w:val="28"/>
          <w:lang w:val="kk-KZ"/>
        </w:rPr>
      </w:pPr>
    </w:p>
    <w:p w:rsidR="004422F2" w:rsidRDefault="004422F2" w:rsidP="00E00A0B">
      <w:pPr>
        <w:spacing w:line="240" w:lineRule="auto"/>
        <w:jc w:val="center"/>
        <w:rPr>
          <w:rFonts w:ascii="Times New Roman" w:hAnsi="Times New Roman" w:cs="Times New Roman"/>
          <w:b/>
          <w:sz w:val="28"/>
          <w:szCs w:val="28"/>
          <w:lang w:val="kk-KZ"/>
        </w:rPr>
      </w:pPr>
    </w:p>
    <w:p w:rsidR="004422F2" w:rsidRDefault="004422F2" w:rsidP="00E00A0B">
      <w:pPr>
        <w:spacing w:line="240" w:lineRule="auto"/>
        <w:jc w:val="center"/>
        <w:rPr>
          <w:rFonts w:ascii="Times New Roman" w:hAnsi="Times New Roman" w:cs="Times New Roman"/>
          <w:b/>
          <w:sz w:val="28"/>
          <w:szCs w:val="28"/>
          <w:lang w:val="kk-KZ"/>
        </w:rPr>
      </w:pPr>
    </w:p>
    <w:p w:rsidR="004422F2" w:rsidRDefault="004422F2" w:rsidP="00E00A0B">
      <w:pPr>
        <w:spacing w:line="240" w:lineRule="auto"/>
        <w:jc w:val="center"/>
        <w:rPr>
          <w:rFonts w:ascii="Times New Roman" w:hAnsi="Times New Roman" w:cs="Times New Roman"/>
          <w:b/>
          <w:sz w:val="28"/>
          <w:szCs w:val="28"/>
          <w:lang w:val="kk-KZ"/>
        </w:rPr>
      </w:pPr>
    </w:p>
    <w:p w:rsidR="004422F2" w:rsidRDefault="004422F2" w:rsidP="00E00A0B">
      <w:pPr>
        <w:spacing w:line="240" w:lineRule="auto"/>
        <w:jc w:val="center"/>
        <w:rPr>
          <w:rFonts w:ascii="Times New Roman" w:hAnsi="Times New Roman" w:cs="Times New Roman"/>
          <w:b/>
          <w:sz w:val="28"/>
          <w:szCs w:val="28"/>
          <w:lang w:val="kk-KZ"/>
        </w:rPr>
      </w:pPr>
    </w:p>
    <w:p w:rsidR="004422F2" w:rsidRDefault="004422F2" w:rsidP="00E00A0B">
      <w:pPr>
        <w:spacing w:line="240" w:lineRule="auto"/>
        <w:jc w:val="center"/>
        <w:rPr>
          <w:rFonts w:ascii="Times New Roman" w:hAnsi="Times New Roman" w:cs="Times New Roman"/>
          <w:b/>
          <w:sz w:val="28"/>
          <w:szCs w:val="28"/>
          <w:lang w:val="kk-KZ"/>
        </w:rPr>
      </w:pPr>
    </w:p>
    <w:p w:rsidR="00546313" w:rsidRDefault="00E00A0B" w:rsidP="00E00A0B">
      <w:pPr>
        <w:spacing w:line="240" w:lineRule="auto"/>
        <w:jc w:val="center"/>
        <w:rPr>
          <w:rFonts w:ascii="Times New Roman" w:hAnsi="Times New Roman" w:cs="Times New Roman"/>
          <w:b/>
          <w:sz w:val="28"/>
          <w:szCs w:val="28"/>
          <w:lang w:val="kk-KZ"/>
        </w:rPr>
      </w:pPr>
      <w:r w:rsidRPr="00E00A0B">
        <w:rPr>
          <w:rFonts w:ascii="Times New Roman" w:hAnsi="Times New Roman" w:cs="Times New Roman"/>
          <w:b/>
          <w:sz w:val="28"/>
          <w:szCs w:val="28"/>
          <w:lang w:val="kk-KZ"/>
        </w:rPr>
        <w:lastRenderedPageBreak/>
        <w:t>Қолданылған әдебиеттер тізімі</w:t>
      </w:r>
    </w:p>
    <w:p w:rsidR="00E00A0B" w:rsidRPr="00E00A0B" w:rsidRDefault="00E00A0B" w:rsidP="00E00A0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Pr="00E00A0B">
        <w:rPr>
          <w:rFonts w:ascii="Times New Roman" w:hAnsi="Times New Roman" w:cs="Times New Roman"/>
          <w:sz w:val="28"/>
          <w:szCs w:val="28"/>
          <w:lang w:val="kk-KZ"/>
        </w:rPr>
        <w:t>. Кульчицкий В.В. Положение о технико-технологиче</w:t>
      </w:r>
      <w:r>
        <w:rPr>
          <w:rFonts w:ascii="Times New Roman" w:hAnsi="Times New Roman" w:cs="Times New Roman"/>
          <w:sz w:val="28"/>
          <w:szCs w:val="28"/>
          <w:lang w:val="kk-KZ"/>
        </w:rPr>
        <w:t>ском надзоре за качеством стро</w:t>
      </w:r>
      <w:r w:rsidRPr="00E00A0B">
        <w:rPr>
          <w:rFonts w:ascii="Times New Roman" w:hAnsi="Times New Roman" w:cs="Times New Roman"/>
          <w:sz w:val="28"/>
          <w:szCs w:val="28"/>
          <w:lang w:val="kk-KZ"/>
        </w:rPr>
        <w:t>ительства нефтяных скважин. Нижневартовск. 1993. Труды АО «НИПЦ ГНТ».</w:t>
      </w:r>
    </w:p>
    <w:p w:rsidR="00E00A0B" w:rsidRPr="00E00A0B" w:rsidRDefault="00E00A0B" w:rsidP="00E00A0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Pr="00E00A0B">
        <w:rPr>
          <w:rFonts w:ascii="Times New Roman" w:hAnsi="Times New Roman" w:cs="Times New Roman"/>
          <w:sz w:val="28"/>
          <w:szCs w:val="28"/>
          <w:lang w:val="kk-KZ"/>
        </w:rPr>
        <w:t>. Кульчицкий В.В., Комм Э.Л., Бронзов А.С. Система технико-технологического надзора</w:t>
      </w:r>
    </w:p>
    <w:p w:rsidR="00E00A0B" w:rsidRPr="00E00A0B" w:rsidRDefault="00E00A0B" w:rsidP="00E00A0B">
      <w:pPr>
        <w:spacing w:after="0" w:line="240" w:lineRule="auto"/>
        <w:jc w:val="both"/>
        <w:rPr>
          <w:rFonts w:ascii="Times New Roman" w:hAnsi="Times New Roman" w:cs="Times New Roman"/>
          <w:sz w:val="28"/>
          <w:szCs w:val="28"/>
          <w:lang w:val="kk-KZ"/>
        </w:rPr>
      </w:pPr>
      <w:r w:rsidRPr="00E00A0B">
        <w:rPr>
          <w:rFonts w:ascii="Times New Roman" w:hAnsi="Times New Roman" w:cs="Times New Roman"/>
          <w:sz w:val="28"/>
          <w:szCs w:val="28"/>
          <w:lang w:val="kk-KZ"/>
        </w:rPr>
        <w:t>строительства и эксплуатации скважин. Технологии ТЭК. № 12. 2002. С. 14—18.</w:t>
      </w:r>
    </w:p>
    <w:p w:rsidR="00E00A0B" w:rsidRDefault="00E00A0B" w:rsidP="00E00A0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Pr="00E00A0B">
        <w:rPr>
          <w:rFonts w:ascii="Times New Roman" w:hAnsi="Times New Roman" w:cs="Times New Roman"/>
          <w:sz w:val="28"/>
          <w:szCs w:val="28"/>
          <w:lang w:val="kk-KZ"/>
        </w:rPr>
        <w:t>. Кульчицкий В.В. Метод интерактивно-произв</w:t>
      </w:r>
      <w:r>
        <w:rPr>
          <w:rFonts w:ascii="Times New Roman" w:hAnsi="Times New Roman" w:cs="Times New Roman"/>
          <w:sz w:val="28"/>
          <w:szCs w:val="28"/>
          <w:lang w:val="kk-KZ"/>
        </w:rPr>
        <w:t xml:space="preserve">одственного обучения инженерным </w:t>
      </w:r>
      <w:r w:rsidRPr="00E00A0B">
        <w:rPr>
          <w:rFonts w:ascii="Times New Roman" w:hAnsi="Times New Roman" w:cs="Times New Roman"/>
          <w:sz w:val="28"/>
          <w:szCs w:val="28"/>
          <w:lang w:val="kk-KZ"/>
        </w:rPr>
        <w:t>профессиям. Свидетельство о депонировании и регис</w:t>
      </w:r>
      <w:r>
        <w:rPr>
          <w:rFonts w:ascii="Times New Roman" w:hAnsi="Times New Roman" w:cs="Times New Roman"/>
          <w:sz w:val="28"/>
          <w:szCs w:val="28"/>
          <w:lang w:val="kk-KZ"/>
        </w:rPr>
        <w:t xml:space="preserve">трации объекта интеллектуальной </w:t>
      </w:r>
      <w:r w:rsidRPr="00E00A0B">
        <w:rPr>
          <w:rFonts w:ascii="Times New Roman" w:hAnsi="Times New Roman" w:cs="Times New Roman"/>
          <w:sz w:val="28"/>
          <w:szCs w:val="28"/>
          <w:lang w:val="kk-KZ"/>
        </w:rPr>
        <w:t xml:space="preserve">собственности № 9228. </w:t>
      </w:r>
    </w:p>
    <w:p w:rsidR="00E00A0B" w:rsidRPr="00E00A0B" w:rsidRDefault="00E00A0B" w:rsidP="00E00A0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Pr="00E00A0B">
        <w:rPr>
          <w:rFonts w:ascii="Times New Roman" w:hAnsi="Times New Roman" w:cs="Times New Roman"/>
          <w:sz w:val="28"/>
          <w:szCs w:val="28"/>
          <w:lang w:val="kk-KZ"/>
        </w:rPr>
        <w:t>. Кульчицкий В.В., Ларионов А.С., Александро</w:t>
      </w:r>
      <w:r>
        <w:rPr>
          <w:rFonts w:ascii="Times New Roman" w:hAnsi="Times New Roman" w:cs="Times New Roman"/>
          <w:sz w:val="28"/>
          <w:szCs w:val="28"/>
          <w:lang w:val="kk-KZ"/>
        </w:rPr>
        <w:t>в В.Л., Гришин Д.В. Автоматизи</w:t>
      </w:r>
      <w:r w:rsidRPr="00E00A0B">
        <w:rPr>
          <w:rFonts w:ascii="Times New Roman" w:hAnsi="Times New Roman" w:cs="Times New Roman"/>
          <w:sz w:val="28"/>
          <w:szCs w:val="28"/>
          <w:lang w:val="kk-KZ"/>
        </w:rPr>
        <w:t>рованное рабочее место супервайзера по бурению</w:t>
      </w:r>
      <w:r>
        <w:rPr>
          <w:rFonts w:ascii="Times New Roman" w:hAnsi="Times New Roman" w:cs="Times New Roman"/>
          <w:sz w:val="28"/>
          <w:szCs w:val="28"/>
          <w:lang w:val="kk-KZ"/>
        </w:rPr>
        <w:t xml:space="preserve"> и капитальному ремонту скважин </w:t>
      </w:r>
      <w:r w:rsidRPr="00E00A0B">
        <w:rPr>
          <w:rFonts w:ascii="Times New Roman" w:hAnsi="Times New Roman" w:cs="Times New Roman"/>
          <w:sz w:val="28"/>
          <w:szCs w:val="28"/>
          <w:lang w:val="kk-KZ"/>
        </w:rPr>
        <w:t>(АРМ Супервайзера). Свидетельство об официально</w:t>
      </w:r>
      <w:r>
        <w:rPr>
          <w:rFonts w:ascii="Times New Roman" w:hAnsi="Times New Roman" w:cs="Times New Roman"/>
          <w:sz w:val="28"/>
          <w:szCs w:val="28"/>
          <w:lang w:val="kk-KZ"/>
        </w:rPr>
        <w:t xml:space="preserve">й регистрации программы для ЭВМ </w:t>
      </w:r>
      <w:r w:rsidRPr="00E00A0B">
        <w:rPr>
          <w:rFonts w:ascii="Times New Roman" w:hAnsi="Times New Roman" w:cs="Times New Roman"/>
          <w:sz w:val="28"/>
          <w:szCs w:val="28"/>
          <w:lang w:val="kk-KZ"/>
        </w:rPr>
        <w:t>№ 20005612320 от 08.09.2005.</w:t>
      </w:r>
    </w:p>
    <w:p w:rsidR="00E00A0B" w:rsidRPr="00E00A0B" w:rsidRDefault="00E00A0B" w:rsidP="00E00A0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Pr="00E00A0B">
        <w:rPr>
          <w:rFonts w:ascii="Times New Roman" w:hAnsi="Times New Roman" w:cs="Times New Roman"/>
          <w:sz w:val="28"/>
          <w:szCs w:val="28"/>
          <w:lang w:val="kk-KZ"/>
        </w:rPr>
        <w:t>. Мартынов В.Г., Шейнбаум В.С., Кульчицкий В.В</w:t>
      </w:r>
      <w:r>
        <w:rPr>
          <w:rFonts w:ascii="Times New Roman" w:hAnsi="Times New Roman" w:cs="Times New Roman"/>
          <w:sz w:val="28"/>
          <w:szCs w:val="28"/>
          <w:lang w:val="kk-KZ"/>
        </w:rPr>
        <w:t xml:space="preserve">. Новая специальность — буровой </w:t>
      </w:r>
      <w:r w:rsidRPr="00E00A0B">
        <w:rPr>
          <w:rFonts w:ascii="Times New Roman" w:hAnsi="Times New Roman" w:cs="Times New Roman"/>
          <w:sz w:val="28"/>
          <w:szCs w:val="28"/>
          <w:lang w:val="kk-KZ"/>
        </w:rPr>
        <w:t>супервайзер. Нефть, газ и бизнес. № 10. 2007. С. 3—7.</w:t>
      </w:r>
    </w:p>
    <w:p w:rsidR="00E00A0B" w:rsidRPr="00E00A0B" w:rsidRDefault="00E00A0B" w:rsidP="00E00A0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6</w:t>
      </w:r>
      <w:r w:rsidRPr="00E00A0B">
        <w:rPr>
          <w:rFonts w:ascii="Times New Roman" w:hAnsi="Times New Roman" w:cs="Times New Roman"/>
          <w:sz w:val="28"/>
          <w:szCs w:val="28"/>
          <w:lang w:val="kk-KZ"/>
        </w:rPr>
        <w:t>. Мартынов В.Г., Кульчицкий В.В., Ларионов А</w:t>
      </w:r>
      <w:r>
        <w:rPr>
          <w:rFonts w:ascii="Times New Roman" w:hAnsi="Times New Roman" w:cs="Times New Roman"/>
          <w:sz w:val="28"/>
          <w:szCs w:val="28"/>
          <w:lang w:val="kk-KZ"/>
        </w:rPr>
        <w:t xml:space="preserve">.С. Первые буровые супервайзеры </w:t>
      </w:r>
      <w:r w:rsidRPr="00E00A0B">
        <w:rPr>
          <w:rFonts w:ascii="Times New Roman" w:hAnsi="Times New Roman" w:cs="Times New Roman"/>
          <w:sz w:val="28"/>
          <w:szCs w:val="28"/>
          <w:lang w:val="kk-KZ"/>
        </w:rPr>
        <w:t>России. Нефть, газ и бизнес. № 8. 2008. С. 36—39.</w:t>
      </w:r>
    </w:p>
    <w:p w:rsidR="00E00A0B" w:rsidRPr="00E00A0B" w:rsidRDefault="00E00A0B" w:rsidP="00E00A0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7</w:t>
      </w:r>
      <w:r w:rsidRPr="00E00A0B">
        <w:rPr>
          <w:rFonts w:ascii="Times New Roman" w:hAnsi="Times New Roman" w:cs="Times New Roman"/>
          <w:sz w:val="28"/>
          <w:szCs w:val="28"/>
          <w:lang w:val="kk-KZ"/>
        </w:rPr>
        <w:t>. Кульчицкий В.В. Дистанционное интерактивно-п</w:t>
      </w:r>
      <w:r>
        <w:rPr>
          <w:rFonts w:ascii="Times New Roman" w:hAnsi="Times New Roman" w:cs="Times New Roman"/>
          <w:sz w:val="28"/>
          <w:szCs w:val="28"/>
          <w:lang w:val="kk-KZ"/>
        </w:rPr>
        <w:t>роизводственное обучение нефте</w:t>
      </w:r>
      <w:r w:rsidRPr="00E00A0B">
        <w:rPr>
          <w:rFonts w:ascii="Times New Roman" w:hAnsi="Times New Roman" w:cs="Times New Roman"/>
          <w:sz w:val="28"/>
          <w:szCs w:val="28"/>
          <w:lang w:val="kk-KZ"/>
        </w:rPr>
        <w:t>газовому делу. Методическое пособие. М.: Недра. 2007. 210 с.</w:t>
      </w:r>
    </w:p>
    <w:p w:rsidR="00E00A0B" w:rsidRPr="00E00A0B" w:rsidRDefault="00E00A0B" w:rsidP="00E00A0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8</w:t>
      </w:r>
      <w:r w:rsidRPr="00E00A0B">
        <w:rPr>
          <w:rFonts w:ascii="Times New Roman" w:hAnsi="Times New Roman" w:cs="Times New Roman"/>
          <w:sz w:val="28"/>
          <w:szCs w:val="28"/>
          <w:lang w:val="kk-KZ"/>
        </w:rPr>
        <w:t>. Кульчицкий В.В. Буровой супер</w:t>
      </w:r>
      <w:r>
        <w:rPr>
          <w:rFonts w:ascii="Times New Roman" w:hAnsi="Times New Roman" w:cs="Times New Roman"/>
          <w:sz w:val="28"/>
          <w:szCs w:val="28"/>
          <w:lang w:val="kk-KZ"/>
        </w:rPr>
        <w:t>вайзинг — основа дистанционного интерактивно-</w:t>
      </w:r>
      <w:r w:rsidRPr="00E00A0B">
        <w:rPr>
          <w:rFonts w:ascii="Times New Roman" w:hAnsi="Times New Roman" w:cs="Times New Roman"/>
          <w:sz w:val="28"/>
          <w:szCs w:val="28"/>
          <w:lang w:val="kk-KZ"/>
        </w:rPr>
        <w:t>производственного обучения. 15 лет российскому буро</w:t>
      </w:r>
      <w:r>
        <w:rPr>
          <w:rFonts w:ascii="Times New Roman" w:hAnsi="Times New Roman" w:cs="Times New Roman"/>
          <w:sz w:val="28"/>
          <w:szCs w:val="28"/>
          <w:lang w:val="kk-KZ"/>
        </w:rPr>
        <w:t>вому супервайзингу. Инженер-не</w:t>
      </w:r>
      <w:r w:rsidRPr="00E00A0B">
        <w:rPr>
          <w:rFonts w:ascii="Times New Roman" w:hAnsi="Times New Roman" w:cs="Times New Roman"/>
          <w:sz w:val="28"/>
          <w:szCs w:val="28"/>
          <w:lang w:val="kk-KZ"/>
        </w:rPr>
        <w:t>фтяник. № 4. 2008. С. 12—14.</w:t>
      </w:r>
    </w:p>
    <w:p w:rsidR="00E00A0B" w:rsidRPr="00E00A0B" w:rsidRDefault="00E00A0B" w:rsidP="00E00A0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9</w:t>
      </w:r>
      <w:r w:rsidRPr="00E00A0B">
        <w:rPr>
          <w:rFonts w:ascii="Times New Roman" w:hAnsi="Times New Roman" w:cs="Times New Roman"/>
          <w:sz w:val="28"/>
          <w:szCs w:val="28"/>
          <w:lang w:val="kk-KZ"/>
        </w:rPr>
        <w:t>. Кульчицкий В.В., Александров В.Л., Ларионов А.С.,</w:t>
      </w:r>
      <w:r>
        <w:rPr>
          <w:rFonts w:ascii="Times New Roman" w:hAnsi="Times New Roman" w:cs="Times New Roman"/>
          <w:sz w:val="28"/>
          <w:szCs w:val="28"/>
          <w:lang w:val="kk-KZ"/>
        </w:rPr>
        <w:t xml:space="preserve"> Гришин Д.В. Интерактивная дис</w:t>
      </w:r>
      <w:r w:rsidRPr="00E00A0B">
        <w:rPr>
          <w:rFonts w:ascii="Times New Roman" w:hAnsi="Times New Roman" w:cs="Times New Roman"/>
          <w:sz w:val="28"/>
          <w:szCs w:val="28"/>
          <w:lang w:val="kk-KZ"/>
        </w:rPr>
        <w:t>танционная автоматизированная система обучения. Пат</w:t>
      </w:r>
      <w:r>
        <w:rPr>
          <w:rFonts w:ascii="Times New Roman" w:hAnsi="Times New Roman" w:cs="Times New Roman"/>
          <w:sz w:val="28"/>
          <w:szCs w:val="28"/>
          <w:lang w:val="kk-KZ"/>
        </w:rPr>
        <w:t xml:space="preserve">ент на полезную модель № 81830. </w:t>
      </w:r>
      <w:r w:rsidRPr="00E00A0B">
        <w:rPr>
          <w:rFonts w:ascii="Times New Roman" w:hAnsi="Times New Roman" w:cs="Times New Roman"/>
          <w:sz w:val="28"/>
          <w:szCs w:val="28"/>
          <w:lang w:val="kk-KZ"/>
        </w:rPr>
        <w:t>Приоритет от 11.12.2008 г.</w:t>
      </w:r>
    </w:p>
    <w:p w:rsidR="00E00A0B" w:rsidRPr="00E00A0B" w:rsidRDefault="00E00A0B" w:rsidP="00E00A0B">
      <w:pPr>
        <w:spacing w:after="0" w:line="240" w:lineRule="auto"/>
        <w:jc w:val="both"/>
        <w:rPr>
          <w:rFonts w:ascii="Times New Roman" w:hAnsi="Times New Roman" w:cs="Times New Roman"/>
          <w:sz w:val="28"/>
          <w:szCs w:val="28"/>
          <w:lang w:val="kk-KZ"/>
        </w:rPr>
      </w:pPr>
      <w:r w:rsidRPr="00E00A0B">
        <w:rPr>
          <w:rFonts w:ascii="Times New Roman" w:hAnsi="Times New Roman" w:cs="Times New Roman"/>
          <w:sz w:val="28"/>
          <w:szCs w:val="28"/>
          <w:lang w:val="kk-KZ"/>
        </w:rPr>
        <w:t>31. Кульчицкий В.В., Ларионов А.С., Гришин Д.В.</w:t>
      </w:r>
      <w:r>
        <w:rPr>
          <w:rFonts w:ascii="Times New Roman" w:hAnsi="Times New Roman" w:cs="Times New Roman"/>
          <w:sz w:val="28"/>
          <w:szCs w:val="28"/>
          <w:lang w:val="kk-KZ"/>
        </w:rPr>
        <w:t xml:space="preserve">, Александров В.Л. Методическое </w:t>
      </w:r>
      <w:r w:rsidRPr="00E00A0B">
        <w:rPr>
          <w:rFonts w:ascii="Times New Roman" w:hAnsi="Times New Roman" w:cs="Times New Roman"/>
          <w:sz w:val="28"/>
          <w:szCs w:val="28"/>
          <w:lang w:val="kk-KZ"/>
        </w:rPr>
        <w:t>и информационное обеспечение бурового супервайзера.</w:t>
      </w:r>
      <w:r>
        <w:rPr>
          <w:rFonts w:ascii="Times New Roman" w:hAnsi="Times New Roman" w:cs="Times New Roman"/>
          <w:sz w:val="28"/>
          <w:szCs w:val="28"/>
          <w:lang w:val="kk-KZ"/>
        </w:rPr>
        <w:t xml:space="preserve"> Учебное пособие. М.: Издатель</w:t>
      </w:r>
      <w:r w:rsidRPr="00E00A0B">
        <w:rPr>
          <w:rFonts w:ascii="Times New Roman" w:hAnsi="Times New Roman" w:cs="Times New Roman"/>
          <w:sz w:val="28"/>
          <w:szCs w:val="28"/>
          <w:lang w:val="kk-KZ"/>
        </w:rPr>
        <w:t>ский центр РГУНГ, 2009. 250 с.</w:t>
      </w:r>
    </w:p>
    <w:p w:rsidR="00E00A0B" w:rsidRDefault="00E00A0B" w:rsidP="00E00A0B">
      <w:pPr>
        <w:spacing w:after="0" w:line="240" w:lineRule="auto"/>
        <w:jc w:val="both"/>
        <w:rPr>
          <w:rFonts w:ascii="Times New Roman" w:hAnsi="Times New Roman" w:cs="Times New Roman"/>
          <w:sz w:val="28"/>
          <w:szCs w:val="28"/>
          <w:lang w:val="kk-KZ"/>
        </w:rPr>
      </w:pPr>
      <w:r w:rsidRPr="00E00A0B">
        <w:rPr>
          <w:rFonts w:ascii="Times New Roman" w:hAnsi="Times New Roman" w:cs="Times New Roman"/>
          <w:sz w:val="28"/>
          <w:szCs w:val="28"/>
          <w:lang w:val="kk-KZ"/>
        </w:rPr>
        <w:t>32. Кульчицкий В.В., Ларионов А.С., Архипов А.И. АРМ бурово</w:t>
      </w:r>
      <w:r>
        <w:rPr>
          <w:rFonts w:ascii="Times New Roman" w:hAnsi="Times New Roman" w:cs="Times New Roman"/>
          <w:sz w:val="28"/>
          <w:szCs w:val="28"/>
          <w:lang w:val="kk-KZ"/>
        </w:rPr>
        <w:t>го супервайзера. При</w:t>
      </w:r>
      <w:r w:rsidRPr="00E00A0B">
        <w:rPr>
          <w:rFonts w:ascii="Times New Roman" w:hAnsi="Times New Roman" w:cs="Times New Roman"/>
          <w:sz w:val="28"/>
          <w:szCs w:val="28"/>
          <w:lang w:val="kk-KZ"/>
        </w:rPr>
        <w:t>менение технических средств контроля процесс бурени</w:t>
      </w:r>
      <w:r>
        <w:rPr>
          <w:rFonts w:ascii="Times New Roman" w:hAnsi="Times New Roman" w:cs="Times New Roman"/>
          <w:sz w:val="28"/>
          <w:szCs w:val="28"/>
          <w:lang w:val="kk-KZ"/>
        </w:rPr>
        <w:t xml:space="preserve">я нефтегазовых скважин. Учебное </w:t>
      </w:r>
      <w:r w:rsidRPr="00E00A0B">
        <w:rPr>
          <w:rFonts w:ascii="Times New Roman" w:hAnsi="Times New Roman" w:cs="Times New Roman"/>
          <w:sz w:val="28"/>
          <w:szCs w:val="28"/>
          <w:lang w:val="kk-KZ"/>
        </w:rPr>
        <w:t>пособие. М.: Издательский центр РГУНГ, 2010. 151 с.</w:t>
      </w:r>
    </w:p>
    <w:p w:rsidR="00B3416F" w:rsidRDefault="00B3416F" w:rsidP="00E00A0B">
      <w:pPr>
        <w:spacing w:after="0" w:line="240" w:lineRule="auto"/>
        <w:jc w:val="both"/>
        <w:rPr>
          <w:rFonts w:ascii="Times New Roman" w:hAnsi="Times New Roman" w:cs="Times New Roman"/>
          <w:sz w:val="28"/>
          <w:szCs w:val="28"/>
          <w:lang w:val="kk-KZ"/>
        </w:rPr>
      </w:pPr>
    </w:p>
    <w:p w:rsidR="004422F2" w:rsidRDefault="004422F2" w:rsidP="00E00A0B">
      <w:pPr>
        <w:spacing w:after="0" w:line="240" w:lineRule="auto"/>
        <w:jc w:val="both"/>
        <w:rPr>
          <w:rFonts w:ascii="Times New Roman" w:hAnsi="Times New Roman" w:cs="Times New Roman"/>
          <w:sz w:val="28"/>
          <w:szCs w:val="28"/>
          <w:lang w:val="kk-KZ"/>
        </w:rPr>
      </w:pPr>
    </w:p>
    <w:p w:rsidR="004422F2" w:rsidRDefault="004422F2" w:rsidP="00E00A0B">
      <w:pPr>
        <w:spacing w:after="0" w:line="240" w:lineRule="auto"/>
        <w:jc w:val="both"/>
        <w:rPr>
          <w:rFonts w:ascii="Times New Roman" w:hAnsi="Times New Roman" w:cs="Times New Roman"/>
          <w:sz w:val="28"/>
          <w:szCs w:val="28"/>
          <w:lang w:val="kk-KZ"/>
        </w:rPr>
      </w:pPr>
    </w:p>
    <w:p w:rsidR="004422F2" w:rsidRDefault="004422F2" w:rsidP="00E00A0B">
      <w:pPr>
        <w:spacing w:after="0" w:line="240" w:lineRule="auto"/>
        <w:jc w:val="both"/>
        <w:rPr>
          <w:rFonts w:ascii="Times New Roman" w:hAnsi="Times New Roman" w:cs="Times New Roman"/>
          <w:sz w:val="28"/>
          <w:szCs w:val="28"/>
          <w:lang w:val="kk-KZ"/>
        </w:rPr>
      </w:pPr>
    </w:p>
    <w:p w:rsidR="004422F2" w:rsidRDefault="004422F2" w:rsidP="00E00A0B">
      <w:pPr>
        <w:spacing w:after="0" w:line="240" w:lineRule="auto"/>
        <w:jc w:val="both"/>
        <w:rPr>
          <w:rFonts w:ascii="Times New Roman" w:hAnsi="Times New Roman" w:cs="Times New Roman"/>
          <w:sz w:val="28"/>
          <w:szCs w:val="28"/>
          <w:lang w:val="kk-KZ"/>
        </w:rPr>
      </w:pPr>
    </w:p>
    <w:p w:rsidR="004422F2" w:rsidRDefault="004422F2" w:rsidP="00E00A0B">
      <w:pPr>
        <w:spacing w:after="0" w:line="240" w:lineRule="auto"/>
        <w:jc w:val="both"/>
        <w:rPr>
          <w:rFonts w:ascii="Times New Roman" w:hAnsi="Times New Roman" w:cs="Times New Roman"/>
          <w:sz w:val="28"/>
          <w:szCs w:val="28"/>
          <w:lang w:val="kk-KZ"/>
        </w:rPr>
      </w:pPr>
    </w:p>
    <w:p w:rsidR="004422F2" w:rsidRDefault="004422F2" w:rsidP="00E00A0B">
      <w:pPr>
        <w:spacing w:after="0" w:line="240" w:lineRule="auto"/>
        <w:jc w:val="both"/>
        <w:rPr>
          <w:rFonts w:ascii="Times New Roman" w:hAnsi="Times New Roman" w:cs="Times New Roman"/>
          <w:sz w:val="28"/>
          <w:szCs w:val="28"/>
          <w:lang w:val="kk-KZ"/>
        </w:rPr>
      </w:pPr>
    </w:p>
    <w:p w:rsidR="00B3416F" w:rsidRDefault="00B3416F" w:rsidP="00E00A0B">
      <w:pPr>
        <w:spacing w:after="0" w:line="240" w:lineRule="auto"/>
        <w:jc w:val="both"/>
        <w:rPr>
          <w:rFonts w:ascii="Times New Roman" w:hAnsi="Times New Roman" w:cs="Times New Roman"/>
          <w:sz w:val="28"/>
          <w:szCs w:val="28"/>
          <w:lang w:val="kk-KZ"/>
        </w:rPr>
      </w:pPr>
    </w:p>
    <w:p w:rsidR="00B3416F" w:rsidRPr="00BA42CD" w:rsidRDefault="00B3416F" w:rsidP="00B3416F">
      <w:pPr>
        <w:tabs>
          <w:tab w:val="left" w:pos="284"/>
        </w:tabs>
        <w:spacing w:after="0" w:line="240" w:lineRule="auto"/>
        <w:contextualSpacing/>
        <w:jc w:val="both"/>
        <w:rPr>
          <w:rFonts w:ascii="Times New Roman" w:hAnsi="Times New Roman" w:cs="Times New Roman"/>
          <w:b/>
          <w:bCs/>
          <w:sz w:val="28"/>
          <w:szCs w:val="28"/>
          <w:lang w:val="kk-KZ"/>
        </w:rPr>
      </w:pPr>
      <w:r w:rsidRPr="00BA42CD">
        <w:rPr>
          <w:rFonts w:ascii="Times New Roman" w:hAnsi="Times New Roman" w:cs="Times New Roman"/>
          <w:b/>
          <w:bCs/>
          <w:sz w:val="28"/>
          <w:szCs w:val="28"/>
          <w:lang w:val="kk-KZ"/>
        </w:rPr>
        <w:lastRenderedPageBreak/>
        <w:t>Білім алушылардың оқу жетістіктерін бағалау жүйесі</w:t>
      </w:r>
    </w:p>
    <w:tbl>
      <w:tblPr>
        <w:tblpPr w:leftFromText="180" w:rightFromText="180" w:vertAnchor="text" w:horzAnchor="margin" w:tblpXSpec="center" w:tblpY="450"/>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4"/>
        <w:gridCol w:w="1134"/>
        <w:gridCol w:w="1134"/>
        <w:gridCol w:w="992"/>
        <w:gridCol w:w="5387"/>
      </w:tblGrid>
      <w:tr w:rsidR="00B3416F" w:rsidRPr="00324F5C" w:rsidTr="00B3416F">
        <w:tc>
          <w:tcPr>
            <w:tcW w:w="1384" w:type="dxa"/>
          </w:tcPr>
          <w:p w:rsidR="00B3416F" w:rsidRPr="00324F5C" w:rsidRDefault="00B3416F" w:rsidP="00B3416F">
            <w:pPr>
              <w:spacing w:after="0" w:line="240" w:lineRule="auto"/>
              <w:jc w:val="center"/>
              <w:rPr>
                <w:rFonts w:ascii="Times New Roman" w:hAnsi="Times New Roman" w:cs="Times New Roman"/>
                <w:bCs/>
                <w:sz w:val="28"/>
                <w:szCs w:val="24"/>
              </w:rPr>
            </w:pPr>
            <w:r w:rsidRPr="00324F5C">
              <w:rPr>
                <w:rFonts w:ascii="Times New Roman" w:hAnsi="Times New Roman" w:cs="Times New Roman"/>
                <w:bCs/>
                <w:sz w:val="28"/>
                <w:szCs w:val="24"/>
                <w:lang w:val="kk-KZ"/>
              </w:rPr>
              <w:t>Әріптік жүйе бойынша бағалау</w:t>
            </w:r>
          </w:p>
        </w:tc>
        <w:tc>
          <w:tcPr>
            <w:tcW w:w="1134" w:type="dxa"/>
          </w:tcPr>
          <w:p w:rsidR="00B3416F" w:rsidRPr="00324F5C" w:rsidRDefault="00B3416F" w:rsidP="00B3416F">
            <w:pPr>
              <w:spacing w:after="0" w:line="240" w:lineRule="auto"/>
              <w:jc w:val="center"/>
              <w:rPr>
                <w:rFonts w:ascii="Times New Roman" w:hAnsi="Times New Roman" w:cs="Times New Roman"/>
                <w:bCs/>
                <w:sz w:val="28"/>
                <w:szCs w:val="24"/>
              </w:rPr>
            </w:pPr>
            <w:r w:rsidRPr="00324F5C">
              <w:rPr>
                <w:rFonts w:ascii="Times New Roman" w:hAnsi="Times New Roman" w:cs="Times New Roman"/>
                <w:bCs/>
                <w:sz w:val="28"/>
                <w:szCs w:val="24"/>
                <w:lang w:val="kk-KZ"/>
              </w:rPr>
              <w:t>Балдың сандық көрсет-кіші</w:t>
            </w:r>
          </w:p>
        </w:tc>
        <w:tc>
          <w:tcPr>
            <w:tcW w:w="1134" w:type="dxa"/>
          </w:tcPr>
          <w:p w:rsidR="00B3416F" w:rsidRPr="00324F5C" w:rsidRDefault="00B3416F" w:rsidP="00B3416F">
            <w:pPr>
              <w:spacing w:after="0" w:line="240" w:lineRule="auto"/>
              <w:jc w:val="center"/>
              <w:rPr>
                <w:rFonts w:ascii="Times New Roman" w:hAnsi="Times New Roman" w:cs="Times New Roman"/>
                <w:bCs/>
                <w:sz w:val="28"/>
                <w:szCs w:val="24"/>
              </w:rPr>
            </w:pPr>
            <w:r w:rsidRPr="00324F5C">
              <w:rPr>
                <w:rFonts w:ascii="Times New Roman" w:hAnsi="Times New Roman" w:cs="Times New Roman"/>
                <w:bCs/>
                <w:sz w:val="28"/>
                <w:szCs w:val="24"/>
              </w:rPr>
              <w:t>%</w:t>
            </w:r>
            <w:r w:rsidRPr="00324F5C">
              <w:rPr>
                <w:rFonts w:ascii="Times New Roman" w:hAnsi="Times New Roman" w:cs="Times New Roman"/>
                <w:bCs/>
                <w:sz w:val="28"/>
                <w:szCs w:val="24"/>
                <w:lang w:val="kk-KZ"/>
              </w:rPr>
              <w:t xml:space="preserve"> көрсет-кіш</w:t>
            </w:r>
          </w:p>
        </w:tc>
        <w:tc>
          <w:tcPr>
            <w:tcW w:w="992" w:type="dxa"/>
          </w:tcPr>
          <w:p w:rsidR="00B3416F" w:rsidRPr="00324F5C" w:rsidRDefault="00B3416F" w:rsidP="00B3416F">
            <w:pPr>
              <w:spacing w:after="0" w:line="240" w:lineRule="auto"/>
              <w:ind w:left="-148" w:right="-108"/>
              <w:jc w:val="center"/>
              <w:rPr>
                <w:rFonts w:ascii="Times New Roman" w:hAnsi="Times New Roman" w:cs="Times New Roman"/>
                <w:bCs/>
                <w:sz w:val="28"/>
                <w:szCs w:val="24"/>
              </w:rPr>
            </w:pPr>
            <w:r w:rsidRPr="00324F5C">
              <w:rPr>
                <w:rFonts w:ascii="Times New Roman" w:hAnsi="Times New Roman" w:cs="Times New Roman"/>
                <w:bCs/>
                <w:sz w:val="28"/>
                <w:szCs w:val="24"/>
                <w:lang w:val="kk-KZ"/>
              </w:rPr>
              <w:t>Дәстүрлі жүйе бойынша бағалау</w:t>
            </w:r>
          </w:p>
        </w:tc>
        <w:tc>
          <w:tcPr>
            <w:tcW w:w="5387" w:type="dxa"/>
          </w:tcPr>
          <w:p w:rsidR="00B3416F" w:rsidRPr="00324F5C" w:rsidRDefault="00B3416F" w:rsidP="00B3416F">
            <w:pPr>
              <w:spacing w:after="0" w:line="240" w:lineRule="auto"/>
              <w:jc w:val="center"/>
              <w:rPr>
                <w:rFonts w:ascii="Times New Roman" w:hAnsi="Times New Roman" w:cs="Times New Roman"/>
                <w:bCs/>
                <w:sz w:val="28"/>
                <w:szCs w:val="24"/>
              </w:rPr>
            </w:pPr>
            <w:r w:rsidRPr="00324F5C">
              <w:rPr>
                <w:rFonts w:ascii="Times New Roman" w:hAnsi="Times New Roman" w:cs="Times New Roman"/>
                <w:sz w:val="28"/>
                <w:szCs w:val="24"/>
                <w:lang w:val="kk-KZ"/>
              </w:rPr>
              <w:t xml:space="preserve">Білім алушының білімін бағалау </w:t>
            </w:r>
            <w:r w:rsidRPr="00324F5C">
              <w:rPr>
                <w:rFonts w:ascii="Times New Roman" w:hAnsi="Times New Roman" w:cs="Times New Roman"/>
                <w:sz w:val="28"/>
                <w:szCs w:val="24"/>
              </w:rPr>
              <w:t>критерия</w:t>
            </w:r>
            <w:r w:rsidRPr="00324F5C">
              <w:rPr>
                <w:rFonts w:ascii="Times New Roman" w:hAnsi="Times New Roman" w:cs="Times New Roman"/>
                <w:sz w:val="28"/>
                <w:szCs w:val="24"/>
                <w:lang w:val="kk-KZ"/>
              </w:rPr>
              <w:t>ларын</w:t>
            </w:r>
          </w:p>
        </w:tc>
      </w:tr>
      <w:tr w:rsidR="00B3416F" w:rsidRPr="00324F5C" w:rsidTr="00B3416F">
        <w:tc>
          <w:tcPr>
            <w:tcW w:w="1384" w:type="dxa"/>
            <w:vAlign w:val="center"/>
          </w:tcPr>
          <w:p w:rsidR="00B3416F" w:rsidRPr="00324F5C" w:rsidRDefault="00B3416F" w:rsidP="00B3416F">
            <w:pPr>
              <w:spacing w:after="0" w:line="240" w:lineRule="auto"/>
              <w:jc w:val="center"/>
              <w:rPr>
                <w:rFonts w:ascii="Times New Roman" w:hAnsi="Times New Roman" w:cs="Times New Roman"/>
                <w:bCs/>
                <w:sz w:val="28"/>
                <w:szCs w:val="24"/>
              </w:rPr>
            </w:pPr>
            <w:r w:rsidRPr="00324F5C">
              <w:rPr>
                <w:rFonts w:ascii="Times New Roman" w:hAnsi="Times New Roman" w:cs="Times New Roman"/>
                <w:bCs/>
                <w:sz w:val="28"/>
                <w:szCs w:val="24"/>
              </w:rPr>
              <w:t>А</w:t>
            </w:r>
          </w:p>
        </w:tc>
        <w:tc>
          <w:tcPr>
            <w:tcW w:w="1134" w:type="dxa"/>
            <w:vAlign w:val="center"/>
          </w:tcPr>
          <w:p w:rsidR="00B3416F" w:rsidRPr="00324F5C" w:rsidRDefault="00B3416F" w:rsidP="00B3416F">
            <w:pPr>
              <w:spacing w:after="0" w:line="240" w:lineRule="auto"/>
              <w:jc w:val="center"/>
              <w:rPr>
                <w:rFonts w:ascii="Times New Roman" w:hAnsi="Times New Roman" w:cs="Times New Roman"/>
                <w:bCs/>
                <w:sz w:val="28"/>
                <w:szCs w:val="24"/>
              </w:rPr>
            </w:pPr>
            <w:r w:rsidRPr="00324F5C">
              <w:rPr>
                <w:rFonts w:ascii="Times New Roman" w:hAnsi="Times New Roman" w:cs="Times New Roman"/>
                <w:bCs/>
                <w:sz w:val="28"/>
                <w:szCs w:val="24"/>
              </w:rPr>
              <w:t>4,0</w:t>
            </w:r>
          </w:p>
        </w:tc>
        <w:tc>
          <w:tcPr>
            <w:tcW w:w="1134" w:type="dxa"/>
            <w:vAlign w:val="center"/>
          </w:tcPr>
          <w:p w:rsidR="00B3416F" w:rsidRPr="00324F5C" w:rsidRDefault="00B3416F" w:rsidP="00B3416F">
            <w:pPr>
              <w:spacing w:after="0" w:line="240" w:lineRule="auto"/>
              <w:jc w:val="center"/>
              <w:rPr>
                <w:rFonts w:ascii="Times New Roman" w:hAnsi="Times New Roman" w:cs="Times New Roman"/>
                <w:bCs/>
                <w:sz w:val="28"/>
                <w:szCs w:val="24"/>
              </w:rPr>
            </w:pPr>
            <w:r w:rsidRPr="00324F5C">
              <w:rPr>
                <w:rFonts w:ascii="Times New Roman" w:hAnsi="Times New Roman" w:cs="Times New Roman"/>
                <w:bCs/>
                <w:sz w:val="28"/>
                <w:szCs w:val="24"/>
              </w:rPr>
              <w:t>95-100</w:t>
            </w:r>
          </w:p>
        </w:tc>
        <w:tc>
          <w:tcPr>
            <w:tcW w:w="992" w:type="dxa"/>
            <w:vMerge w:val="restart"/>
            <w:textDirection w:val="btLr"/>
            <w:vAlign w:val="center"/>
          </w:tcPr>
          <w:p w:rsidR="00B3416F" w:rsidRPr="00324F5C" w:rsidRDefault="00B3416F" w:rsidP="00B3416F">
            <w:pPr>
              <w:spacing w:after="0" w:line="240" w:lineRule="auto"/>
              <w:ind w:left="113" w:right="113"/>
              <w:jc w:val="center"/>
              <w:rPr>
                <w:rFonts w:ascii="Times New Roman" w:hAnsi="Times New Roman" w:cs="Times New Roman"/>
                <w:bCs/>
                <w:sz w:val="28"/>
                <w:szCs w:val="24"/>
                <w:lang w:val="kk-KZ"/>
              </w:rPr>
            </w:pPr>
            <w:r w:rsidRPr="00324F5C">
              <w:rPr>
                <w:rFonts w:ascii="Times New Roman" w:hAnsi="Times New Roman" w:cs="Times New Roman"/>
                <w:bCs/>
                <w:sz w:val="28"/>
                <w:szCs w:val="24"/>
                <w:lang w:val="kk-KZ"/>
              </w:rPr>
              <w:t>Өте жақсы</w:t>
            </w:r>
          </w:p>
        </w:tc>
        <w:tc>
          <w:tcPr>
            <w:tcW w:w="5387" w:type="dxa"/>
          </w:tcPr>
          <w:p w:rsidR="00B3416F" w:rsidRPr="00324F5C" w:rsidRDefault="00B3416F" w:rsidP="00B3416F">
            <w:pPr>
              <w:spacing w:after="0" w:line="240" w:lineRule="auto"/>
              <w:jc w:val="both"/>
              <w:rPr>
                <w:rFonts w:ascii="Times New Roman" w:hAnsi="Times New Roman" w:cs="Times New Roman"/>
                <w:sz w:val="28"/>
                <w:szCs w:val="24"/>
                <w:lang w:val="kk-KZ"/>
              </w:rPr>
            </w:pPr>
            <w:r w:rsidRPr="00324F5C">
              <w:rPr>
                <w:rFonts w:ascii="Times New Roman" w:hAnsi="Times New Roman" w:cs="Times New Roman"/>
                <w:b/>
                <w:sz w:val="28"/>
                <w:szCs w:val="24"/>
                <w:lang w:val="kk-KZ"/>
              </w:rPr>
              <w:t>Студент көрсетті</w:t>
            </w:r>
            <w:r w:rsidRPr="00324F5C">
              <w:rPr>
                <w:rFonts w:ascii="Times New Roman" w:hAnsi="Times New Roman" w:cs="Times New Roman"/>
                <w:sz w:val="28"/>
                <w:szCs w:val="24"/>
                <w:lang w:val="kk-KZ"/>
              </w:rPr>
              <w:t>:</w:t>
            </w:r>
          </w:p>
          <w:p w:rsidR="00B3416F" w:rsidRPr="00324F5C" w:rsidRDefault="00B3416F" w:rsidP="00B3416F">
            <w:pPr>
              <w:spacing w:after="0" w:line="240" w:lineRule="auto"/>
              <w:jc w:val="both"/>
              <w:rPr>
                <w:rFonts w:ascii="Times New Roman" w:eastAsia="Times New Roman" w:hAnsi="Times New Roman" w:cs="Times New Roman"/>
                <w:sz w:val="28"/>
                <w:szCs w:val="24"/>
                <w:lang w:val="kk-KZ"/>
              </w:rPr>
            </w:pPr>
            <w:r w:rsidRPr="00324F5C">
              <w:rPr>
                <w:rFonts w:ascii="Times New Roman" w:eastAsia="Times New Roman" w:hAnsi="Times New Roman" w:cs="Times New Roman"/>
                <w:sz w:val="28"/>
                <w:szCs w:val="24"/>
                <w:lang w:val="kk-KZ"/>
              </w:rPr>
              <w:t>- материалдарды толық және терең меңгеруі</w:t>
            </w:r>
          </w:p>
          <w:p w:rsidR="00B3416F" w:rsidRPr="00324F5C" w:rsidRDefault="00B3416F" w:rsidP="00B3416F">
            <w:pPr>
              <w:spacing w:after="0" w:line="240" w:lineRule="auto"/>
              <w:jc w:val="both"/>
              <w:rPr>
                <w:rFonts w:ascii="Times New Roman" w:eastAsia="Times New Roman" w:hAnsi="Times New Roman" w:cs="Times New Roman"/>
                <w:sz w:val="28"/>
                <w:szCs w:val="24"/>
                <w:lang w:val="kk-KZ"/>
              </w:rPr>
            </w:pPr>
            <w:r w:rsidRPr="00324F5C">
              <w:rPr>
                <w:rFonts w:ascii="Times New Roman" w:eastAsia="Times New Roman" w:hAnsi="Times New Roman" w:cs="Times New Roman"/>
                <w:sz w:val="28"/>
                <w:szCs w:val="24"/>
                <w:lang w:val="kk-KZ"/>
              </w:rPr>
              <w:t>- сабақтың барлық түрі бойынша жауапты толық, дәйекті, логикалы жауап беруі;</w:t>
            </w:r>
          </w:p>
          <w:p w:rsidR="00B3416F" w:rsidRPr="00324F5C" w:rsidRDefault="00B3416F" w:rsidP="00B3416F">
            <w:pPr>
              <w:spacing w:after="0" w:line="240" w:lineRule="auto"/>
              <w:jc w:val="both"/>
              <w:rPr>
                <w:rFonts w:ascii="Times New Roman" w:eastAsia="Times New Roman" w:hAnsi="Times New Roman" w:cs="Times New Roman"/>
                <w:sz w:val="28"/>
                <w:szCs w:val="24"/>
                <w:lang w:val="kk-KZ"/>
              </w:rPr>
            </w:pPr>
            <w:r w:rsidRPr="00324F5C">
              <w:rPr>
                <w:rFonts w:ascii="Times New Roman" w:eastAsia="Times New Roman" w:hAnsi="Times New Roman" w:cs="Times New Roman"/>
                <w:sz w:val="28"/>
                <w:szCs w:val="24"/>
                <w:lang w:val="kk-KZ"/>
              </w:rPr>
              <w:t>- алға қойған міндерттерді еркін жетуі;</w:t>
            </w:r>
          </w:p>
          <w:p w:rsidR="00B3416F" w:rsidRPr="00324F5C" w:rsidRDefault="00B3416F" w:rsidP="00B3416F">
            <w:pPr>
              <w:spacing w:after="0" w:line="240" w:lineRule="auto"/>
              <w:jc w:val="both"/>
              <w:rPr>
                <w:rFonts w:ascii="Times New Roman" w:hAnsi="Times New Roman" w:cs="Times New Roman"/>
                <w:sz w:val="28"/>
                <w:szCs w:val="24"/>
                <w:lang w:val="kk-KZ"/>
              </w:rPr>
            </w:pPr>
            <w:r w:rsidRPr="00324F5C">
              <w:rPr>
                <w:rFonts w:ascii="Times New Roman" w:hAnsi="Times New Roman" w:cs="Times New Roman"/>
                <w:sz w:val="28"/>
                <w:szCs w:val="24"/>
                <w:lang w:val="kk-KZ"/>
              </w:rPr>
              <w:t>- дұрыс, негізделген шешімдер қабылдауы,</w:t>
            </w:r>
          </w:p>
          <w:p w:rsidR="00B3416F" w:rsidRPr="00324F5C" w:rsidRDefault="00B3416F" w:rsidP="00B3416F">
            <w:pPr>
              <w:spacing w:after="0" w:line="240" w:lineRule="auto"/>
              <w:jc w:val="both"/>
              <w:rPr>
                <w:rFonts w:ascii="Times New Roman" w:hAnsi="Times New Roman" w:cs="Times New Roman"/>
                <w:sz w:val="28"/>
                <w:szCs w:val="24"/>
                <w:lang w:val="kk-KZ"/>
              </w:rPr>
            </w:pPr>
            <w:r w:rsidRPr="00324F5C">
              <w:rPr>
                <w:rFonts w:ascii="Times New Roman" w:hAnsi="Times New Roman" w:cs="Times New Roman"/>
                <w:sz w:val="28"/>
                <w:szCs w:val="24"/>
                <w:lang w:val="kk-KZ"/>
              </w:rPr>
              <w:t xml:space="preserve">- пәнді оқуда негізгі және қосымша арнайы әдебиеттерден ақпараттарды қолдана алу дағдысы, </w:t>
            </w:r>
          </w:p>
          <w:p w:rsidR="00B3416F" w:rsidRPr="00324F5C" w:rsidRDefault="00B3416F" w:rsidP="00B3416F">
            <w:pPr>
              <w:spacing w:after="0" w:line="240" w:lineRule="auto"/>
              <w:jc w:val="both"/>
              <w:rPr>
                <w:rFonts w:ascii="Times New Roman" w:hAnsi="Times New Roman" w:cs="Times New Roman"/>
                <w:sz w:val="28"/>
                <w:szCs w:val="24"/>
              </w:rPr>
            </w:pPr>
            <w:r w:rsidRPr="00324F5C">
              <w:rPr>
                <w:rFonts w:ascii="Times New Roman" w:hAnsi="Times New Roman" w:cs="Times New Roman"/>
                <w:sz w:val="28"/>
                <w:szCs w:val="24"/>
              </w:rPr>
              <w:t xml:space="preserve">- </w:t>
            </w:r>
            <w:proofErr w:type="gramStart"/>
            <w:r w:rsidRPr="00324F5C">
              <w:rPr>
                <w:rFonts w:ascii="Times New Roman" w:hAnsi="Times New Roman" w:cs="Times New Roman"/>
                <w:sz w:val="28"/>
                <w:szCs w:val="24"/>
                <w:lang w:val="kk-KZ"/>
              </w:rPr>
              <w:t>ба</w:t>
            </w:r>
            <w:proofErr w:type="gramEnd"/>
            <w:r w:rsidRPr="00324F5C">
              <w:rPr>
                <w:rFonts w:ascii="Times New Roman" w:hAnsi="Times New Roman" w:cs="Times New Roman"/>
                <w:sz w:val="28"/>
                <w:szCs w:val="24"/>
                <w:lang w:val="kk-KZ"/>
              </w:rPr>
              <w:t>ғдарлама материалдарын өз бетінше жүйелей алуы</w:t>
            </w:r>
            <w:r w:rsidRPr="00324F5C">
              <w:rPr>
                <w:rFonts w:ascii="Times New Roman" w:hAnsi="Times New Roman" w:cs="Times New Roman"/>
                <w:sz w:val="28"/>
                <w:szCs w:val="24"/>
              </w:rPr>
              <w:t>;</w:t>
            </w:r>
          </w:p>
          <w:p w:rsidR="00B3416F" w:rsidRPr="00324F5C" w:rsidRDefault="00B3416F" w:rsidP="00B3416F">
            <w:pPr>
              <w:spacing w:after="0" w:line="240" w:lineRule="auto"/>
              <w:jc w:val="both"/>
              <w:rPr>
                <w:rFonts w:ascii="Times New Roman" w:hAnsi="Times New Roman" w:cs="Times New Roman"/>
                <w:sz w:val="28"/>
                <w:szCs w:val="24"/>
              </w:rPr>
            </w:pPr>
            <w:r w:rsidRPr="00324F5C">
              <w:rPr>
                <w:rFonts w:ascii="Times New Roman" w:hAnsi="Times New Roman" w:cs="Times New Roman"/>
                <w:sz w:val="28"/>
                <w:szCs w:val="24"/>
              </w:rPr>
              <w:t xml:space="preserve">- </w:t>
            </w:r>
            <w:r w:rsidRPr="00324F5C">
              <w:rPr>
                <w:rFonts w:ascii="Times New Roman" w:hAnsi="Times New Roman" w:cs="Times New Roman"/>
                <w:sz w:val="28"/>
                <w:szCs w:val="24"/>
                <w:lang w:val="kk-KZ"/>
              </w:rPr>
              <w:t xml:space="preserve">барлық тапсырмаларды орындауда әртүрлі тәсілдерді және дағдыларды </w:t>
            </w:r>
            <w:proofErr w:type="gramStart"/>
            <w:r w:rsidRPr="00324F5C">
              <w:rPr>
                <w:rFonts w:ascii="Times New Roman" w:hAnsi="Times New Roman" w:cs="Times New Roman"/>
                <w:sz w:val="28"/>
                <w:szCs w:val="24"/>
                <w:lang w:val="kk-KZ"/>
              </w:rPr>
              <w:t>меңгеру</w:t>
            </w:r>
            <w:proofErr w:type="gramEnd"/>
            <w:r w:rsidRPr="00324F5C">
              <w:rPr>
                <w:rFonts w:ascii="Times New Roman" w:hAnsi="Times New Roman" w:cs="Times New Roman"/>
                <w:sz w:val="28"/>
                <w:szCs w:val="24"/>
                <w:lang w:val="kk-KZ"/>
              </w:rPr>
              <w:t>і</w:t>
            </w:r>
            <w:r w:rsidRPr="00324F5C">
              <w:rPr>
                <w:rFonts w:ascii="Times New Roman" w:hAnsi="Times New Roman" w:cs="Times New Roman"/>
                <w:sz w:val="28"/>
                <w:szCs w:val="24"/>
              </w:rPr>
              <w:t>;</w:t>
            </w:r>
          </w:p>
          <w:p w:rsidR="00B3416F" w:rsidRPr="00324F5C" w:rsidRDefault="00B3416F" w:rsidP="00B3416F">
            <w:pPr>
              <w:spacing w:after="0" w:line="240" w:lineRule="auto"/>
              <w:jc w:val="both"/>
              <w:rPr>
                <w:rFonts w:ascii="Times New Roman" w:hAnsi="Times New Roman" w:cs="Times New Roman"/>
                <w:sz w:val="28"/>
                <w:szCs w:val="24"/>
              </w:rPr>
            </w:pPr>
            <w:r w:rsidRPr="00324F5C">
              <w:rPr>
                <w:rFonts w:ascii="Times New Roman" w:hAnsi="Times New Roman" w:cs="Times New Roman"/>
                <w:sz w:val="28"/>
                <w:szCs w:val="24"/>
              </w:rPr>
              <w:t xml:space="preserve">- </w:t>
            </w:r>
            <w:r w:rsidRPr="00324F5C">
              <w:rPr>
                <w:rFonts w:ascii="Times New Roman" w:hAnsi="Times New Roman" w:cs="Times New Roman"/>
                <w:sz w:val="28"/>
                <w:szCs w:val="24"/>
                <w:lang w:val="kk-KZ"/>
              </w:rPr>
              <w:t>Ғ</w:t>
            </w:r>
            <w:proofErr w:type="gramStart"/>
            <w:r w:rsidRPr="00324F5C">
              <w:rPr>
                <w:rFonts w:ascii="Times New Roman" w:hAnsi="Times New Roman" w:cs="Times New Roman"/>
                <w:sz w:val="28"/>
                <w:szCs w:val="24"/>
                <w:lang w:val="kk-KZ"/>
              </w:rPr>
              <w:t>аламтор</w:t>
            </w:r>
            <w:proofErr w:type="gramEnd"/>
            <w:r w:rsidRPr="00324F5C">
              <w:rPr>
                <w:rFonts w:ascii="Times New Roman" w:hAnsi="Times New Roman" w:cs="Times New Roman"/>
                <w:sz w:val="28"/>
                <w:szCs w:val="24"/>
                <w:lang w:val="kk-KZ"/>
              </w:rPr>
              <w:t xml:space="preserve"> ақпараттық ресурстарды және шетелдік әдебиеттермен жұмыс жасай алуы</w:t>
            </w:r>
            <w:r w:rsidRPr="00324F5C">
              <w:rPr>
                <w:rFonts w:ascii="Times New Roman" w:hAnsi="Times New Roman" w:cs="Times New Roman"/>
                <w:sz w:val="28"/>
                <w:szCs w:val="24"/>
              </w:rPr>
              <w:t>;</w:t>
            </w:r>
          </w:p>
          <w:p w:rsidR="00B3416F" w:rsidRPr="00324F5C" w:rsidRDefault="00B3416F" w:rsidP="00B3416F">
            <w:pPr>
              <w:spacing w:after="0" w:line="240" w:lineRule="auto"/>
              <w:jc w:val="both"/>
              <w:rPr>
                <w:rFonts w:ascii="Times New Roman" w:hAnsi="Times New Roman" w:cs="Times New Roman"/>
                <w:sz w:val="28"/>
                <w:szCs w:val="24"/>
              </w:rPr>
            </w:pPr>
            <w:r w:rsidRPr="00324F5C">
              <w:rPr>
                <w:rFonts w:ascii="Times New Roman" w:hAnsi="Times New Roman" w:cs="Times New Roman"/>
                <w:sz w:val="28"/>
                <w:szCs w:val="24"/>
              </w:rPr>
              <w:t xml:space="preserve">- </w:t>
            </w:r>
            <w:r w:rsidRPr="00324F5C">
              <w:rPr>
                <w:rFonts w:ascii="Times New Roman" w:hAnsi="Times New Roman" w:cs="Times New Roman"/>
                <w:sz w:val="28"/>
                <w:szCs w:val="24"/>
                <w:lang w:val="kk-KZ"/>
              </w:rPr>
              <w:t xml:space="preserve">барлық тапсырмаларды </w:t>
            </w:r>
            <w:proofErr w:type="gramStart"/>
            <w:r w:rsidRPr="00324F5C">
              <w:rPr>
                <w:rFonts w:ascii="Times New Roman" w:hAnsi="Times New Roman" w:cs="Times New Roman"/>
                <w:sz w:val="28"/>
                <w:szCs w:val="24"/>
                <w:lang w:val="kk-KZ"/>
              </w:rPr>
              <w:t>уа</w:t>
            </w:r>
            <w:proofErr w:type="gramEnd"/>
            <w:r w:rsidRPr="00324F5C">
              <w:rPr>
                <w:rFonts w:ascii="Times New Roman" w:hAnsi="Times New Roman" w:cs="Times New Roman"/>
                <w:sz w:val="28"/>
                <w:szCs w:val="24"/>
                <w:lang w:val="kk-KZ"/>
              </w:rPr>
              <w:t>қытылы және сапалы орындауы</w:t>
            </w:r>
            <w:r w:rsidRPr="00324F5C">
              <w:rPr>
                <w:rFonts w:ascii="Times New Roman" w:hAnsi="Times New Roman" w:cs="Times New Roman"/>
                <w:sz w:val="28"/>
                <w:szCs w:val="24"/>
              </w:rPr>
              <w:t>.</w:t>
            </w:r>
          </w:p>
        </w:tc>
      </w:tr>
      <w:tr w:rsidR="00B3416F" w:rsidRPr="00324F5C" w:rsidTr="00B3416F">
        <w:tc>
          <w:tcPr>
            <w:tcW w:w="1384" w:type="dxa"/>
            <w:vAlign w:val="center"/>
          </w:tcPr>
          <w:p w:rsidR="00B3416F" w:rsidRPr="00324F5C" w:rsidRDefault="00B3416F" w:rsidP="00B3416F">
            <w:pPr>
              <w:spacing w:after="0" w:line="240" w:lineRule="auto"/>
              <w:jc w:val="center"/>
              <w:rPr>
                <w:rFonts w:ascii="Times New Roman" w:hAnsi="Times New Roman" w:cs="Times New Roman"/>
                <w:bCs/>
                <w:sz w:val="28"/>
                <w:szCs w:val="24"/>
              </w:rPr>
            </w:pPr>
            <w:r w:rsidRPr="00324F5C">
              <w:rPr>
                <w:rFonts w:ascii="Times New Roman" w:hAnsi="Times New Roman" w:cs="Times New Roman"/>
                <w:bCs/>
                <w:sz w:val="28"/>
                <w:szCs w:val="24"/>
              </w:rPr>
              <w:t>А-</w:t>
            </w:r>
          </w:p>
        </w:tc>
        <w:tc>
          <w:tcPr>
            <w:tcW w:w="1134" w:type="dxa"/>
            <w:vAlign w:val="center"/>
          </w:tcPr>
          <w:p w:rsidR="00B3416F" w:rsidRPr="00324F5C" w:rsidRDefault="00B3416F" w:rsidP="00B3416F">
            <w:pPr>
              <w:spacing w:after="0" w:line="240" w:lineRule="auto"/>
              <w:jc w:val="center"/>
              <w:rPr>
                <w:rFonts w:ascii="Times New Roman" w:hAnsi="Times New Roman" w:cs="Times New Roman"/>
                <w:bCs/>
                <w:sz w:val="28"/>
                <w:szCs w:val="24"/>
              </w:rPr>
            </w:pPr>
            <w:r w:rsidRPr="00324F5C">
              <w:rPr>
                <w:rFonts w:ascii="Times New Roman" w:hAnsi="Times New Roman" w:cs="Times New Roman"/>
                <w:bCs/>
                <w:sz w:val="28"/>
                <w:szCs w:val="24"/>
              </w:rPr>
              <w:t>3,67</w:t>
            </w:r>
          </w:p>
        </w:tc>
        <w:tc>
          <w:tcPr>
            <w:tcW w:w="1134" w:type="dxa"/>
            <w:vAlign w:val="center"/>
          </w:tcPr>
          <w:p w:rsidR="00B3416F" w:rsidRPr="00324F5C" w:rsidRDefault="00B3416F" w:rsidP="00B3416F">
            <w:pPr>
              <w:spacing w:after="0" w:line="240" w:lineRule="auto"/>
              <w:jc w:val="center"/>
              <w:rPr>
                <w:rFonts w:ascii="Times New Roman" w:hAnsi="Times New Roman" w:cs="Times New Roman"/>
                <w:bCs/>
                <w:sz w:val="28"/>
                <w:szCs w:val="24"/>
              </w:rPr>
            </w:pPr>
            <w:r w:rsidRPr="00324F5C">
              <w:rPr>
                <w:rFonts w:ascii="Times New Roman" w:hAnsi="Times New Roman" w:cs="Times New Roman"/>
                <w:bCs/>
                <w:sz w:val="28"/>
                <w:szCs w:val="24"/>
              </w:rPr>
              <w:t>90-94</w:t>
            </w:r>
          </w:p>
        </w:tc>
        <w:tc>
          <w:tcPr>
            <w:tcW w:w="992" w:type="dxa"/>
            <w:vMerge/>
            <w:textDirection w:val="btLr"/>
            <w:vAlign w:val="center"/>
          </w:tcPr>
          <w:p w:rsidR="00B3416F" w:rsidRPr="00324F5C" w:rsidRDefault="00B3416F" w:rsidP="00B3416F">
            <w:pPr>
              <w:spacing w:after="0" w:line="240" w:lineRule="auto"/>
              <w:ind w:left="113" w:right="113"/>
              <w:jc w:val="center"/>
              <w:rPr>
                <w:rFonts w:ascii="Times New Roman" w:hAnsi="Times New Roman" w:cs="Times New Roman"/>
                <w:bCs/>
                <w:sz w:val="28"/>
                <w:szCs w:val="24"/>
              </w:rPr>
            </w:pPr>
          </w:p>
        </w:tc>
        <w:tc>
          <w:tcPr>
            <w:tcW w:w="5387" w:type="dxa"/>
          </w:tcPr>
          <w:p w:rsidR="00B3416F" w:rsidRPr="00324F5C" w:rsidRDefault="00B3416F" w:rsidP="00B3416F">
            <w:pPr>
              <w:spacing w:after="0" w:line="240" w:lineRule="auto"/>
              <w:jc w:val="both"/>
              <w:rPr>
                <w:rFonts w:ascii="Times New Roman" w:hAnsi="Times New Roman" w:cs="Times New Roman"/>
                <w:sz w:val="28"/>
                <w:szCs w:val="24"/>
                <w:lang w:val="kk-KZ"/>
              </w:rPr>
            </w:pPr>
            <w:r w:rsidRPr="00324F5C">
              <w:rPr>
                <w:rFonts w:ascii="Times New Roman" w:hAnsi="Times New Roman" w:cs="Times New Roman"/>
                <w:b/>
                <w:sz w:val="28"/>
                <w:szCs w:val="24"/>
                <w:lang w:val="kk-KZ"/>
              </w:rPr>
              <w:t>Студент көрсетті</w:t>
            </w:r>
            <w:r w:rsidRPr="00324F5C">
              <w:rPr>
                <w:rFonts w:ascii="Times New Roman" w:hAnsi="Times New Roman" w:cs="Times New Roman"/>
                <w:sz w:val="28"/>
                <w:szCs w:val="24"/>
                <w:lang w:val="kk-KZ"/>
              </w:rPr>
              <w:t>:</w:t>
            </w:r>
          </w:p>
          <w:p w:rsidR="00B3416F" w:rsidRPr="00324F5C" w:rsidRDefault="00B3416F" w:rsidP="00B3416F">
            <w:pPr>
              <w:spacing w:after="0" w:line="240" w:lineRule="auto"/>
              <w:jc w:val="both"/>
              <w:rPr>
                <w:rFonts w:ascii="Times New Roman" w:eastAsia="Times New Roman" w:hAnsi="Times New Roman" w:cs="Times New Roman"/>
                <w:sz w:val="28"/>
                <w:szCs w:val="24"/>
                <w:lang w:val="kk-KZ"/>
              </w:rPr>
            </w:pPr>
            <w:r w:rsidRPr="00324F5C">
              <w:rPr>
                <w:rFonts w:ascii="Times New Roman" w:eastAsia="Times New Roman" w:hAnsi="Times New Roman" w:cs="Times New Roman"/>
                <w:sz w:val="28"/>
                <w:szCs w:val="24"/>
                <w:lang w:val="kk-KZ"/>
              </w:rPr>
              <w:t>- материалдарды толық және терең меңгеруі</w:t>
            </w:r>
          </w:p>
          <w:p w:rsidR="00B3416F" w:rsidRPr="00324F5C" w:rsidRDefault="00B3416F" w:rsidP="00B3416F">
            <w:pPr>
              <w:spacing w:after="0" w:line="240" w:lineRule="auto"/>
              <w:jc w:val="both"/>
              <w:rPr>
                <w:rFonts w:ascii="Times New Roman" w:eastAsia="Times New Roman" w:hAnsi="Times New Roman" w:cs="Times New Roman"/>
                <w:sz w:val="28"/>
                <w:szCs w:val="24"/>
                <w:lang w:val="kk-KZ"/>
              </w:rPr>
            </w:pPr>
            <w:r w:rsidRPr="00324F5C">
              <w:rPr>
                <w:rFonts w:ascii="Times New Roman" w:eastAsia="Times New Roman" w:hAnsi="Times New Roman" w:cs="Times New Roman"/>
                <w:sz w:val="28"/>
                <w:szCs w:val="24"/>
                <w:lang w:val="kk-KZ"/>
              </w:rPr>
              <w:t>- сабақтың барлық түрі бойынша жауапты толық, дәйекті, логикалы жауап беруі;</w:t>
            </w:r>
          </w:p>
          <w:p w:rsidR="00B3416F" w:rsidRPr="00324F5C" w:rsidRDefault="00B3416F" w:rsidP="00B3416F">
            <w:pPr>
              <w:spacing w:after="0" w:line="240" w:lineRule="auto"/>
              <w:jc w:val="both"/>
              <w:rPr>
                <w:rFonts w:ascii="Times New Roman" w:eastAsia="Times New Roman" w:hAnsi="Times New Roman" w:cs="Times New Roman"/>
                <w:sz w:val="28"/>
                <w:szCs w:val="24"/>
                <w:lang w:val="kk-KZ"/>
              </w:rPr>
            </w:pPr>
            <w:r w:rsidRPr="00324F5C">
              <w:rPr>
                <w:rFonts w:ascii="Times New Roman" w:eastAsia="Times New Roman" w:hAnsi="Times New Roman" w:cs="Times New Roman"/>
                <w:sz w:val="28"/>
                <w:szCs w:val="24"/>
                <w:lang w:val="kk-KZ"/>
              </w:rPr>
              <w:t>- алға қойған міндерттерді еркін жетуі;</w:t>
            </w:r>
          </w:p>
          <w:p w:rsidR="00B3416F" w:rsidRPr="00324F5C" w:rsidRDefault="00B3416F" w:rsidP="00B3416F">
            <w:pPr>
              <w:spacing w:after="0" w:line="240" w:lineRule="auto"/>
              <w:jc w:val="both"/>
              <w:rPr>
                <w:rFonts w:ascii="Times New Roman" w:hAnsi="Times New Roman" w:cs="Times New Roman"/>
                <w:sz w:val="28"/>
                <w:szCs w:val="24"/>
                <w:lang w:val="kk-KZ"/>
              </w:rPr>
            </w:pPr>
            <w:r w:rsidRPr="00324F5C">
              <w:rPr>
                <w:rFonts w:ascii="Times New Roman" w:hAnsi="Times New Roman" w:cs="Times New Roman"/>
                <w:sz w:val="28"/>
                <w:szCs w:val="24"/>
                <w:lang w:val="kk-KZ"/>
              </w:rPr>
              <w:t>- дұрыс шешім қабылдауы,</w:t>
            </w:r>
          </w:p>
          <w:p w:rsidR="00B3416F" w:rsidRPr="00324F5C" w:rsidRDefault="00B3416F" w:rsidP="00B3416F">
            <w:pPr>
              <w:spacing w:after="0" w:line="240" w:lineRule="auto"/>
              <w:jc w:val="both"/>
              <w:rPr>
                <w:rFonts w:ascii="Times New Roman" w:hAnsi="Times New Roman" w:cs="Times New Roman"/>
                <w:sz w:val="28"/>
                <w:szCs w:val="24"/>
                <w:lang w:val="kk-KZ"/>
              </w:rPr>
            </w:pPr>
            <w:r w:rsidRPr="00324F5C">
              <w:rPr>
                <w:rFonts w:ascii="Times New Roman" w:hAnsi="Times New Roman" w:cs="Times New Roman"/>
                <w:sz w:val="28"/>
                <w:szCs w:val="24"/>
                <w:lang w:val="kk-KZ"/>
              </w:rPr>
              <w:t xml:space="preserve">- пәнді оқуда арнайы әдебиеттерді қолдану дағдысы, </w:t>
            </w:r>
          </w:p>
          <w:p w:rsidR="00B3416F" w:rsidRPr="00324F5C" w:rsidRDefault="00B3416F" w:rsidP="00B3416F">
            <w:pPr>
              <w:spacing w:after="0" w:line="240" w:lineRule="auto"/>
              <w:jc w:val="both"/>
              <w:rPr>
                <w:rFonts w:ascii="Times New Roman" w:hAnsi="Times New Roman" w:cs="Times New Roman"/>
                <w:sz w:val="28"/>
                <w:szCs w:val="24"/>
              </w:rPr>
            </w:pPr>
            <w:r w:rsidRPr="00324F5C">
              <w:rPr>
                <w:rFonts w:ascii="Times New Roman" w:hAnsi="Times New Roman" w:cs="Times New Roman"/>
                <w:sz w:val="28"/>
                <w:szCs w:val="24"/>
              </w:rPr>
              <w:t xml:space="preserve">- </w:t>
            </w:r>
            <w:proofErr w:type="gramStart"/>
            <w:r w:rsidRPr="00324F5C">
              <w:rPr>
                <w:rFonts w:ascii="Times New Roman" w:hAnsi="Times New Roman" w:cs="Times New Roman"/>
                <w:sz w:val="28"/>
                <w:szCs w:val="24"/>
                <w:lang w:val="kk-KZ"/>
              </w:rPr>
              <w:t>ба</w:t>
            </w:r>
            <w:proofErr w:type="gramEnd"/>
            <w:r w:rsidRPr="00324F5C">
              <w:rPr>
                <w:rFonts w:ascii="Times New Roman" w:hAnsi="Times New Roman" w:cs="Times New Roman"/>
                <w:sz w:val="28"/>
                <w:szCs w:val="24"/>
                <w:lang w:val="kk-KZ"/>
              </w:rPr>
              <w:t>ғдарлама материалдарын өз бетінше жүйелей алуы</w:t>
            </w:r>
            <w:r w:rsidRPr="00324F5C">
              <w:rPr>
                <w:rFonts w:ascii="Times New Roman" w:hAnsi="Times New Roman" w:cs="Times New Roman"/>
                <w:sz w:val="28"/>
                <w:szCs w:val="24"/>
              </w:rPr>
              <w:t>;</w:t>
            </w:r>
          </w:p>
          <w:p w:rsidR="00B3416F" w:rsidRPr="00324F5C" w:rsidRDefault="00B3416F" w:rsidP="00B3416F">
            <w:pPr>
              <w:spacing w:after="0" w:line="240" w:lineRule="auto"/>
              <w:jc w:val="both"/>
              <w:rPr>
                <w:rFonts w:ascii="Times New Roman" w:hAnsi="Times New Roman" w:cs="Times New Roman"/>
                <w:sz w:val="28"/>
                <w:szCs w:val="24"/>
              </w:rPr>
            </w:pPr>
            <w:r w:rsidRPr="00324F5C">
              <w:rPr>
                <w:rFonts w:ascii="Times New Roman" w:hAnsi="Times New Roman" w:cs="Times New Roman"/>
                <w:sz w:val="28"/>
                <w:szCs w:val="24"/>
              </w:rPr>
              <w:t xml:space="preserve">- </w:t>
            </w:r>
            <w:r w:rsidRPr="00324F5C">
              <w:rPr>
                <w:rFonts w:ascii="Times New Roman" w:hAnsi="Times New Roman" w:cs="Times New Roman"/>
                <w:sz w:val="28"/>
                <w:szCs w:val="24"/>
                <w:lang w:val="kk-KZ"/>
              </w:rPr>
              <w:t xml:space="preserve">барлық тапсырмаларды орындауда әртүрлі тәсілдерді және дағдыларды </w:t>
            </w:r>
            <w:proofErr w:type="gramStart"/>
            <w:r w:rsidRPr="00324F5C">
              <w:rPr>
                <w:rFonts w:ascii="Times New Roman" w:hAnsi="Times New Roman" w:cs="Times New Roman"/>
                <w:sz w:val="28"/>
                <w:szCs w:val="24"/>
                <w:lang w:val="kk-KZ"/>
              </w:rPr>
              <w:t>меңгеру</w:t>
            </w:r>
            <w:proofErr w:type="gramEnd"/>
            <w:r w:rsidRPr="00324F5C">
              <w:rPr>
                <w:rFonts w:ascii="Times New Roman" w:hAnsi="Times New Roman" w:cs="Times New Roman"/>
                <w:sz w:val="28"/>
                <w:szCs w:val="24"/>
                <w:lang w:val="kk-KZ"/>
              </w:rPr>
              <w:t>і</w:t>
            </w:r>
            <w:r w:rsidRPr="00324F5C">
              <w:rPr>
                <w:rFonts w:ascii="Times New Roman" w:hAnsi="Times New Roman" w:cs="Times New Roman"/>
                <w:sz w:val="28"/>
                <w:szCs w:val="24"/>
              </w:rPr>
              <w:t>;</w:t>
            </w:r>
          </w:p>
          <w:p w:rsidR="00B3416F" w:rsidRPr="00324F5C" w:rsidRDefault="00B3416F" w:rsidP="00B3416F">
            <w:pPr>
              <w:spacing w:after="0" w:line="240" w:lineRule="auto"/>
              <w:jc w:val="both"/>
              <w:rPr>
                <w:rFonts w:ascii="Times New Roman" w:eastAsia="Times New Roman" w:hAnsi="Times New Roman" w:cs="Times New Roman"/>
                <w:sz w:val="28"/>
                <w:szCs w:val="24"/>
              </w:rPr>
            </w:pPr>
            <w:r w:rsidRPr="00324F5C">
              <w:rPr>
                <w:rFonts w:ascii="Times New Roman" w:eastAsia="Times New Roman" w:hAnsi="Times New Roman" w:cs="Times New Roman"/>
                <w:sz w:val="28"/>
                <w:szCs w:val="24"/>
              </w:rPr>
              <w:t xml:space="preserve">- </w:t>
            </w:r>
            <w:r w:rsidRPr="00324F5C">
              <w:rPr>
                <w:rFonts w:ascii="Times New Roman" w:eastAsia="Times New Roman" w:hAnsi="Times New Roman" w:cs="Times New Roman"/>
                <w:sz w:val="28"/>
                <w:szCs w:val="24"/>
                <w:lang w:val="kk-KZ"/>
              </w:rPr>
              <w:t xml:space="preserve">барлық тапсырмаларды </w:t>
            </w:r>
            <w:proofErr w:type="gramStart"/>
            <w:r w:rsidRPr="00324F5C">
              <w:rPr>
                <w:rFonts w:ascii="Times New Roman" w:eastAsia="Times New Roman" w:hAnsi="Times New Roman" w:cs="Times New Roman"/>
                <w:sz w:val="28"/>
                <w:szCs w:val="24"/>
                <w:lang w:val="kk-KZ"/>
              </w:rPr>
              <w:t>уа</w:t>
            </w:r>
            <w:proofErr w:type="gramEnd"/>
            <w:r w:rsidRPr="00324F5C">
              <w:rPr>
                <w:rFonts w:ascii="Times New Roman" w:eastAsia="Times New Roman" w:hAnsi="Times New Roman" w:cs="Times New Roman"/>
                <w:sz w:val="28"/>
                <w:szCs w:val="24"/>
                <w:lang w:val="kk-KZ"/>
              </w:rPr>
              <w:t>қытылы және сапалы орындауы</w:t>
            </w:r>
            <w:r w:rsidRPr="00324F5C">
              <w:rPr>
                <w:rFonts w:ascii="Times New Roman" w:eastAsia="Times New Roman" w:hAnsi="Times New Roman" w:cs="Times New Roman"/>
                <w:sz w:val="28"/>
                <w:szCs w:val="24"/>
              </w:rPr>
              <w:t>.</w:t>
            </w:r>
          </w:p>
        </w:tc>
      </w:tr>
      <w:tr w:rsidR="00B3416F" w:rsidRPr="00324F5C" w:rsidTr="00B3416F">
        <w:tc>
          <w:tcPr>
            <w:tcW w:w="1384" w:type="dxa"/>
            <w:vAlign w:val="center"/>
          </w:tcPr>
          <w:p w:rsidR="00B3416F" w:rsidRPr="00324F5C" w:rsidRDefault="00B3416F" w:rsidP="00B3416F">
            <w:pPr>
              <w:spacing w:after="0" w:line="240" w:lineRule="auto"/>
              <w:jc w:val="center"/>
              <w:rPr>
                <w:rFonts w:ascii="Times New Roman" w:hAnsi="Times New Roman" w:cs="Times New Roman"/>
                <w:bCs/>
                <w:sz w:val="28"/>
                <w:szCs w:val="24"/>
              </w:rPr>
            </w:pPr>
            <w:r w:rsidRPr="00324F5C">
              <w:rPr>
                <w:rFonts w:ascii="Times New Roman" w:hAnsi="Times New Roman" w:cs="Times New Roman"/>
                <w:bCs/>
                <w:sz w:val="28"/>
                <w:szCs w:val="24"/>
              </w:rPr>
              <w:t>В+</w:t>
            </w:r>
          </w:p>
        </w:tc>
        <w:tc>
          <w:tcPr>
            <w:tcW w:w="1134" w:type="dxa"/>
            <w:vAlign w:val="center"/>
          </w:tcPr>
          <w:p w:rsidR="00B3416F" w:rsidRPr="00324F5C" w:rsidRDefault="00B3416F" w:rsidP="00B3416F">
            <w:pPr>
              <w:spacing w:after="0" w:line="240" w:lineRule="auto"/>
              <w:jc w:val="center"/>
              <w:rPr>
                <w:rFonts w:ascii="Times New Roman" w:hAnsi="Times New Roman" w:cs="Times New Roman"/>
                <w:bCs/>
                <w:sz w:val="28"/>
                <w:szCs w:val="24"/>
              </w:rPr>
            </w:pPr>
            <w:r w:rsidRPr="00324F5C">
              <w:rPr>
                <w:rFonts w:ascii="Times New Roman" w:hAnsi="Times New Roman" w:cs="Times New Roman"/>
                <w:bCs/>
                <w:sz w:val="28"/>
                <w:szCs w:val="24"/>
              </w:rPr>
              <w:t>3,33</w:t>
            </w:r>
          </w:p>
        </w:tc>
        <w:tc>
          <w:tcPr>
            <w:tcW w:w="1134" w:type="dxa"/>
            <w:vAlign w:val="center"/>
          </w:tcPr>
          <w:p w:rsidR="00B3416F" w:rsidRPr="00324F5C" w:rsidRDefault="00B3416F" w:rsidP="00B3416F">
            <w:pPr>
              <w:spacing w:after="0" w:line="240" w:lineRule="auto"/>
              <w:jc w:val="center"/>
              <w:rPr>
                <w:rFonts w:ascii="Times New Roman" w:hAnsi="Times New Roman" w:cs="Times New Roman"/>
                <w:bCs/>
                <w:sz w:val="28"/>
                <w:szCs w:val="24"/>
              </w:rPr>
            </w:pPr>
            <w:r w:rsidRPr="00324F5C">
              <w:rPr>
                <w:rFonts w:ascii="Times New Roman" w:hAnsi="Times New Roman" w:cs="Times New Roman"/>
                <w:bCs/>
                <w:sz w:val="28"/>
                <w:szCs w:val="24"/>
              </w:rPr>
              <w:t>85-89</w:t>
            </w:r>
          </w:p>
        </w:tc>
        <w:tc>
          <w:tcPr>
            <w:tcW w:w="992" w:type="dxa"/>
            <w:vMerge w:val="restart"/>
            <w:textDirection w:val="btLr"/>
            <w:vAlign w:val="center"/>
          </w:tcPr>
          <w:p w:rsidR="00B3416F" w:rsidRPr="00324F5C" w:rsidRDefault="00B3416F" w:rsidP="00B3416F">
            <w:pPr>
              <w:spacing w:after="0" w:line="240" w:lineRule="auto"/>
              <w:ind w:left="113" w:right="113"/>
              <w:jc w:val="center"/>
              <w:rPr>
                <w:rFonts w:ascii="Times New Roman" w:hAnsi="Times New Roman" w:cs="Times New Roman"/>
                <w:bCs/>
                <w:sz w:val="28"/>
                <w:szCs w:val="24"/>
                <w:lang w:val="kk-KZ"/>
              </w:rPr>
            </w:pPr>
            <w:r w:rsidRPr="00324F5C">
              <w:rPr>
                <w:rFonts w:ascii="Times New Roman" w:hAnsi="Times New Roman" w:cs="Times New Roman"/>
                <w:bCs/>
                <w:sz w:val="28"/>
                <w:szCs w:val="24"/>
                <w:lang w:val="kk-KZ"/>
              </w:rPr>
              <w:t>Жақсы</w:t>
            </w:r>
          </w:p>
          <w:p w:rsidR="00B3416F" w:rsidRPr="00324F5C" w:rsidRDefault="00B3416F" w:rsidP="00B3416F">
            <w:pPr>
              <w:spacing w:after="0" w:line="240" w:lineRule="auto"/>
              <w:ind w:left="113" w:right="113"/>
              <w:jc w:val="center"/>
              <w:rPr>
                <w:rFonts w:ascii="Times New Roman" w:hAnsi="Times New Roman" w:cs="Times New Roman"/>
                <w:bCs/>
                <w:sz w:val="28"/>
                <w:szCs w:val="24"/>
                <w:lang w:val="kk-KZ"/>
              </w:rPr>
            </w:pPr>
          </w:p>
        </w:tc>
        <w:tc>
          <w:tcPr>
            <w:tcW w:w="5387" w:type="dxa"/>
          </w:tcPr>
          <w:p w:rsidR="00B3416F" w:rsidRPr="00324F5C" w:rsidRDefault="00B3416F" w:rsidP="00B3416F">
            <w:pPr>
              <w:spacing w:after="0" w:line="240" w:lineRule="auto"/>
              <w:jc w:val="both"/>
              <w:rPr>
                <w:rFonts w:ascii="Times New Roman" w:hAnsi="Times New Roman" w:cs="Times New Roman"/>
                <w:sz w:val="28"/>
                <w:szCs w:val="24"/>
                <w:lang w:val="kk-KZ"/>
              </w:rPr>
            </w:pPr>
            <w:r w:rsidRPr="00324F5C">
              <w:rPr>
                <w:rFonts w:ascii="Times New Roman" w:hAnsi="Times New Roman" w:cs="Times New Roman"/>
                <w:b/>
                <w:sz w:val="28"/>
                <w:szCs w:val="24"/>
                <w:lang w:val="kk-KZ"/>
              </w:rPr>
              <w:t>Студент көрсетті</w:t>
            </w:r>
            <w:r w:rsidRPr="00324F5C">
              <w:rPr>
                <w:rFonts w:ascii="Times New Roman" w:hAnsi="Times New Roman" w:cs="Times New Roman"/>
                <w:sz w:val="28"/>
                <w:szCs w:val="24"/>
                <w:lang w:val="kk-KZ"/>
              </w:rPr>
              <w:t>:</w:t>
            </w:r>
          </w:p>
          <w:p w:rsidR="00B3416F" w:rsidRPr="00324F5C" w:rsidRDefault="00B3416F" w:rsidP="00B3416F">
            <w:pPr>
              <w:spacing w:after="0" w:line="240" w:lineRule="auto"/>
              <w:jc w:val="both"/>
              <w:rPr>
                <w:rFonts w:ascii="Times New Roman" w:eastAsia="Times New Roman" w:hAnsi="Times New Roman" w:cs="Times New Roman"/>
                <w:sz w:val="28"/>
                <w:szCs w:val="24"/>
                <w:lang w:val="kk-KZ"/>
              </w:rPr>
            </w:pPr>
            <w:r w:rsidRPr="00324F5C">
              <w:rPr>
                <w:rFonts w:ascii="Times New Roman" w:eastAsia="Times New Roman" w:hAnsi="Times New Roman" w:cs="Times New Roman"/>
                <w:sz w:val="28"/>
                <w:szCs w:val="24"/>
                <w:lang w:val="kk-KZ"/>
              </w:rPr>
              <w:lastRenderedPageBreak/>
              <w:t>- материалдарды меңгеруі</w:t>
            </w:r>
          </w:p>
          <w:p w:rsidR="00B3416F" w:rsidRPr="00324F5C" w:rsidRDefault="00B3416F" w:rsidP="00B3416F">
            <w:pPr>
              <w:spacing w:after="0" w:line="240" w:lineRule="auto"/>
              <w:jc w:val="both"/>
              <w:rPr>
                <w:rFonts w:ascii="Times New Roman" w:eastAsia="Times New Roman" w:hAnsi="Times New Roman" w:cs="Times New Roman"/>
                <w:sz w:val="28"/>
                <w:szCs w:val="24"/>
                <w:lang w:val="kk-KZ"/>
              </w:rPr>
            </w:pPr>
            <w:r w:rsidRPr="00324F5C">
              <w:rPr>
                <w:rFonts w:ascii="Times New Roman" w:eastAsia="Times New Roman" w:hAnsi="Times New Roman" w:cs="Times New Roman"/>
                <w:sz w:val="28"/>
                <w:szCs w:val="24"/>
                <w:lang w:val="kk-KZ"/>
              </w:rPr>
              <w:t>- сабақтың барлық түрі бойынша жауапты толық, дәйекті, сауатты және баяндауда анықсыздықтар бар болса;</w:t>
            </w:r>
          </w:p>
          <w:p w:rsidR="00B3416F" w:rsidRPr="00324F5C" w:rsidRDefault="00B3416F" w:rsidP="00B3416F">
            <w:pPr>
              <w:spacing w:after="0" w:line="240" w:lineRule="auto"/>
              <w:jc w:val="both"/>
              <w:rPr>
                <w:rFonts w:ascii="Times New Roman" w:eastAsia="Times New Roman" w:hAnsi="Times New Roman" w:cs="Times New Roman"/>
                <w:sz w:val="28"/>
                <w:szCs w:val="24"/>
                <w:lang w:val="kk-KZ"/>
              </w:rPr>
            </w:pPr>
            <w:r w:rsidRPr="00324F5C">
              <w:rPr>
                <w:rFonts w:ascii="Times New Roman" w:eastAsia="Times New Roman" w:hAnsi="Times New Roman" w:cs="Times New Roman"/>
                <w:sz w:val="28"/>
                <w:szCs w:val="24"/>
                <w:lang w:val="kk-KZ"/>
              </w:rPr>
              <w:t>- теориялық білмді дұрыс қолдану;</w:t>
            </w:r>
          </w:p>
          <w:p w:rsidR="00B3416F" w:rsidRPr="00324F5C" w:rsidRDefault="00B3416F" w:rsidP="00B3416F">
            <w:pPr>
              <w:spacing w:after="0" w:line="240" w:lineRule="auto"/>
              <w:jc w:val="both"/>
              <w:rPr>
                <w:rFonts w:ascii="Times New Roman" w:hAnsi="Times New Roman" w:cs="Times New Roman"/>
                <w:sz w:val="28"/>
                <w:szCs w:val="24"/>
                <w:lang w:val="kk-KZ"/>
              </w:rPr>
            </w:pPr>
            <w:r w:rsidRPr="00324F5C">
              <w:rPr>
                <w:rFonts w:ascii="Times New Roman" w:hAnsi="Times New Roman" w:cs="Times New Roman"/>
                <w:sz w:val="28"/>
                <w:szCs w:val="24"/>
                <w:lang w:val="kk-KZ"/>
              </w:rPr>
              <w:t xml:space="preserve">-  қолданбалы есептерді шешу барысында қажетті дағдыларды қолдану </w:t>
            </w:r>
          </w:p>
          <w:p w:rsidR="00B3416F" w:rsidRPr="00324F5C" w:rsidRDefault="00B3416F" w:rsidP="00B3416F">
            <w:pPr>
              <w:spacing w:after="0" w:line="240" w:lineRule="auto"/>
              <w:jc w:val="both"/>
              <w:rPr>
                <w:rFonts w:ascii="Times New Roman" w:hAnsi="Times New Roman" w:cs="Times New Roman"/>
                <w:sz w:val="28"/>
                <w:szCs w:val="24"/>
                <w:lang w:val="kk-KZ"/>
              </w:rPr>
            </w:pPr>
            <w:r w:rsidRPr="00324F5C">
              <w:rPr>
                <w:rFonts w:ascii="Times New Roman" w:hAnsi="Times New Roman" w:cs="Times New Roman"/>
                <w:sz w:val="28"/>
                <w:szCs w:val="24"/>
                <w:lang w:val="kk-KZ"/>
              </w:rPr>
              <w:t xml:space="preserve">- пәнді оқуда ұсынылған әдебиеттерден  қолдана алу дағдысы, </w:t>
            </w:r>
          </w:p>
          <w:p w:rsidR="00B3416F" w:rsidRPr="00324F5C" w:rsidRDefault="00B3416F" w:rsidP="00B3416F">
            <w:pPr>
              <w:spacing w:after="0" w:line="240" w:lineRule="auto"/>
              <w:jc w:val="both"/>
              <w:rPr>
                <w:rFonts w:ascii="Times New Roman" w:hAnsi="Times New Roman" w:cs="Times New Roman"/>
                <w:sz w:val="28"/>
                <w:szCs w:val="24"/>
              </w:rPr>
            </w:pPr>
            <w:r w:rsidRPr="00324F5C">
              <w:rPr>
                <w:rFonts w:ascii="Times New Roman" w:hAnsi="Times New Roman" w:cs="Times New Roman"/>
                <w:sz w:val="28"/>
                <w:szCs w:val="24"/>
                <w:lang w:val="kk-KZ"/>
              </w:rPr>
              <w:t>- бағдарлама материалдарын өз бетінше жүйелей алуы</w:t>
            </w:r>
            <w:r w:rsidRPr="00324F5C">
              <w:rPr>
                <w:rFonts w:ascii="Times New Roman" w:hAnsi="Times New Roman" w:cs="Times New Roman"/>
                <w:sz w:val="28"/>
                <w:szCs w:val="24"/>
              </w:rPr>
              <w:t>;</w:t>
            </w:r>
          </w:p>
          <w:p w:rsidR="00B3416F" w:rsidRPr="00324F5C" w:rsidRDefault="00B3416F" w:rsidP="00B3416F">
            <w:pPr>
              <w:spacing w:after="0" w:line="240" w:lineRule="auto"/>
              <w:jc w:val="both"/>
              <w:rPr>
                <w:rFonts w:ascii="Times New Roman" w:hAnsi="Times New Roman" w:cs="Times New Roman"/>
                <w:sz w:val="28"/>
                <w:szCs w:val="24"/>
              </w:rPr>
            </w:pPr>
            <w:bookmarkStart w:id="0" w:name="_GoBack"/>
            <w:bookmarkEnd w:id="0"/>
            <w:r w:rsidRPr="00324F5C">
              <w:rPr>
                <w:rFonts w:ascii="Times New Roman" w:hAnsi="Times New Roman" w:cs="Times New Roman"/>
                <w:sz w:val="28"/>
                <w:szCs w:val="24"/>
              </w:rPr>
              <w:t xml:space="preserve">- </w:t>
            </w:r>
            <w:r w:rsidRPr="00324F5C">
              <w:rPr>
                <w:rFonts w:ascii="Times New Roman" w:hAnsi="Times New Roman" w:cs="Times New Roman"/>
                <w:sz w:val="28"/>
                <w:szCs w:val="24"/>
                <w:lang w:val="kk-KZ"/>
              </w:rPr>
              <w:t xml:space="preserve">барлық тапсырмаларды орындауда әртүрлі тәсілдерді және дағдыларды </w:t>
            </w:r>
            <w:proofErr w:type="gramStart"/>
            <w:r w:rsidRPr="00324F5C">
              <w:rPr>
                <w:rFonts w:ascii="Times New Roman" w:hAnsi="Times New Roman" w:cs="Times New Roman"/>
                <w:sz w:val="28"/>
                <w:szCs w:val="24"/>
                <w:lang w:val="kk-KZ"/>
              </w:rPr>
              <w:t>меңгеру</w:t>
            </w:r>
            <w:proofErr w:type="gramEnd"/>
            <w:r w:rsidRPr="00324F5C">
              <w:rPr>
                <w:rFonts w:ascii="Times New Roman" w:hAnsi="Times New Roman" w:cs="Times New Roman"/>
                <w:sz w:val="28"/>
                <w:szCs w:val="24"/>
                <w:lang w:val="kk-KZ"/>
              </w:rPr>
              <w:t>і</w:t>
            </w:r>
            <w:r w:rsidRPr="00324F5C">
              <w:rPr>
                <w:rFonts w:ascii="Times New Roman" w:hAnsi="Times New Roman" w:cs="Times New Roman"/>
                <w:sz w:val="28"/>
                <w:szCs w:val="24"/>
              </w:rPr>
              <w:t>;</w:t>
            </w:r>
          </w:p>
          <w:p w:rsidR="00B3416F" w:rsidRPr="00324F5C" w:rsidRDefault="00B3416F" w:rsidP="00B3416F">
            <w:pPr>
              <w:spacing w:after="0" w:line="240" w:lineRule="auto"/>
              <w:jc w:val="both"/>
              <w:rPr>
                <w:rFonts w:ascii="Times New Roman" w:hAnsi="Times New Roman" w:cs="Times New Roman"/>
                <w:sz w:val="28"/>
                <w:szCs w:val="24"/>
              </w:rPr>
            </w:pPr>
            <w:r w:rsidRPr="00324F5C">
              <w:rPr>
                <w:rFonts w:ascii="Times New Roman" w:hAnsi="Times New Roman" w:cs="Times New Roman"/>
                <w:sz w:val="28"/>
                <w:szCs w:val="24"/>
              </w:rPr>
              <w:t xml:space="preserve">- </w:t>
            </w:r>
            <w:r w:rsidRPr="00324F5C">
              <w:rPr>
                <w:rFonts w:ascii="Times New Roman" w:hAnsi="Times New Roman" w:cs="Times New Roman"/>
                <w:sz w:val="28"/>
                <w:szCs w:val="24"/>
                <w:lang w:val="kk-KZ"/>
              </w:rPr>
              <w:t xml:space="preserve">барлық тапсырмаларды </w:t>
            </w:r>
            <w:proofErr w:type="gramStart"/>
            <w:r w:rsidRPr="00324F5C">
              <w:rPr>
                <w:rFonts w:ascii="Times New Roman" w:hAnsi="Times New Roman" w:cs="Times New Roman"/>
                <w:sz w:val="28"/>
                <w:szCs w:val="24"/>
                <w:lang w:val="kk-KZ"/>
              </w:rPr>
              <w:t>уа</w:t>
            </w:r>
            <w:proofErr w:type="gramEnd"/>
            <w:r w:rsidRPr="00324F5C">
              <w:rPr>
                <w:rFonts w:ascii="Times New Roman" w:hAnsi="Times New Roman" w:cs="Times New Roman"/>
                <w:sz w:val="28"/>
                <w:szCs w:val="24"/>
                <w:lang w:val="kk-KZ"/>
              </w:rPr>
              <w:t>қытылы орындауы</w:t>
            </w:r>
            <w:r w:rsidRPr="00324F5C">
              <w:rPr>
                <w:rFonts w:ascii="Times New Roman" w:hAnsi="Times New Roman" w:cs="Times New Roman"/>
                <w:sz w:val="28"/>
                <w:szCs w:val="24"/>
              </w:rPr>
              <w:t>.</w:t>
            </w:r>
          </w:p>
        </w:tc>
      </w:tr>
      <w:tr w:rsidR="00B3416F" w:rsidRPr="00324F5C" w:rsidTr="00B3416F">
        <w:tc>
          <w:tcPr>
            <w:tcW w:w="1384" w:type="dxa"/>
            <w:vAlign w:val="center"/>
          </w:tcPr>
          <w:p w:rsidR="00B3416F" w:rsidRPr="00324F5C" w:rsidRDefault="00B3416F" w:rsidP="00B3416F">
            <w:pPr>
              <w:spacing w:after="0" w:line="240" w:lineRule="auto"/>
              <w:jc w:val="center"/>
              <w:rPr>
                <w:rFonts w:ascii="Times New Roman" w:hAnsi="Times New Roman" w:cs="Times New Roman"/>
                <w:bCs/>
                <w:sz w:val="28"/>
                <w:szCs w:val="24"/>
              </w:rPr>
            </w:pPr>
            <w:r w:rsidRPr="00324F5C">
              <w:rPr>
                <w:rFonts w:ascii="Times New Roman" w:hAnsi="Times New Roman" w:cs="Times New Roman"/>
                <w:bCs/>
                <w:sz w:val="28"/>
                <w:szCs w:val="24"/>
              </w:rPr>
              <w:lastRenderedPageBreak/>
              <w:t>В</w:t>
            </w:r>
          </w:p>
        </w:tc>
        <w:tc>
          <w:tcPr>
            <w:tcW w:w="1134" w:type="dxa"/>
            <w:vAlign w:val="center"/>
          </w:tcPr>
          <w:p w:rsidR="00B3416F" w:rsidRPr="00324F5C" w:rsidRDefault="00B3416F" w:rsidP="00B3416F">
            <w:pPr>
              <w:spacing w:after="0" w:line="240" w:lineRule="auto"/>
              <w:jc w:val="center"/>
              <w:rPr>
                <w:rFonts w:ascii="Times New Roman" w:hAnsi="Times New Roman" w:cs="Times New Roman"/>
                <w:bCs/>
                <w:sz w:val="28"/>
                <w:szCs w:val="24"/>
              </w:rPr>
            </w:pPr>
            <w:r w:rsidRPr="00324F5C">
              <w:rPr>
                <w:rFonts w:ascii="Times New Roman" w:hAnsi="Times New Roman" w:cs="Times New Roman"/>
                <w:bCs/>
                <w:sz w:val="28"/>
                <w:szCs w:val="24"/>
              </w:rPr>
              <w:t>3,0</w:t>
            </w:r>
          </w:p>
        </w:tc>
        <w:tc>
          <w:tcPr>
            <w:tcW w:w="1134" w:type="dxa"/>
            <w:vAlign w:val="center"/>
          </w:tcPr>
          <w:p w:rsidR="00B3416F" w:rsidRPr="00324F5C" w:rsidRDefault="00B3416F" w:rsidP="00B3416F">
            <w:pPr>
              <w:spacing w:after="0" w:line="240" w:lineRule="auto"/>
              <w:jc w:val="center"/>
              <w:rPr>
                <w:rFonts w:ascii="Times New Roman" w:hAnsi="Times New Roman" w:cs="Times New Roman"/>
                <w:bCs/>
                <w:sz w:val="28"/>
                <w:szCs w:val="24"/>
              </w:rPr>
            </w:pPr>
            <w:r w:rsidRPr="00324F5C">
              <w:rPr>
                <w:rFonts w:ascii="Times New Roman" w:hAnsi="Times New Roman" w:cs="Times New Roman"/>
                <w:bCs/>
                <w:sz w:val="28"/>
                <w:szCs w:val="24"/>
              </w:rPr>
              <w:t>80-84</w:t>
            </w:r>
          </w:p>
        </w:tc>
        <w:tc>
          <w:tcPr>
            <w:tcW w:w="992" w:type="dxa"/>
            <w:vMerge/>
            <w:textDirection w:val="btLr"/>
            <w:vAlign w:val="center"/>
          </w:tcPr>
          <w:p w:rsidR="00B3416F" w:rsidRPr="00324F5C" w:rsidRDefault="00B3416F" w:rsidP="00B3416F">
            <w:pPr>
              <w:spacing w:after="0" w:line="240" w:lineRule="auto"/>
              <w:ind w:left="113" w:right="113"/>
              <w:jc w:val="center"/>
              <w:rPr>
                <w:rFonts w:ascii="Times New Roman" w:hAnsi="Times New Roman" w:cs="Times New Roman"/>
                <w:bCs/>
                <w:sz w:val="28"/>
                <w:szCs w:val="24"/>
              </w:rPr>
            </w:pPr>
          </w:p>
        </w:tc>
        <w:tc>
          <w:tcPr>
            <w:tcW w:w="5387" w:type="dxa"/>
          </w:tcPr>
          <w:p w:rsidR="00B3416F" w:rsidRPr="00324F5C" w:rsidRDefault="00B3416F" w:rsidP="00B3416F">
            <w:pPr>
              <w:spacing w:after="0" w:line="240" w:lineRule="auto"/>
              <w:jc w:val="both"/>
              <w:rPr>
                <w:rFonts w:ascii="Times New Roman" w:hAnsi="Times New Roman" w:cs="Times New Roman"/>
                <w:sz w:val="28"/>
                <w:szCs w:val="24"/>
              </w:rPr>
            </w:pPr>
            <w:r w:rsidRPr="00324F5C">
              <w:rPr>
                <w:rFonts w:ascii="Times New Roman" w:hAnsi="Times New Roman" w:cs="Times New Roman"/>
                <w:b/>
                <w:sz w:val="28"/>
                <w:szCs w:val="24"/>
              </w:rPr>
              <w:t xml:space="preserve">Студент </w:t>
            </w:r>
            <w:r w:rsidRPr="00324F5C">
              <w:rPr>
                <w:rFonts w:ascii="Times New Roman" w:hAnsi="Times New Roman" w:cs="Times New Roman"/>
                <w:b/>
                <w:sz w:val="28"/>
                <w:szCs w:val="24"/>
                <w:lang w:val="kk-KZ"/>
              </w:rPr>
              <w:t>көрсетті</w:t>
            </w:r>
            <w:r w:rsidRPr="00324F5C">
              <w:rPr>
                <w:rFonts w:ascii="Times New Roman" w:hAnsi="Times New Roman" w:cs="Times New Roman"/>
                <w:sz w:val="28"/>
                <w:szCs w:val="24"/>
              </w:rPr>
              <w:t>:</w:t>
            </w:r>
          </w:p>
          <w:p w:rsidR="00B3416F" w:rsidRPr="00324F5C" w:rsidRDefault="00B3416F" w:rsidP="00B3416F">
            <w:pPr>
              <w:spacing w:after="0" w:line="240" w:lineRule="auto"/>
              <w:jc w:val="both"/>
              <w:rPr>
                <w:rFonts w:ascii="Times New Roman" w:eastAsia="Times New Roman" w:hAnsi="Times New Roman" w:cs="Times New Roman"/>
                <w:sz w:val="28"/>
                <w:szCs w:val="24"/>
              </w:rPr>
            </w:pPr>
            <w:r w:rsidRPr="00324F5C">
              <w:rPr>
                <w:rFonts w:ascii="Times New Roman" w:eastAsia="Times New Roman" w:hAnsi="Times New Roman" w:cs="Times New Roman"/>
                <w:sz w:val="28"/>
                <w:szCs w:val="24"/>
              </w:rPr>
              <w:t xml:space="preserve">- </w:t>
            </w:r>
            <w:r w:rsidRPr="00324F5C">
              <w:rPr>
                <w:rFonts w:ascii="Times New Roman" w:eastAsia="Times New Roman" w:hAnsi="Times New Roman" w:cs="Times New Roman"/>
                <w:sz w:val="28"/>
                <w:szCs w:val="24"/>
                <w:lang w:val="kk-KZ"/>
              </w:rPr>
              <w:t xml:space="preserve">материалдарды </w:t>
            </w:r>
            <w:proofErr w:type="gramStart"/>
            <w:r w:rsidRPr="00324F5C">
              <w:rPr>
                <w:rFonts w:ascii="Times New Roman" w:eastAsia="Times New Roman" w:hAnsi="Times New Roman" w:cs="Times New Roman"/>
                <w:sz w:val="28"/>
                <w:szCs w:val="24"/>
                <w:lang w:val="kk-KZ"/>
              </w:rPr>
              <w:t>меңгеру</w:t>
            </w:r>
            <w:proofErr w:type="gramEnd"/>
            <w:r w:rsidRPr="00324F5C">
              <w:rPr>
                <w:rFonts w:ascii="Times New Roman" w:eastAsia="Times New Roman" w:hAnsi="Times New Roman" w:cs="Times New Roman"/>
                <w:sz w:val="28"/>
                <w:szCs w:val="24"/>
                <w:lang w:val="kk-KZ"/>
              </w:rPr>
              <w:t>і</w:t>
            </w:r>
            <w:r w:rsidRPr="00324F5C">
              <w:rPr>
                <w:rFonts w:ascii="Times New Roman" w:eastAsia="Times New Roman" w:hAnsi="Times New Roman" w:cs="Times New Roman"/>
                <w:sz w:val="28"/>
                <w:szCs w:val="24"/>
              </w:rPr>
              <w:t xml:space="preserve">; </w:t>
            </w:r>
          </w:p>
          <w:p w:rsidR="00B3416F" w:rsidRPr="00324F5C" w:rsidRDefault="00B3416F" w:rsidP="00B3416F">
            <w:pPr>
              <w:spacing w:after="0" w:line="240" w:lineRule="auto"/>
              <w:jc w:val="both"/>
              <w:rPr>
                <w:rFonts w:ascii="Times New Roman" w:eastAsia="Times New Roman" w:hAnsi="Times New Roman" w:cs="Times New Roman"/>
                <w:sz w:val="28"/>
                <w:szCs w:val="24"/>
              </w:rPr>
            </w:pPr>
            <w:r w:rsidRPr="00324F5C">
              <w:rPr>
                <w:rFonts w:ascii="Times New Roman" w:eastAsia="Times New Roman" w:hAnsi="Times New Roman" w:cs="Times New Roman"/>
                <w:sz w:val="28"/>
                <w:szCs w:val="24"/>
              </w:rPr>
              <w:t xml:space="preserve">- </w:t>
            </w:r>
            <w:r w:rsidRPr="00324F5C">
              <w:rPr>
                <w:rFonts w:ascii="Times New Roman" w:eastAsia="Times New Roman" w:hAnsi="Times New Roman" w:cs="Times New Roman"/>
                <w:sz w:val="28"/>
                <w:szCs w:val="24"/>
                <w:lang w:val="kk-KZ"/>
              </w:rPr>
              <w:t>сабақтың барлық тү</w:t>
            </w:r>
            <w:proofErr w:type="gramStart"/>
            <w:r w:rsidRPr="00324F5C">
              <w:rPr>
                <w:rFonts w:ascii="Times New Roman" w:eastAsia="Times New Roman" w:hAnsi="Times New Roman" w:cs="Times New Roman"/>
                <w:sz w:val="28"/>
                <w:szCs w:val="24"/>
                <w:lang w:val="kk-KZ"/>
              </w:rPr>
              <w:t>р</w:t>
            </w:r>
            <w:proofErr w:type="gramEnd"/>
            <w:r w:rsidRPr="00324F5C">
              <w:rPr>
                <w:rFonts w:ascii="Times New Roman" w:eastAsia="Times New Roman" w:hAnsi="Times New Roman" w:cs="Times New Roman"/>
                <w:sz w:val="28"/>
                <w:szCs w:val="24"/>
                <w:lang w:val="kk-KZ"/>
              </w:rPr>
              <w:t>і бойынша жауапты елеусіз қателіктермен баяндауы</w:t>
            </w:r>
            <w:r w:rsidRPr="00324F5C">
              <w:rPr>
                <w:rFonts w:ascii="Times New Roman" w:eastAsia="Times New Roman" w:hAnsi="Times New Roman" w:cs="Times New Roman"/>
                <w:sz w:val="28"/>
                <w:szCs w:val="24"/>
              </w:rPr>
              <w:t>;</w:t>
            </w:r>
          </w:p>
          <w:p w:rsidR="00B3416F" w:rsidRPr="00324F5C" w:rsidRDefault="00B3416F" w:rsidP="00B3416F">
            <w:pPr>
              <w:spacing w:after="0" w:line="240" w:lineRule="auto"/>
              <w:jc w:val="both"/>
              <w:rPr>
                <w:rFonts w:ascii="Times New Roman" w:eastAsia="Times New Roman" w:hAnsi="Times New Roman" w:cs="Times New Roman"/>
                <w:sz w:val="28"/>
                <w:szCs w:val="24"/>
              </w:rPr>
            </w:pPr>
            <w:r w:rsidRPr="00324F5C">
              <w:rPr>
                <w:rFonts w:ascii="Times New Roman" w:eastAsia="Times New Roman" w:hAnsi="Times New Roman" w:cs="Times New Roman"/>
                <w:sz w:val="28"/>
                <w:szCs w:val="24"/>
              </w:rPr>
              <w:t xml:space="preserve">- </w:t>
            </w:r>
            <w:r w:rsidRPr="00324F5C">
              <w:rPr>
                <w:rFonts w:ascii="Times New Roman" w:eastAsia="Times New Roman" w:hAnsi="Times New Roman" w:cs="Times New Roman"/>
                <w:sz w:val="28"/>
                <w:szCs w:val="24"/>
                <w:lang w:val="kk-KZ"/>
              </w:rPr>
              <w:t>оқытушының жетекшілігімен теориялық білімді қолдану дағдысы</w:t>
            </w:r>
            <w:r w:rsidRPr="00324F5C">
              <w:rPr>
                <w:rFonts w:ascii="Times New Roman" w:eastAsia="Times New Roman" w:hAnsi="Times New Roman" w:cs="Times New Roman"/>
                <w:sz w:val="28"/>
                <w:szCs w:val="24"/>
              </w:rPr>
              <w:t>;</w:t>
            </w:r>
          </w:p>
          <w:p w:rsidR="00B3416F" w:rsidRPr="00324F5C" w:rsidRDefault="00B3416F" w:rsidP="00B3416F">
            <w:pPr>
              <w:spacing w:after="0" w:line="240" w:lineRule="auto"/>
              <w:jc w:val="both"/>
              <w:rPr>
                <w:rFonts w:ascii="Times New Roman" w:hAnsi="Times New Roman" w:cs="Times New Roman"/>
                <w:sz w:val="28"/>
                <w:szCs w:val="24"/>
              </w:rPr>
            </w:pPr>
            <w:r w:rsidRPr="00324F5C">
              <w:rPr>
                <w:rFonts w:ascii="Times New Roman" w:hAnsi="Times New Roman" w:cs="Times New Roman"/>
                <w:sz w:val="28"/>
                <w:szCs w:val="24"/>
              </w:rPr>
              <w:t xml:space="preserve">- </w:t>
            </w:r>
            <w:r w:rsidRPr="00324F5C">
              <w:rPr>
                <w:rFonts w:ascii="Times New Roman" w:hAnsi="Times New Roman" w:cs="Times New Roman"/>
                <w:sz w:val="28"/>
                <w:szCs w:val="24"/>
                <w:lang w:val="kk-KZ"/>
              </w:rPr>
              <w:t>практикалық есептер шығару барысында қажетті дағдыларды қолдану;</w:t>
            </w:r>
          </w:p>
          <w:p w:rsidR="00B3416F" w:rsidRPr="00324F5C" w:rsidRDefault="00B3416F" w:rsidP="00B3416F">
            <w:pPr>
              <w:spacing w:after="0" w:line="240" w:lineRule="auto"/>
              <w:jc w:val="both"/>
              <w:rPr>
                <w:rFonts w:ascii="Times New Roman" w:hAnsi="Times New Roman" w:cs="Times New Roman"/>
                <w:sz w:val="28"/>
                <w:szCs w:val="24"/>
              </w:rPr>
            </w:pPr>
            <w:r w:rsidRPr="00324F5C">
              <w:rPr>
                <w:rFonts w:ascii="Times New Roman" w:hAnsi="Times New Roman" w:cs="Times New Roman"/>
                <w:sz w:val="28"/>
                <w:szCs w:val="24"/>
              </w:rPr>
              <w:t xml:space="preserve">- </w:t>
            </w:r>
            <w:proofErr w:type="gramStart"/>
            <w:r w:rsidRPr="00324F5C">
              <w:rPr>
                <w:rFonts w:ascii="Times New Roman" w:hAnsi="Times New Roman" w:cs="Times New Roman"/>
                <w:sz w:val="28"/>
                <w:szCs w:val="24"/>
                <w:lang w:val="kk-KZ"/>
              </w:rPr>
              <w:t>п</w:t>
            </w:r>
            <w:proofErr w:type="gramEnd"/>
            <w:r w:rsidRPr="00324F5C">
              <w:rPr>
                <w:rFonts w:ascii="Times New Roman" w:hAnsi="Times New Roman" w:cs="Times New Roman"/>
                <w:sz w:val="28"/>
                <w:szCs w:val="24"/>
                <w:lang w:val="kk-KZ"/>
              </w:rPr>
              <w:t>әнді оқуда ұсынылған әдебиеттерден  қолдана алу дағдысы,</w:t>
            </w:r>
          </w:p>
          <w:p w:rsidR="00B3416F" w:rsidRPr="00324F5C" w:rsidRDefault="00B3416F" w:rsidP="00B3416F">
            <w:pPr>
              <w:spacing w:after="0" w:line="240" w:lineRule="auto"/>
              <w:jc w:val="both"/>
              <w:rPr>
                <w:rFonts w:ascii="Times New Roman" w:hAnsi="Times New Roman" w:cs="Times New Roman"/>
                <w:sz w:val="28"/>
                <w:szCs w:val="24"/>
              </w:rPr>
            </w:pPr>
            <w:r w:rsidRPr="00324F5C">
              <w:rPr>
                <w:rFonts w:ascii="Times New Roman" w:hAnsi="Times New Roman" w:cs="Times New Roman"/>
                <w:sz w:val="28"/>
                <w:szCs w:val="24"/>
              </w:rPr>
              <w:t xml:space="preserve">- </w:t>
            </w:r>
            <w:r w:rsidRPr="00324F5C">
              <w:rPr>
                <w:rFonts w:ascii="Times New Roman" w:hAnsi="Times New Roman" w:cs="Times New Roman"/>
                <w:sz w:val="28"/>
                <w:szCs w:val="24"/>
                <w:lang w:val="kk-KZ"/>
              </w:rPr>
              <w:t xml:space="preserve">оқытушының жетекшілігімен </w:t>
            </w:r>
            <w:proofErr w:type="gramStart"/>
            <w:r w:rsidRPr="00324F5C">
              <w:rPr>
                <w:rFonts w:ascii="Times New Roman" w:hAnsi="Times New Roman" w:cs="Times New Roman"/>
                <w:sz w:val="28"/>
                <w:szCs w:val="24"/>
                <w:lang w:val="kk-KZ"/>
              </w:rPr>
              <w:t>ба</w:t>
            </w:r>
            <w:proofErr w:type="gramEnd"/>
            <w:r w:rsidRPr="00324F5C">
              <w:rPr>
                <w:rFonts w:ascii="Times New Roman" w:hAnsi="Times New Roman" w:cs="Times New Roman"/>
                <w:sz w:val="28"/>
                <w:szCs w:val="24"/>
                <w:lang w:val="kk-KZ"/>
              </w:rPr>
              <w:t>ғдарлама материалдарын жүйелей алуы</w:t>
            </w:r>
            <w:r w:rsidRPr="00324F5C">
              <w:rPr>
                <w:rFonts w:ascii="Times New Roman" w:hAnsi="Times New Roman" w:cs="Times New Roman"/>
                <w:sz w:val="28"/>
                <w:szCs w:val="24"/>
              </w:rPr>
              <w:t>;</w:t>
            </w:r>
          </w:p>
          <w:p w:rsidR="00B3416F" w:rsidRPr="00324F5C" w:rsidRDefault="00B3416F" w:rsidP="00B3416F">
            <w:pPr>
              <w:spacing w:after="0" w:line="240" w:lineRule="auto"/>
              <w:jc w:val="both"/>
              <w:rPr>
                <w:rFonts w:ascii="Times New Roman" w:hAnsi="Times New Roman" w:cs="Times New Roman"/>
                <w:sz w:val="28"/>
                <w:szCs w:val="24"/>
              </w:rPr>
            </w:pPr>
            <w:r w:rsidRPr="00324F5C">
              <w:rPr>
                <w:rFonts w:ascii="Times New Roman" w:hAnsi="Times New Roman" w:cs="Times New Roman"/>
                <w:sz w:val="28"/>
                <w:szCs w:val="24"/>
              </w:rPr>
              <w:t xml:space="preserve">- </w:t>
            </w:r>
            <w:r w:rsidRPr="00324F5C">
              <w:rPr>
                <w:rFonts w:ascii="Times New Roman" w:hAnsi="Times New Roman" w:cs="Times New Roman"/>
                <w:sz w:val="28"/>
                <w:szCs w:val="24"/>
                <w:lang w:val="kk-KZ"/>
              </w:rPr>
              <w:t xml:space="preserve">барлық тапсырмаларды орындауда дағдыларды </w:t>
            </w:r>
            <w:proofErr w:type="gramStart"/>
            <w:r w:rsidRPr="00324F5C">
              <w:rPr>
                <w:rFonts w:ascii="Times New Roman" w:hAnsi="Times New Roman" w:cs="Times New Roman"/>
                <w:sz w:val="28"/>
                <w:szCs w:val="24"/>
                <w:lang w:val="kk-KZ"/>
              </w:rPr>
              <w:t>меңгеру</w:t>
            </w:r>
            <w:proofErr w:type="gramEnd"/>
            <w:r w:rsidRPr="00324F5C">
              <w:rPr>
                <w:rFonts w:ascii="Times New Roman" w:hAnsi="Times New Roman" w:cs="Times New Roman"/>
                <w:sz w:val="28"/>
                <w:szCs w:val="24"/>
                <w:lang w:val="kk-KZ"/>
              </w:rPr>
              <w:t>і</w:t>
            </w:r>
            <w:r w:rsidRPr="00324F5C">
              <w:rPr>
                <w:rFonts w:ascii="Times New Roman" w:hAnsi="Times New Roman" w:cs="Times New Roman"/>
                <w:sz w:val="28"/>
                <w:szCs w:val="24"/>
              </w:rPr>
              <w:t>;</w:t>
            </w:r>
          </w:p>
          <w:p w:rsidR="00B3416F" w:rsidRPr="00324F5C" w:rsidRDefault="00B3416F" w:rsidP="00B3416F">
            <w:pPr>
              <w:spacing w:after="0" w:line="240" w:lineRule="auto"/>
              <w:jc w:val="both"/>
              <w:rPr>
                <w:rFonts w:ascii="Times New Roman" w:eastAsia="Times New Roman" w:hAnsi="Times New Roman" w:cs="Times New Roman"/>
                <w:sz w:val="28"/>
                <w:szCs w:val="24"/>
                <w:lang w:val="kk-KZ"/>
              </w:rPr>
            </w:pPr>
            <w:r w:rsidRPr="00324F5C">
              <w:rPr>
                <w:rFonts w:ascii="Times New Roman" w:eastAsia="Times New Roman" w:hAnsi="Times New Roman" w:cs="Times New Roman"/>
                <w:sz w:val="28"/>
                <w:szCs w:val="24"/>
              </w:rPr>
              <w:t xml:space="preserve">-   </w:t>
            </w:r>
            <w:proofErr w:type="gramStart"/>
            <w:r w:rsidRPr="00324F5C">
              <w:rPr>
                <w:rFonts w:ascii="Times New Roman" w:eastAsia="Times New Roman" w:hAnsi="Times New Roman" w:cs="Times New Roman"/>
                <w:sz w:val="28"/>
                <w:szCs w:val="24"/>
                <w:lang w:val="kk-KZ"/>
              </w:rPr>
              <w:t>ж</w:t>
            </w:r>
            <w:proofErr w:type="gramEnd"/>
            <w:r w:rsidRPr="00324F5C">
              <w:rPr>
                <w:rFonts w:ascii="Times New Roman" w:eastAsia="Times New Roman" w:hAnsi="Times New Roman" w:cs="Times New Roman"/>
                <w:sz w:val="28"/>
                <w:szCs w:val="24"/>
                <w:lang w:val="kk-KZ"/>
              </w:rPr>
              <w:t>іберілген қателіктерді өзбетінше түзету қабілеттілігі</w:t>
            </w:r>
            <w:r w:rsidRPr="00324F5C">
              <w:rPr>
                <w:rFonts w:ascii="Times New Roman" w:eastAsia="Times New Roman" w:hAnsi="Times New Roman" w:cs="Times New Roman"/>
                <w:sz w:val="28"/>
                <w:szCs w:val="24"/>
              </w:rPr>
              <w:t>;</w:t>
            </w:r>
          </w:p>
          <w:p w:rsidR="00B3416F" w:rsidRPr="00324F5C" w:rsidRDefault="00B3416F" w:rsidP="00B3416F">
            <w:pPr>
              <w:spacing w:after="0" w:line="240" w:lineRule="auto"/>
              <w:jc w:val="both"/>
              <w:rPr>
                <w:rFonts w:ascii="Times New Roman" w:eastAsia="Times New Roman" w:hAnsi="Times New Roman" w:cs="Times New Roman"/>
                <w:sz w:val="28"/>
                <w:szCs w:val="24"/>
              </w:rPr>
            </w:pPr>
          </w:p>
        </w:tc>
      </w:tr>
      <w:tr w:rsidR="00B3416F" w:rsidRPr="00324F5C" w:rsidTr="00B3416F">
        <w:tc>
          <w:tcPr>
            <w:tcW w:w="1384" w:type="dxa"/>
            <w:vAlign w:val="center"/>
          </w:tcPr>
          <w:p w:rsidR="00B3416F" w:rsidRPr="00324F5C" w:rsidRDefault="00B3416F" w:rsidP="00B3416F">
            <w:pPr>
              <w:spacing w:after="0" w:line="240" w:lineRule="auto"/>
              <w:jc w:val="center"/>
              <w:rPr>
                <w:rFonts w:ascii="Times New Roman" w:hAnsi="Times New Roman" w:cs="Times New Roman"/>
                <w:bCs/>
                <w:sz w:val="28"/>
                <w:szCs w:val="24"/>
              </w:rPr>
            </w:pPr>
            <w:r w:rsidRPr="00324F5C">
              <w:rPr>
                <w:rFonts w:ascii="Times New Roman" w:hAnsi="Times New Roman" w:cs="Times New Roman"/>
                <w:bCs/>
                <w:sz w:val="28"/>
                <w:szCs w:val="24"/>
              </w:rPr>
              <w:t>В-</w:t>
            </w:r>
          </w:p>
        </w:tc>
        <w:tc>
          <w:tcPr>
            <w:tcW w:w="1134" w:type="dxa"/>
            <w:vAlign w:val="center"/>
          </w:tcPr>
          <w:p w:rsidR="00B3416F" w:rsidRPr="00324F5C" w:rsidRDefault="00B3416F" w:rsidP="00B3416F">
            <w:pPr>
              <w:spacing w:after="0" w:line="240" w:lineRule="auto"/>
              <w:jc w:val="center"/>
              <w:rPr>
                <w:rFonts w:ascii="Times New Roman" w:hAnsi="Times New Roman" w:cs="Times New Roman"/>
                <w:bCs/>
                <w:sz w:val="28"/>
                <w:szCs w:val="24"/>
              </w:rPr>
            </w:pPr>
            <w:r w:rsidRPr="00324F5C">
              <w:rPr>
                <w:rFonts w:ascii="Times New Roman" w:hAnsi="Times New Roman" w:cs="Times New Roman"/>
                <w:bCs/>
                <w:sz w:val="28"/>
                <w:szCs w:val="24"/>
              </w:rPr>
              <w:t>2,67</w:t>
            </w:r>
          </w:p>
        </w:tc>
        <w:tc>
          <w:tcPr>
            <w:tcW w:w="1134" w:type="dxa"/>
            <w:vAlign w:val="center"/>
          </w:tcPr>
          <w:p w:rsidR="00B3416F" w:rsidRPr="00324F5C" w:rsidRDefault="00B3416F" w:rsidP="00B3416F">
            <w:pPr>
              <w:spacing w:after="0" w:line="240" w:lineRule="auto"/>
              <w:jc w:val="center"/>
              <w:rPr>
                <w:rFonts w:ascii="Times New Roman" w:hAnsi="Times New Roman" w:cs="Times New Roman"/>
                <w:bCs/>
                <w:sz w:val="28"/>
                <w:szCs w:val="24"/>
              </w:rPr>
            </w:pPr>
            <w:r w:rsidRPr="00324F5C">
              <w:rPr>
                <w:rFonts w:ascii="Times New Roman" w:hAnsi="Times New Roman" w:cs="Times New Roman"/>
                <w:bCs/>
                <w:sz w:val="28"/>
                <w:szCs w:val="24"/>
              </w:rPr>
              <w:t>75-79</w:t>
            </w:r>
          </w:p>
        </w:tc>
        <w:tc>
          <w:tcPr>
            <w:tcW w:w="992" w:type="dxa"/>
            <w:vMerge/>
            <w:textDirection w:val="btLr"/>
            <w:vAlign w:val="center"/>
          </w:tcPr>
          <w:p w:rsidR="00B3416F" w:rsidRPr="00324F5C" w:rsidRDefault="00B3416F" w:rsidP="00B3416F">
            <w:pPr>
              <w:spacing w:after="0" w:line="240" w:lineRule="auto"/>
              <w:ind w:left="113" w:right="113"/>
              <w:jc w:val="center"/>
              <w:rPr>
                <w:rFonts w:ascii="Times New Roman" w:hAnsi="Times New Roman" w:cs="Times New Roman"/>
                <w:bCs/>
                <w:sz w:val="28"/>
                <w:szCs w:val="24"/>
              </w:rPr>
            </w:pPr>
          </w:p>
        </w:tc>
        <w:tc>
          <w:tcPr>
            <w:tcW w:w="5387" w:type="dxa"/>
          </w:tcPr>
          <w:p w:rsidR="00B3416F" w:rsidRPr="00324F5C" w:rsidRDefault="00B3416F" w:rsidP="00B3416F">
            <w:pPr>
              <w:spacing w:after="0" w:line="240" w:lineRule="auto"/>
              <w:jc w:val="both"/>
              <w:rPr>
                <w:rFonts w:ascii="Times New Roman" w:hAnsi="Times New Roman" w:cs="Times New Roman"/>
                <w:sz w:val="28"/>
                <w:szCs w:val="24"/>
              </w:rPr>
            </w:pPr>
            <w:r w:rsidRPr="00324F5C">
              <w:rPr>
                <w:rFonts w:ascii="Times New Roman" w:hAnsi="Times New Roman" w:cs="Times New Roman"/>
                <w:b/>
                <w:sz w:val="28"/>
                <w:szCs w:val="24"/>
              </w:rPr>
              <w:t xml:space="preserve">Студент </w:t>
            </w:r>
            <w:r w:rsidRPr="00324F5C">
              <w:rPr>
                <w:rFonts w:ascii="Times New Roman" w:hAnsi="Times New Roman" w:cs="Times New Roman"/>
                <w:b/>
                <w:sz w:val="28"/>
                <w:szCs w:val="24"/>
                <w:lang w:val="kk-KZ"/>
              </w:rPr>
              <w:t>көрсетті</w:t>
            </w:r>
            <w:r w:rsidRPr="00324F5C">
              <w:rPr>
                <w:rFonts w:ascii="Times New Roman" w:hAnsi="Times New Roman" w:cs="Times New Roman"/>
                <w:sz w:val="28"/>
                <w:szCs w:val="24"/>
              </w:rPr>
              <w:t>:</w:t>
            </w:r>
          </w:p>
          <w:p w:rsidR="00B3416F" w:rsidRPr="00324F5C" w:rsidRDefault="00B3416F" w:rsidP="00B3416F">
            <w:pPr>
              <w:spacing w:after="0" w:line="240" w:lineRule="auto"/>
              <w:jc w:val="both"/>
              <w:rPr>
                <w:rFonts w:ascii="Times New Roman" w:eastAsia="Times New Roman" w:hAnsi="Times New Roman" w:cs="Times New Roman"/>
                <w:sz w:val="28"/>
                <w:szCs w:val="24"/>
              </w:rPr>
            </w:pPr>
            <w:r w:rsidRPr="00324F5C">
              <w:rPr>
                <w:rFonts w:ascii="Times New Roman" w:eastAsia="Times New Roman" w:hAnsi="Times New Roman" w:cs="Times New Roman"/>
                <w:sz w:val="28"/>
                <w:szCs w:val="24"/>
              </w:rPr>
              <w:t xml:space="preserve">- </w:t>
            </w:r>
            <w:r w:rsidRPr="00324F5C">
              <w:rPr>
                <w:rFonts w:ascii="Times New Roman" w:eastAsia="Times New Roman" w:hAnsi="Times New Roman" w:cs="Times New Roman"/>
                <w:sz w:val="28"/>
                <w:szCs w:val="24"/>
                <w:lang w:val="kk-KZ"/>
              </w:rPr>
              <w:t xml:space="preserve">материалдарды </w:t>
            </w:r>
            <w:proofErr w:type="gramStart"/>
            <w:r w:rsidRPr="00324F5C">
              <w:rPr>
                <w:rFonts w:ascii="Times New Roman" w:eastAsia="Times New Roman" w:hAnsi="Times New Roman" w:cs="Times New Roman"/>
                <w:sz w:val="28"/>
                <w:szCs w:val="24"/>
                <w:lang w:val="kk-KZ"/>
              </w:rPr>
              <w:t>меңгеру</w:t>
            </w:r>
            <w:proofErr w:type="gramEnd"/>
            <w:r w:rsidRPr="00324F5C">
              <w:rPr>
                <w:rFonts w:ascii="Times New Roman" w:eastAsia="Times New Roman" w:hAnsi="Times New Roman" w:cs="Times New Roman"/>
                <w:sz w:val="28"/>
                <w:szCs w:val="24"/>
                <w:lang w:val="kk-KZ"/>
              </w:rPr>
              <w:t>і</w:t>
            </w:r>
            <w:r w:rsidRPr="00324F5C">
              <w:rPr>
                <w:rFonts w:ascii="Times New Roman" w:eastAsia="Times New Roman" w:hAnsi="Times New Roman" w:cs="Times New Roman"/>
                <w:sz w:val="28"/>
                <w:szCs w:val="24"/>
              </w:rPr>
              <w:t xml:space="preserve">; </w:t>
            </w:r>
          </w:p>
          <w:p w:rsidR="00B3416F" w:rsidRPr="00324F5C" w:rsidRDefault="00B3416F" w:rsidP="00B3416F">
            <w:pPr>
              <w:spacing w:after="0" w:line="240" w:lineRule="auto"/>
              <w:jc w:val="both"/>
              <w:rPr>
                <w:rFonts w:ascii="Times New Roman" w:eastAsia="Times New Roman" w:hAnsi="Times New Roman" w:cs="Times New Roman"/>
                <w:sz w:val="28"/>
                <w:szCs w:val="24"/>
              </w:rPr>
            </w:pPr>
            <w:r w:rsidRPr="00324F5C">
              <w:rPr>
                <w:rFonts w:ascii="Times New Roman" w:eastAsia="Times New Roman" w:hAnsi="Times New Roman" w:cs="Times New Roman"/>
                <w:sz w:val="28"/>
                <w:szCs w:val="24"/>
              </w:rPr>
              <w:t xml:space="preserve">- </w:t>
            </w:r>
            <w:r w:rsidRPr="00324F5C">
              <w:rPr>
                <w:rFonts w:ascii="Times New Roman" w:eastAsia="Times New Roman" w:hAnsi="Times New Roman" w:cs="Times New Roman"/>
                <w:sz w:val="28"/>
                <w:szCs w:val="24"/>
                <w:lang w:val="kk-KZ"/>
              </w:rPr>
              <w:t>елеусіз қателіктермен жауаптарды  баяндап беруі</w:t>
            </w:r>
            <w:r w:rsidRPr="00324F5C">
              <w:rPr>
                <w:rFonts w:ascii="Times New Roman" w:eastAsia="Times New Roman" w:hAnsi="Times New Roman" w:cs="Times New Roman"/>
                <w:sz w:val="28"/>
                <w:szCs w:val="24"/>
              </w:rPr>
              <w:t>;</w:t>
            </w:r>
          </w:p>
          <w:p w:rsidR="00B3416F" w:rsidRPr="00324F5C" w:rsidRDefault="00B3416F" w:rsidP="00B3416F">
            <w:pPr>
              <w:spacing w:after="0" w:line="240" w:lineRule="auto"/>
              <w:jc w:val="both"/>
              <w:rPr>
                <w:rFonts w:ascii="Times New Roman" w:eastAsia="Times New Roman" w:hAnsi="Times New Roman" w:cs="Times New Roman"/>
                <w:sz w:val="28"/>
                <w:szCs w:val="24"/>
              </w:rPr>
            </w:pPr>
            <w:r w:rsidRPr="00324F5C">
              <w:rPr>
                <w:rFonts w:ascii="Times New Roman" w:eastAsia="Times New Roman" w:hAnsi="Times New Roman" w:cs="Times New Roman"/>
                <w:sz w:val="28"/>
                <w:szCs w:val="24"/>
              </w:rPr>
              <w:t>-</w:t>
            </w:r>
            <w:r w:rsidRPr="00324F5C">
              <w:rPr>
                <w:rFonts w:ascii="Times New Roman" w:eastAsia="Times New Roman" w:hAnsi="Times New Roman" w:cs="Times New Roman"/>
                <w:sz w:val="28"/>
                <w:szCs w:val="24"/>
                <w:lang w:val="kk-KZ"/>
              </w:rPr>
              <w:t xml:space="preserve"> оқытушының жетекшілігімен теориялық білімді қолдану дағдысы</w:t>
            </w:r>
            <w:r w:rsidRPr="00324F5C">
              <w:rPr>
                <w:rFonts w:ascii="Times New Roman" w:eastAsia="Times New Roman" w:hAnsi="Times New Roman" w:cs="Times New Roman"/>
                <w:sz w:val="28"/>
                <w:szCs w:val="24"/>
              </w:rPr>
              <w:t>;</w:t>
            </w:r>
          </w:p>
          <w:p w:rsidR="00B3416F" w:rsidRPr="00324F5C" w:rsidRDefault="00B3416F" w:rsidP="00B3416F">
            <w:pPr>
              <w:spacing w:after="0" w:line="240" w:lineRule="auto"/>
              <w:jc w:val="both"/>
              <w:rPr>
                <w:rFonts w:ascii="Times New Roman" w:hAnsi="Times New Roman" w:cs="Times New Roman"/>
                <w:sz w:val="28"/>
                <w:szCs w:val="24"/>
              </w:rPr>
            </w:pPr>
            <w:r w:rsidRPr="00324F5C">
              <w:rPr>
                <w:rFonts w:ascii="Times New Roman" w:hAnsi="Times New Roman" w:cs="Times New Roman"/>
                <w:sz w:val="28"/>
                <w:szCs w:val="24"/>
              </w:rPr>
              <w:t xml:space="preserve"> - </w:t>
            </w:r>
            <w:r w:rsidRPr="00324F5C">
              <w:rPr>
                <w:rFonts w:ascii="Times New Roman" w:hAnsi="Times New Roman" w:cs="Times New Roman"/>
                <w:sz w:val="28"/>
                <w:szCs w:val="24"/>
                <w:lang w:val="kk-KZ"/>
              </w:rPr>
              <w:t>практикалық есептер шығару барысында қажетті дағдыларды қолдану;</w:t>
            </w:r>
          </w:p>
          <w:p w:rsidR="00B3416F" w:rsidRPr="00324F5C" w:rsidRDefault="00B3416F" w:rsidP="00B3416F">
            <w:pPr>
              <w:spacing w:after="0" w:line="240" w:lineRule="auto"/>
              <w:jc w:val="both"/>
              <w:rPr>
                <w:rFonts w:ascii="Times New Roman" w:hAnsi="Times New Roman" w:cs="Times New Roman"/>
                <w:sz w:val="28"/>
                <w:szCs w:val="24"/>
              </w:rPr>
            </w:pPr>
            <w:r w:rsidRPr="00324F5C">
              <w:rPr>
                <w:rFonts w:ascii="Times New Roman" w:hAnsi="Times New Roman" w:cs="Times New Roman"/>
                <w:sz w:val="28"/>
                <w:szCs w:val="24"/>
              </w:rPr>
              <w:t xml:space="preserve">- </w:t>
            </w:r>
            <w:proofErr w:type="gramStart"/>
            <w:r w:rsidRPr="00324F5C">
              <w:rPr>
                <w:rFonts w:ascii="Times New Roman" w:hAnsi="Times New Roman" w:cs="Times New Roman"/>
                <w:sz w:val="28"/>
                <w:szCs w:val="24"/>
                <w:lang w:val="kk-KZ"/>
              </w:rPr>
              <w:t>п</w:t>
            </w:r>
            <w:proofErr w:type="gramEnd"/>
            <w:r w:rsidRPr="00324F5C">
              <w:rPr>
                <w:rFonts w:ascii="Times New Roman" w:hAnsi="Times New Roman" w:cs="Times New Roman"/>
                <w:sz w:val="28"/>
                <w:szCs w:val="24"/>
                <w:lang w:val="kk-KZ"/>
              </w:rPr>
              <w:t>әнді оқуда ұсынылған әдебиеттерден  қолдана алу дағдысы,</w:t>
            </w:r>
          </w:p>
          <w:p w:rsidR="00B3416F" w:rsidRPr="00324F5C" w:rsidRDefault="00B3416F" w:rsidP="00B3416F">
            <w:pPr>
              <w:spacing w:after="0" w:line="240" w:lineRule="auto"/>
              <w:jc w:val="both"/>
              <w:rPr>
                <w:rFonts w:ascii="Times New Roman" w:hAnsi="Times New Roman" w:cs="Times New Roman"/>
                <w:sz w:val="28"/>
                <w:szCs w:val="24"/>
                <w:lang w:val="kk-KZ"/>
              </w:rPr>
            </w:pPr>
            <w:r w:rsidRPr="00324F5C">
              <w:rPr>
                <w:rFonts w:ascii="Times New Roman" w:hAnsi="Times New Roman" w:cs="Times New Roman"/>
                <w:sz w:val="28"/>
                <w:szCs w:val="24"/>
              </w:rPr>
              <w:t xml:space="preserve">- </w:t>
            </w:r>
            <w:r w:rsidRPr="00324F5C">
              <w:rPr>
                <w:rFonts w:ascii="Times New Roman" w:hAnsi="Times New Roman" w:cs="Times New Roman"/>
                <w:sz w:val="28"/>
                <w:szCs w:val="24"/>
                <w:lang w:val="kk-KZ"/>
              </w:rPr>
              <w:t xml:space="preserve">оқытушының жетекшілігімен </w:t>
            </w:r>
            <w:proofErr w:type="gramStart"/>
            <w:r w:rsidRPr="00324F5C">
              <w:rPr>
                <w:rFonts w:ascii="Times New Roman" w:hAnsi="Times New Roman" w:cs="Times New Roman"/>
                <w:sz w:val="28"/>
                <w:szCs w:val="24"/>
                <w:lang w:val="kk-KZ"/>
              </w:rPr>
              <w:t>ба</w:t>
            </w:r>
            <w:proofErr w:type="gramEnd"/>
            <w:r w:rsidRPr="00324F5C">
              <w:rPr>
                <w:rFonts w:ascii="Times New Roman" w:hAnsi="Times New Roman" w:cs="Times New Roman"/>
                <w:sz w:val="28"/>
                <w:szCs w:val="24"/>
                <w:lang w:val="kk-KZ"/>
              </w:rPr>
              <w:t xml:space="preserve">ғдарлама </w:t>
            </w:r>
            <w:r w:rsidRPr="00324F5C">
              <w:rPr>
                <w:rFonts w:ascii="Times New Roman" w:hAnsi="Times New Roman" w:cs="Times New Roman"/>
                <w:sz w:val="28"/>
                <w:szCs w:val="24"/>
                <w:lang w:val="kk-KZ"/>
              </w:rPr>
              <w:lastRenderedPageBreak/>
              <w:t>материалдарын қортындылап жүйелей алуы</w:t>
            </w:r>
            <w:r w:rsidRPr="00324F5C">
              <w:rPr>
                <w:rFonts w:ascii="Times New Roman" w:hAnsi="Times New Roman" w:cs="Times New Roman"/>
                <w:sz w:val="28"/>
                <w:szCs w:val="24"/>
              </w:rPr>
              <w:t>;</w:t>
            </w:r>
          </w:p>
          <w:p w:rsidR="00B3416F" w:rsidRPr="00324F5C" w:rsidRDefault="00B3416F" w:rsidP="00B3416F">
            <w:pPr>
              <w:spacing w:after="0" w:line="240" w:lineRule="auto"/>
              <w:jc w:val="both"/>
              <w:rPr>
                <w:rFonts w:ascii="Times New Roman" w:hAnsi="Times New Roman" w:cs="Times New Roman"/>
                <w:sz w:val="28"/>
                <w:szCs w:val="24"/>
                <w:lang w:val="kk-KZ"/>
              </w:rPr>
            </w:pPr>
            <w:r w:rsidRPr="00324F5C">
              <w:rPr>
                <w:rFonts w:ascii="Times New Roman" w:hAnsi="Times New Roman" w:cs="Times New Roman"/>
                <w:sz w:val="28"/>
                <w:szCs w:val="24"/>
                <w:lang w:val="kk-KZ"/>
              </w:rPr>
              <w:t>-  оқытушының көмегімен жіберілген қателіктерді түзете білуі;</w:t>
            </w:r>
          </w:p>
          <w:p w:rsidR="00B3416F" w:rsidRPr="00324F5C" w:rsidRDefault="00B3416F" w:rsidP="00B3416F">
            <w:pPr>
              <w:spacing w:after="0" w:line="240" w:lineRule="auto"/>
              <w:jc w:val="both"/>
              <w:rPr>
                <w:rFonts w:ascii="Times New Roman" w:hAnsi="Times New Roman" w:cs="Times New Roman"/>
                <w:sz w:val="28"/>
                <w:szCs w:val="24"/>
                <w:lang w:val="kk-KZ"/>
              </w:rPr>
            </w:pPr>
            <w:r w:rsidRPr="00324F5C">
              <w:rPr>
                <w:rFonts w:ascii="Times New Roman" w:hAnsi="Times New Roman" w:cs="Times New Roman"/>
                <w:sz w:val="28"/>
                <w:szCs w:val="24"/>
                <w:lang w:val="kk-KZ"/>
              </w:rPr>
              <w:t>- барлық тапсырмалар түрі бойынша жіберілген қателіктерді уақытылы жою.</w:t>
            </w:r>
          </w:p>
          <w:p w:rsidR="00B3416F" w:rsidRPr="00324F5C" w:rsidRDefault="00B3416F" w:rsidP="00B3416F">
            <w:pPr>
              <w:spacing w:after="0" w:line="240" w:lineRule="auto"/>
              <w:jc w:val="both"/>
              <w:rPr>
                <w:rFonts w:ascii="Times New Roman" w:hAnsi="Times New Roman" w:cs="Times New Roman"/>
                <w:sz w:val="28"/>
                <w:szCs w:val="24"/>
                <w:lang w:val="kk-KZ"/>
              </w:rPr>
            </w:pPr>
          </w:p>
        </w:tc>
      </w:tr>
      <w:tr w:rsidR="00B3416F" w:rsidRPr="00324F5C" w:rsidTr="00B3416F">
        <w:tc>
          <w:tcPr>
            <w:tcW w:w="1384" w:type="dxa"/>
            <w:vAlign w:val="center"/>
          </w:tcPr>
          <w:p w:rsidR="00B3416F" w:rsidRPr="00324F5C" w:rsidRDefault="00B3416F" w:rsidP="00B3416F">
            <w:pPr>
              <w:spacing w:after="0" w:line="240" w:lineRule="auto"/>
              <w:jc w:val="center"/>
              <w:rPr>
                <w:rFonts w:ascii="Times New Roman" w:hAnsi="Times New Roman" w:cs="Times New Roman"/>
                <w:bCs/>
                <w:sz w:val="28"/>
                <w:szCs w:val="24"/>
              </w:rPr>
            </w:pPr>
            <w:r w:rsidRPr="00324F5C">
              <w:rPr>
                <w:rFonts w:ascii="Times New Roman" w:hAnsi="Times New Roman" w:cs="Times New Roman"/>
                <w:bCs/>
                <w:sz w:val="28"/>
                <w:szCs w:val="24"/>
              </w:rPr>
              <w:lastRenderedPageBreak/>
              <w:t>С+</w:t>
            </w:r>
          </w:p>
        </w:tc>
        <w:tc>
          <w:tcPr>
            <w:tcW w:w="1134" w:type="dxa"/>
            <w:vAlign w:val="center"/>
          </w:tcPr>
          <w:p w:rsidR="00B3416F" w:rsidRPr="00324F5C" w:rsidRDefault="00B3416F" w:rsidP="00B3416F">
            <w:pPr>
              <w:spacing w:after="0" w:line="240" w:lineRule="auto"/>
              <w:jc w:val="center"/>
              <w:rPr>
                <w:rFonts w:ascii="Times New Roman" w:hAnsi="Times New Roman" w:cs="Times New Roman"/>
                <w:bCs/>
                <w:sz w:val="28"/>
                <w:szCs w:val="24"/>
              </w:rPr>
            </w:pPr>
            <w:r w:rsidRPr="00324F5C">
              <w:rPr>
                <w:rFonts w:ascii="Times New Roman" w:hAnsi="Times New Roman" w:cs="Times New Roman"/>
                <w:bCs/>
                <w:sz w:val="28"/>
                <w:szCs w:val="24"/>
              </w:rPr>
              <w:t>2,33</w:t>
            </w:r>
          </w:p>
        </w:tc>
        <w:tc>
          <w:tcPr>
            <w:tcW w:w="1134" w:type="dxa"/>
            <w:vAlign w:val="center"/>
          </w:tcPr>
          <w:p w:rsidR="00B3416F" w:rsidRPr="00324F5C" w:rsidRDefault="00B3416F" w:rsidP="00B3416F">
            <w:pPr>
              <w:spacing w:after="0" w:line="240" w:lineRule="auto"/>
              <w:jc w:val="center"/>
              <w:rPr>
                <w:rFonts w:ascii="Times New Roman" w:hAnsi="Times New Roman" w:cs="Times New Roman"/>
                <w:bCs/>
                <w:sz w:val="28"/>
                <w:szCs w:val="24"/>
              </w:rPr>
            </w:pPr>
            <w:r w:rsidRPr="00324F5C">
              <w:rPr>
                <w:rFonts w:ascii="Times New Roman" w:hAnsi="Times New Roman" w:cs="Times New Roman"/>
                <w:bCs/>
                <w:sz w:val="28"/>
                <w:szCs w:val="24"/>
              </w:rPr>
              <w:t>70-74</w:t>
            </w:r>
          </w:p>
        </w:tc>
        <w:tc>
          <w:tcPr>
            <w:tcW w:w="992" w:type="dxa"/>
            <w:vMerge w:val="restart"/>
            <w:textDirection w:val="btLr"/>
            <w:vAlign w:val="center"/>
          </w:tcPr>
          <w:p w:rsidR="00B3416F" w:rsidRPr="00324F5C" w:rsidRDefault="00B3416F" w:rsidP="00B3416F">
            <w:pPr>
              <w:spacing w:after="0" w:line="240" w:lineRule="auto"/>
              <w:ind w:left="113" w:right="113"/>
              <w:jc w:val="center"/>
              <w:rPr>
                <w:rFonts w:ascii="Times New Roman" w:hAnsi="Times New Roman" w:cs="Times New Roman"/>
                <w:bCs/>
                <w:sz w:val="28"/>
                <w:szCs w:val="24"/>
                <w:lang w:val="kk-KZ"/>
              </w:rPr>
            </w:pPr>
            <w:r w:rsidRPr="00324F5C">
              <w:rPr>
                <w:rFonts w:ascii="Times New Roman" w:hAnsi="Times New Roman" w:cs="Times New Roman"/>
                <w:bCs/>
                <w:sz w:val="28"/>
                <w:szCs w:val="24"/>
                <w:lang w:val="kk-KZ"/>
              </w:rPr>
              <w:t>қанағаттанарлық</w:t>
            </w:r>
          </w:p>
        </w:tc>
        <w:tc>
          <w:tcPr>
            <w:tcW w:w="5387" w:type="dxa"/>
          </w:tcPr>
          <w:p w:rsidR="00B3416F" w:rsidRPr="00324F5C" w:rsidRDefault="00B3416F" w:rsidP="00B3416F">
            <w:pPr>
              <w:spacing w:after="0" w:line="240" w:lineRule="auto"/>
              <w:jc w:val="both"/>
              <w:rPr>
                <w:rFonts w:ascii="Times New Roman" w:hAnsi="Times New Roman" w:cs="Times New Roman"/>
                <w:sz w:val="28"/>
                <w:szCs w:val="24"/>
                <w:lang w:val="kk-KZ"/>
              </w:rPr>
            </w:pPr>
            <w:r w:rsidRPr="00324F5C">
              <w:rPr>
                <w:rFonts w:ascii="Times New Roman" w:hAnsi="Times New Roman" w:cs="Times New Roman"/>
                <w:b/>
                <w:sz w:val="28"/>
                <w:szCs w:val="24"/>
                <w:lang w:val="kk-KZ"/>
              </w:rPr>
              <w:t>Студент көрсетті</w:t>
            </w:r>
            <w:r w:rsidRPr="00324F5C">
              <w:rPr>
                <w:rFonts w:ascii="Times New Roman" w:hAnsi="Times New Roman" w:cs="Times New Roman"/>
                <w:sz w:val="28"/>
                <w:szCs w:val="24"/>
                <w:lang w:val="kk-KZ"/>
              </w:rPr>
              <w:t>:</w:t>
            </w:r>
          </w:p>
          <w:p w:rsidR="00B3416F" w:rsidRPr="00324F5C" w:rsidRDefault="00B3416F" w:rsidP="00B3416F">
            <w:pPr>
              <w:spacing w:after="0" w:line="240" w:lineRule="auto"/>
              <w:jc w:val="both"/>
              <w:rPr>
                <w:rFonts w:ascii="Times New Roman" w:eastAsia="Times New Roman" w:hAnsi="Times New Roman" w:cs="Times New Roman"/>
                <w:sz w:val="28"/>
                <w:szCs w:val="24"/>
                <w:lang w:val="kk-KZ"/>
              </w:rPr>
            </w:pPr>
            <w:r w:rsidRPr="00324F5C">
              <w:rPr>
                <w:rFonts w:ascii="Times New Roman" w:eastAsia="Times New Roman" w:hAnsi="Times New Roman" w:cs="Times New Roman"/>
                <w:sz w:val="28"/>
                <w:szCs w:val="24"/>
                <w:lang w:val="kk-KZ"/>
              </w:rPr>
              <w:t xml:space="preserve">- материалдарды меңгеруі; </w:t>
            </w:r>
          </w:p>
          <w:p w:rsidR="00B3416F" w:rsidRPr="00324F5C" w:rsidRDefault="00B3416F" w:rsidP="00B3416F">
            <w:pPr>
              <w:spacing w:after="0" w:line="240" w:lineRule="auto"/>
              <w:jc w:val="both"/>
              <w:rPr>
                <w:rFonts w:ascii="Times New Roman" w:eastAsia="Times New Roman" w:hAnsi="Times New Roman" w:cs="Times New Roman"/>
                <w:sz w:val="28"/>
                <w:szCs w:val="24"/>
                <w:lang w:val="kk-KZ"/>
              </w:rPr>
            </w:pPr>
            <w:r w:rsidRPr="00324F5C">
              <w:rPr>
                <w:rFonts w:ascii="Times New Roman" w:eastAsia="Times New Roman" w:hAnsi="Times New Roman" w:cs="Times New Roman"/>
                <w:sz w:val="28"/>
                <w:szCs w:val="24"/>
                <w:lang w:val="kk-KZ"/>
              </w:rPr>
              <w:t>- барлық тапсырмалар түрі бойынша жауап беру барысында дұрыс тұжырымдаманың толық болмауы;</w:t>
            </w:r>
          </w:p>
          <w:p w:rsidR="00B3416F" w:rsidRPr="00324F5C" w:rsidRDefault="00B3416F" w:rsidP="00B3416F">
            <w:pPr>
              <w:spacing w:after="0" w:line="240" w:lineRule="auto"/>
              <w:jc w:val="both"/>
              <w:rPr>
                <w:rFonts w:ascii="Times New Roman" w:eastAsia="Times New Roman" w:hAnsi="Times New Roman" w:cs="Times New Roman"/>
                <w:sz w:val="28"/>
                <w:szCs w:val="24"/>
                <w:lang w:val="kk-KZ"/>
              </w:rPr>
            </w:pPr>
            <w:r w:rsidRPr="00324F5C">
              <w:rPr>
                <w:rFonts w:ascii="Times New Roman" w:eastAsia="Times New Roman" w:hAnsi="Times New Roman" w:cs="Times New Roman"/>
                <w:sz w:val="28"/>
                <w:szCs w:val="24"/>
                <w:lang w:val="kk-KZ"/>
              </w:rPr>
              <w:t>-  бағдарлама материалдарын баяндау барысында ретінің бұзылуы;</w:t>
            </w:r>
          </w:p>
          <w:p w:rsidR="00B3416F" w:rsidRPr="00324F5C" w:rsidRDefault="00B3416F" w:rsidP="00B3416F">
            <w:pPr>
              <w:spacing w:after="0" w:line="240" w:lineRule="auto"/>
              <w:jc w:val="both"/>
              <w:rPr>
                <w:rFonts w:ascii="Times New Roman" w:eastAsia="Times New Roman" w:hAnsi="Times New Roman" w:cs="Times New Roman"/>
                <w:sz w:val="28"/>
                <w:szCs w:val="24"/>
                <w:lang w:val="kk-KZ"/>
              </w:rPr>
            </w:pPr>
            <w:r w:rsidRPr="00324F5C">
              <w:rPr>
                <w:rFonts w:ascii="Times New Roman" w:eastAsia="Times New Roman" w:hAnsi="Times New Roman" w:cs="Times New Roman"/>
                <w:sz w:val="28"/>
                <w:szCs w:val="24"/>
                <w:lang w:val="kk-KZ"/>
              </w:rPr>
              <w:t>- практикалық есептерді өзбетінше орындау барысында туындайтын қиындықтардың болуы;</w:t>
            </w:r>
          </w:p>
          <w:p w:rsidR="00B3416F" w:rsidRPr="00324F5C" w:rsidRDefault="00B3416F" w:rsidP="00B3416F">
            <w:pPr>
              <w:spacing w:after="0" w:line="240" w:lineRule="auto"/>
              <w:jc w:val="both"/>
              <w:rPr>
                <w:rFonts w:ascii="Times New Roman" w:eastAsia="Times New Roman" w:hAnsi="Times New Roman" w:cs="Times New Roman"/>
                <w:sz w:val="28"/>
                <w:szCs w:val="24"/>
                <w:lang w:val="kk-KZ"/>
              </w:rPr>
            </w:pPr>
            <w:r w:rsidRPr="00324F5C">
              <w:rPr>
                <w:rFonts w:ascii="Times New Roman" w:eastAsia="Times New Roman" w:hAnsi="Times New Roman" w:cs="Times New Roman"/>
                <w:sz w:val="28"/>
                <w:szCs w:val="24"/>
                <w:lang w:val="kk-KZ"/>
              </w:rPr>
              <w:t>-  практикалық жұмыстарды орындауда жеке тәсілдерді меңгеруі;</w:t>
            </w:r>
          </w:p>
          <w:p w:rsidR="00B3416F" w:rsidRPr="00324F5C" w:rsidRDefault="00B3416F" w:rsidP="00B3416F">
            <w:pPr>
              <w:spacing w:after="0" w:line="240" w:lineRule="auto"/>
              <w:jc w:val="both"/>
              <w:rPr>
                <w:rFonts w:ascii="Times New Roman" w:hAnsi="Times New Roman" w:cs="Times New Roman"/>
                <w:sz w:val="28"/>
                <w:szCs w:val="24"/>
                <w:lang w:val="kk-KZ"/>
              </w:rPr>
            </w:pPr>
            <w:r w:rsidRPr="00324F5C">
              <w:rPr>
                <w:rFonts w:ascii="Times New Roman" w:hAnsi="Times New Roman" w:cs="Times New Roman"/>
                <w:sz w:val="28"/>
                <w:szCs w:val="24"/>
                <w:lang w:val="kk-KZ"/>
              </w:rPr>
              <w:t>-  оқытушының ұсынылған әдебиеттерін қолдану дағдысы;</w:t>
            </w:r>
          </w:p>
          <w:p w:rsidR="00B3416F" w:rsidRPr="00324F5C" w:rsidRDefault="00B3416F" w:rsidP="00B3416F">
            <w:pPr>
              <w:spacing w:after="0" w:line="240" w:lineRule="auto"/>
              <w:jc w:val="both"/>
              <w:rPr>
                <w:rFonts w:ascii="Times New Roman" w:hAnsi="Times New Roman" w:cs="Times New Roman"/>
                <w:sz w:val="28"/>
                <w:szCs w:val="24"/>
                <w:lang w:val="kk-KZ"/>
              </w:rPr>
            </w:pPr>
            <w:r w:rsidRPr="00324F5C">
              <w:rPr>
                <w:rFonts w:ascii="Times New Roman" w:hAnsi="Times New Roman" w:cs="Times New Roman"/>
                <w:sz w:val="28"/>
                <w:szCs w:val="24"/>
                <w:lang w:val="kk-KZ"/>
              </w:rPr>
              <w:t>- оқытушының жетекшілігімен бағдарлама материалдарынының жеке бөлімдерін қортындылау дағдысы;</w:t>
            </w:r>
          </w:p>
          <w:p w:rsidR="00B3416F" w:rsidRPr="00324F5C" w:rsidRDefault="00B3416F" w:rsidP="00B3416F">
            <w:pPr>
              <w:spacing w:after="0" w:line="240" w:lineRule="auto"/>
              <w:jc w:val="both"/>
              <w:rPr>
                <w:rFonts w:ascii="Times New Roman" w:hAnsi="Times New Roman" w:cs="Times New Roman"/>
                <w:sz w:val="28"/>
                <w:szCs w:val="24"/>
                <w:lang w:val="kk-KZ"/>
              </w:rPr>
            </w:pPr>
            <w:r w:rsidRPr="00324F5C">
              <w:rPr>
                <w:rFonts w:ascii="Times New Roman" w:hAnsi="Times New Roman" w:cs="Times New Roman"/>
                <w:sz w:val="28"/>
                <w:szCs w:val="24"/>
                <w:lang w:val="kk-KZ"/>
              </w:rPr>
              <w:t xml:space="preserve">- оқытушымен көмегімен жіберілген қателіктерді түзете білуі;   </w:t>
            </w:r>
          </w:p>
          <w:p w:rsidR="00B3416F" w:rsidRPr="00324F5C" w:rsidRDefault="00B3416F" w:rsidP="00B3416F">
            <w:pPr>
              <w:spacing w:after="0" w:line="240" w:lineRule="auto"/>
              <w:jc w:val="both"/>
              <w:rPr>
                <w:rFonts w:ascii="Times New Roman" w:eastAsia="Times New Roman" w:hAnsi="Times New Roman" w:cs="Times New Roman"/>
                <w:sz w:val="28"/>
                <w:szCs w:val="24"/>
                <w:lang w:val="kk-KZ"/>
              </w:rPr>
            </w:pPr>
            <w:r w:rsidRPr="00324F5C">
              <w:rPr>
                <w:rFonts w:ascii="Times New Roman" w:eastAsia="Times New Roman" w:hAnsi="Times New Roman" w:cs="Times New Roman"/>
                <w:sz w:val="28"/>
                <w:szCs w:val="24"/>
                <w:lang w:val="kk-KZ"/>
              </w:rPr>
              <w:t>- барлық тапсырмалар түрі бойынша жіберілген қателіктерді уақытылы жою.</w:t>
            </w:r>
          </w:p>
        </w:tc>
      </w:tr>
      <w:tr w:rsidR="00B3416F" w:rsidRPr="00324F5C" w:rsidTr="00B3416F">
        <w:tc>
          <w:tcPr>
            <w:tcW w:w="1384" w:type="dxa"/>
            <w:vAlign w:val="center"/>
          </w:tcPr>
          <w:p w:rsidR="00B3416F" w:rsidRPr="00324F5C" w:rsidRDefault="00B3416F" w:rsidP="00B3416F">
            <w:pPr>
              <w:spacing w:after="0" w:line="240" w:lineRule="auto"/>
              <w:jc w:val="center"/>
              <w:rPr>
                <w:rFonts w:ascii="Times New Roman" w:hAnsi="Times New Roman" w:cs="Times New Roman"/>
                <w:bCs/>
                <w:sz w:val="28"/>
                <w:szCs w:val="24"/>
              </w:rPr>
            </w:pPr>
            <w:r w:rsidRPr="00324F5C">
              <w:rPr>
                <w:rFonts w:ascii="Times New Roman" w:hAnsi="Times New Roman" w:cs="Times New Roman"/>
                <w:bCs/>
                <w:sz w:val="28"/>
                <w:szCs w:val="24"/>
              </w:rPr>
              <w:t>С</w:t>
            </w:r>
          </w:p>
        </w:tc>
        <w:tc>
          <w:tcPr>
            <w:tcW w:w="1134" w:type="dxa"/>
            <w:vAlign w:val="center"/>
          </w:tcPr>
          <w:p w:rsidR="00B3416F" w:rsidRPr="00324F5C" w:rsidRDefault="00B3416F" w:rsidP="00B3416F">
            <w:pPr>
              <w:spacing w:after="0" w:line="240" w:lineRule="auto"/>
              <w:jc w:val="center"/>
              <w:rPr>
                <w:rFonts w:ascii="Times New Roman" w:hAnsi="Times New Roman" w:cs="Times New Roman"/>
                <w:bCs/>
                <w:sz w:val="28"/>
                <w:szCs w:val="24"/>
              </w:rPr>
            </w:pPr>
            <w:r w:rsidRPr="00324F5C">
              <w:rPr>
                <w:rFonts w:ascii="Times New Roman" w:hAnsi="Times New Roman" w:cs="Times New Roman"/>
                <w:bCs/>
                <w:sz w:val="28"/>
                <w:szCs w:val="24"/>
              </w:rPr>
              <w:t>2,0</w:t>
            </w:r>
          </w:p>
        </w:tc>
        <w:tc>
          <w:tcPr>
            <w:tcW w:w="1134" w:type="dxa"/>
            <w:vAlign w:val="center"/>
          </w:tcPr>
          <w:p w:rsidR="00B3416F" w:rsidRPr="00324F5C" w:rsidRDefault="00B3416F" w:rsidP="00B3416F">
            <w:pPr>
              <w:spacing w:after="0" w:line="240" w:lineRule="auto"/>
              <w:jc w:val="center"/>
              <w:rPr>
                <w:rFonts w:ascii="Times New Roman" w:hAnsi="Times New Roman" w:cs="Times New Roman"/>
                <w:bCs/>
                <w:sz w:val="28"/>
                <w:szCs w:val="24"/>
              </w:rPr>
            </w:pPr>
            <w:r w:rsidRPr="00324F5C">
              <w:rPr>
                <w:rFonts w:ascii="Times New Roman" w:hAnsi="Times New Roman" w:cs="Times New Roman"/>
                <w:bCs/>
                <w:sz w:val="28"/>
                <w:szCs w:val="24"/>
              </w:rPr>
              <w:t>65-69</w:t>
            </w:r>
          </w:p>
        </w:tc>
        <w:tc>
          <w:tcPr>
            <w:tcW w:w="992" w:type="dxa"/>
            <w:vMerge/>
            <w:textDirection w:val="btLr"/>
            <w:vAlign w:val="center"/>
          </w:tcPr>
          <w:p w:rsidR="00B3416F" w:rsidRPr="00324F5C" w:rsidRDefault="00B3416F" w:rsidP="00B3416F">
            <w:pPr>
              <w:spacing w:after="0" w:line="240" w:lineRule="auto"/>
              <w:ind w:left="113" w:right="113"/>
              <w:jc w:val="center"/>
              <w:rPr>
                <w:rFonts w:ascii="Times New Roman" w:hAnsi="Times New Roman" w:cs="Times New Roman"/>
                <w:bCs/>
                <w:sz w:val="28"/>
                <w:szCs w:val="24"/>
              </w:rPr>
            </w:pPr>
          </w:p>
        </w:tc>
        <w:tc>
          <w:tcPr>
            <w:tcW w:w="5387" w:type="dxa"/>
          </w:tcPr>
          <w:p w:rsidR="00B3416F" w:rsidRPr="00324F5C" w:rsidRDefault="00B3416F" w:rsidP="00B3416F">
            <w:pPr>
              <w:spacing w:after="0" w:line="240" w:lineRule="auto"/>
              <w:jc w:val="both"/>
              <w:rPr>
                <w:rFonts w:ascii="Times New Roman" w:hAnsi="Times New Roman" w:cs="Times New Roman"/>
                <w:sz w:val="28"/>
                <w:szCs w:val="24"/>
              </w:rPr>
            </w:pPr>
            <w:r w:rsidRPr="00324F5C">
              <w:rPr>
                <w:rFonts w:ascii="Times New Roman" w:hAnsi="Times New Roman" w:cs="Times New Roman"/>
                <w:b/>
                <w:sz w:val="28"/>
                <w:szCs w:val="24"/>
              </w:rPr>
              <w:t xml:space="preserve">Студент </w:t>
            </w:r>
            <w:r w:rsidRPr="00324F5C">
              <w:rPr>
                <w:rFonts w:ascii="Times New Roman" w:hAnsi="Times New Roman" w:cs="Times New Roman"/>
                <w:b/>
                <w:sz w:val="28"/>
                <w:szCs w:val="24"/>
                <w:lang w:val="kk-KZ"/>
              </w:rPr>
              <w:t>көрсетті</w:t>
            </w:r>
            <w:r w:rsidRPr="00324F5C">
              <w:rPr>
                <w:rFonts w:ascii="Times New Roman" w:hAnsi="Times New Roman" w:cs="Times New Roman"/>
                <w:sz w:val="28"/>
                <w:szCs w:val="24"/>
              </w:rPr>
              <w:t>:</w:t>
            </w:r>
          </w:p>
          <w:p w:rsidR="00B3416F" w:rsidRPr="00324F5C" w:rsidRDefault="00B3416F" w:rsidP="00B3416F">
            <w:pPr>
              <w:spacing w:after="0" w:line="240" w:lineRule="auto"/>
              <w:jc w:val="both"/>
              <w:rPr>
                <w:rFonts w:ascii="Times New Roman" w:eastAsia="Times New Roman" w:hAnsi="Times New Roman" w:cs="Times New Roman"/>
                <w:sz w:val="28"/>
                <w:szCs w:val="24"/>
              </w:rPr>
            </w:pPr>
            <w:r w:rsidRPr="00324F5C">
              <w:rPr>
                <w:rFonts w:ascii="Times New Roman" w:eastAsia="Times New Roman" w:hAnsi="Times New Roman" w:cs="Times New Roman"/>
                <w:sz w:val="28"/>
                <w:szCs w:val="24"/>
              </w:rPr>
              <w:t xml:space="preserve">- </w:t>
            </w:r>
            <w:r w:rsidRPr="00324F5C">
              <w:rPr>
                <w:rFonts w:ascii="Times New Roman" w:eastAsia="Times New Roman" w:hAnsi="Times New Roman" w:cs="Times New Roman"/>
                <w:sz w:val="28"/>
                <w:szCs w:val="24"/>
                <w:lang w:val="kk-KZ"/>
              </w:rPr>
              <w:t xml:space="preserve">негізгі материалды </w:t>
            </w:r>
            <w:proofErr w:type="gramStart"/>
            <w:r w:rsidRPr="00324F5C">
              <w:rPr>
                <w:rFonts w:ascii="Times New Roman" w:eastAsia="Times New Roman" w:hAnsi="Times New Roman" w:cs="Times New Roman"/>
                <w:sz w:val="28"/>
                <w:szCs w:val="24"/>
                <w:lang w:val="kk-KZ"/>
              </w:rPr>
              <w:t>меңгеру</w:t>
            </w:r>
            <w:proofErr w:type="gramEnd"/>
            <w:r w:rsidRPr="00324F5C">
              <w:rPr>
                <w:rFonts w:ascii="Times New Roman" w:eastAsia="Times New Roman" w:hAnsi="Times New Roman" w:cs="Times New Roman"/>
                <w:sz w:val="28"/>
                <w:szCs w:val="24"/>
                <w:lang w:val="kk-KZ"/>
              </w:rPr>
              <w:t>і</w:t>
            </w:r>
            <w:r w:rsidRPr="00324F5C">
              <w:rPr>
                <w:rFonts w:ascii="Times New Roman" w:eastAsia="Times New Roman" w:hAnsi="Times New Roman" w:cs="Times New Roman"/>
                <w:sz w:val="28"/>
                <w:szCs w:val="24"/>
              </w:rPr>
              <w:t>;</w:t>
            </w:r>
          </w:p>
          <w:p w:rsidR="00B3416F" w:rsidRPr="00324F5C" w:rsidRDefault="00B3416F" w:rsidP="00B3416F">
            <w:pPr>
              <w:spacing w:after="0" w:line="240" w:lineRule="auto"/>
              <w:jc w:val="both"/>
              <w:rPr>
                <w:rFonts w:ascii="Times New Roman" w:eastAsia="Times New Roman" w:hAnsi="Times New Roman" w:cs="Times New Roman"/>
                <w:sz w:val="28"/>
                <w:szCs w:val="24"/>
              </w:rPr>
            </w:pPr>
            <w:r w:rsidRPr="00324F5C">
              <w:rPr>
                <w:rFonts w:ascii="Times New Roman" w:eastAsia="Times New Roman" w:hAnsi="Times New Roman" w:cs="Times New Roman"/>
                <w:sz w:val="28"/>
                <w:szCs w:val="24"/>
              </w:rPr>
              <w:t xml:space="preserve">- </w:t>
            </w:r>
            <w:r w:rsidRPr="00324F5C">
              <w:rPr>
                <w:rFonts w:ascii="Times New Roman" w:eastAsia="Times New Roman" w:hAnsi="Times New Roman" w:cs="Times New Roman"/>
                <w:sz w:val="28"/>
                <w:szCs w:val="24"/>
                <w:lang w:val="kk-KZ"/>
              </w:rPr>
              <w:t>барлық тапсырма түрлері бойынша жауаптардың дұрыс тұжырымдаманың толық болмауы;</w:t>
            </w:r>
          </w:p>
          <w:p w:rsidR="00B3416F" w:rsidRPr="00324F5C" w:rsidRDefault="00B3416F" w:rsidP="00B3416F">
            <w:pPr>
              <w:spacing w:after="0" w:line="240" w:lineRule="auto"/>
              <w:jc w:val="both"/>
              <w:rPr>
                <w:rFonts w:ascii="Times New Roman" w:eastAsia="Times New Roman" w:hAnsi="Times New Roman" w:cs="Times New Roman"/>
                <w:sz w:val="28"/>
                <w:szCs w:val="24"/>
                <w:lang w:val="kk-KZ"/>
              </w:rPr>
            </w:pPr>
            <w:r w:rsidRPr="00324F5C">
              <w:rPr>
                <w:rFonts w:ascii="Times New Roman" w:eastAsia="Times New Roman" w:hAnsi="Times New Roman" w:cs="Times New Roman"/>
                <w:sz w:val="28"/>
                <w:szCs w:val="24"/>
              </w:rPr>
              <w:t xml:space="preserve">-  </w:t>
            </w:r>
            <w:r w:rsidRPr="00324F5C">
              <w:rPr>
                <w:rFonts w:ascii="Times New Roman" w:eastAsia="Times New Roman" w:hAnsi="Times New Roman" w:cs="Times New Roman"/>
                <w:sz w:val="28"/>
                <w:szCs w:val="24"/>
                <w:lang w:val="kk-KZ"/>
              </w:rPr>
              <w:t>берілген материалдарда ретсіздіктің болмауы;</w:t>
            </w:r>
          </w:p>
          <w:p w:rsidR="00B3416F" w:rsidRPr="00324F5C" w:rsidRDefault="00B3416F" w:rsidP="00B3416F">
            <w:pPr>
              <w:spacing w:after="0" w:line="240" w:lineRule="auto"/>
              <w:jc w:val="both"/>
              <w:rPr>
                <w:rFonts w:ascii="Times New Roman" w:eastAsia="Times New Roman" w:hAnsi="Times New Roman" w:cs="Times New Roman"/>
                <w:sz w:val="28"/>
                <w:szCs w:val="24"/>
                <w:lang w:val="kk-KZ"/>
              </w:rPr>
            </w:pPr>
            <w:r w:rsidRPr="00324F5C">
              <w:rPr>
                <w:rFonts w:ascii="Times New Roman" w:eastAsia="Times New Roman" w:hAnsi="Times New Roman" w:cs="Times New Roman"/>
                <w:sz w:val="28"/>
                <w:szCs w:val="24"/>
                <w:lang w:val="kk-KZ"/>
              </w:rPr>
              <w:t xml:space="preserve"> - практикалық есептерді өзбетінше орындау барысында туындайтын қиындықтардың болуы;</w:t>
            </w:r>
          </w:p>
          <w:p w:rsidR="00B3416F" w:rsidRPr="00324F5C" w:rsidRDefault="00B3416F" w:rsidP="00B3416F">
            <w:pPr>
              <w:spacing w:after="0" w:line="240" w:lineRule="auto"/>
              <w:jc w:val="both"/>
              <w:rPr>
                <w:rFonts w:ascii="Times New Roman" w:eastAsia="Times New Roman" w:hAnsi="Times New Roman" w:cs="Times New Roman"/>
                <w:sz w:val="28"/>
                <w:szCs w:val="24"/>
                <w:lang w:val="kk-KZ"/>
              </w:rPr>
            </w:pPr>
            <w:r w:rsidRPr="00324F5C">
              <w:rPr>
                <w:rFonts w:ascii="Times New Roman" w:eastAsia="Times New Roman" w:hAnsi="Times New Roman" w:cs="Times New Roman"/>
                <w:sz w:val="28"/>
                <w:szCs w:val="24"/>
                <w:lang w:val="kk-KZ"/>
              </w:rPr>
              <w:t>-  практикалық жұмыстарды орындауда жеке тәсілдерді меңгеруі;</w:t>
            </w:r>
          </w:p>
          <w:p w:rsidR="00B3416F" w:rsidRPr="00324F5C" w:rsidRDefault="00B3416F" w:rsidP="00B3416F">
            <w:pPr>
              <w:spacing w:after="0" w:line="240" w:lineRule="auto"/>
              <w:jc w:val="both"/>
              <w:rPr>
                <w:rFonts w:ascii="Times New Roman" w:hAnsi="Times New Roman" w:cs="Times New Roman"/>
                <w:sz w:val="28"/>
                <w:szCs w:val="24"/>
                <w:lang w:val="kk-KZ"/>
              </w:rPr>
            </w:pPr>
            <w:r w:rsidRPr="00324F5C">
              <w:rPr>
                <w:rFonts w:ascii="Times New Roman" w:hAnsi="Times New Roman" w:cs="Times New Roman"/>
                <w:sz w:val="28"/>
                <w:szCs w:val="24"/>
                <w:lang w:val="kk-KZ"/>
              </w:rPr>
              <w:t>- оқытушының ұсынылған әдебиеттерін қолданудағы қиындықтардың болуы;</w:t>
            </w:r>
          </w:p>
          <w:p w:rsidR="00B3416F" w:rsidRPr="00324F5C" w:rsidRDefault="00B3416F" w:rsidP="00B3416F">
            <w:pPr>
              <w:spacing w:after="0" w:line="240" w:lineRule="auto"/>
              <w:jc w:val="both"/>
              <w:rPr>
                <w:rFonts w:ascii="Times New Roman" w:hAnsi="Times New Roman" w:cs="Times New Roman"/>
                <w:sz w:val="28"/>
                <w:szCs w:val="24"/>
                <w:lang w:val="kk-KZ"/>
              </w:rPr>
            </w:pPr>
            <w:r w:rsidRPr="00324F5C">
              <w:rPr>
                <w:rFonts w:ascii="Times New Roman" w:hAnsi="Times New Roman" w:cs="Times New Roman"/>
                <w:sz w:val="28"/>
                <w:szCs w:val="24"/>
                <w:lang w:val="kk-KZ"/>
              </w:rPr>
              <w:t xml:space="preserve">- бағдарлама материалдарынының жеке бөлімдерін қортындылаудағы </w:t>
            </w:r>
            <w:r w:rsidRPr="00324F5C">
              <w:rPr>
                <w:rFonts w:ascii="Times New Roman" w:hAnsi="Times New Roman" w:cs="Times New Roman"/>
                <w:sz w:val="28"/>
                <w:szCs w:val="24"/>
                <w:lang w:val="kk-KZ"/>
              </w:rPr>
              <w:lastRenderedPageBreak/>
              <w:t>қиындықтардың болуы;</w:t>
            </w:r>
          </w:p>
          <w:p w:rsidR="00B3416F" w:rsidRPr="00324F5C" w:rsidRDefault="00B3416F" w:rsidP="00B3416F">
            <w:pPr>
              <w:spacing w:after="0" w:line="240" w:lineRule="auto"/>
              <w:jc w:val="both"/>
              <w:rPr>
                <w:rFonts w:ascii="Times New Roman" w:hAnsi="Times New Roman" w:cs="Times New Roman"/>
                <w:sz w:val="28"/>
                <w:szCs w:val="24"/>
                <w:lang w:val="kk-KZ"/>
              </w:rPr>
            </w:pPr>
            <w:r w:rsidRPr="00324F5C">
              <w:rPr>
                <w:rFonts w:ascii="Times New Roman" w:hAnsi="Times New Roman" w:cs="Times New Roman"/>
                <w:sz w:val="28"/>
                <w:szCs w:val="24"/>
                <w:lang w:val="kk-KZ"/>
              </w:rPr>
              <w:t xml:space="preserve">- оқытушымен көмегімен жіберілген қателіктерді түзете білуі;   </w:t>
            </w:r>
          </w:p>
          <w:p w:rsidR="00B3416F" w:rsidRPr="00324F5C" w:rsidRDefault="00B3416F" w:rsidP="00B3416F">
            <w:pPr>
              <w:spacing w:after="0" w:line="240" w:lineRule="auto"/>
              <w:jc w:val="both"/>
              <w:rPr>
                <w:rFonts w:ascii="Times New Roman" w:hAnsi="Times New Roman" w:cs="Times New Roman"/>
                <w:sz w:val="28"/>
                <w:szCs w:val="24"/>
                <w:lang w:val="kk-KZ"/>
              </w:rPr>
            </w:pPr>
            <w:r w:rsidRPr="00324F5C">
              <w:rPr>
                <w:rFonts w:ascii="Times New Roman" w:hAnsi="Times New Roman" w:cs="Times New Roman"/>
                <w:sz w:val="28"/>
                <w:szCs w:val="24"/>
                <w:lang w:val="kk-KZ"/>
              </w:rPr>
              <w:t>- барлық тапсырмалар түрі бойынша жіберілген қателіктерді уақытылы жою.</w:t>
            </w:r>
          </w:p>
        </w:tc>
      </w:tr>
      <w:tr w:rsidR="00B3416F" w:rsidRPr="00324F5C" w:rsidTr="00B3416F">
        <w:tc>
          <w:tcPr>
            <w:tcW w:w="1384" w:type="dxa"/>
            <w:vAlign w:val="center"/>
          </w:tcPr>
          <w:p w:rsidR="00B3416F" w:rsidRPr="00324F5C" w:rsidRDefault="00B3416F" w:rsidP="00B3416F">
            <w:pPr>
              <w:spacing w:after="0" w:line="240" w:lineRule="auto"/>
              <w:jc w:val="center"/>
              <w:rPr>
                <w:rFonts w:ascii="Times New Roman" w:hAnsi="Times New Roman" w:cs="Times New Roman"/>
                <w:bCs/>
                <w:sz w:val="28"/>
                <w:szCs w:val="24"/>
              </w:rPr>
            </w:pPr>
            <w:r w:rsidRPr="00324F5C">
              <w:rPr>
                <w:rFonts w:ascii="Times New Roman" w:hAnsi="Times New Roman" w:cs="Times New Roman"/>
                <w:bCs/>
                <w:sz w:val="28"/>
                <w:szCs w:val="24"/>
              </w:rPr>
              <w:lastRenderedPageBreak/>
              <w:t>С-</w:t>
            </w:r>
          </w:p>
        </w:tc>
        <w:tc>
          <w:tcPr>
            <w:tcW w:w="1134" w:type="dxa"/>
            <w:vAlign w:val="center"/>
          </w:tcPr>
          <w:p w:rsidR="00B3416F" w:rsidRPr="00324F5C" w:rsidRDefault="00B3416F" w:rsidP="00B3416F">
            <w:pPr>
              <w:spacing w:after="0" w:line="240" w:lineRule="auto"/>
              <w:jc w:val="center"/>
              <w:rPr>
                <w:rFonts w:ascii="Times New Roman" w:hAnsi="Times New Roman" w:cs="Times New Roman"/>
                <w:bCs/>
                <w:sz w:val="28"/>
                <w:szCs w:val="24"/>
              </w:rPr>
            </w:pPr>
            <w:r w:rsidRPr="00324F5C">
              <w:rPr>
                <w:rFonts w:ascii="Times New Roman" w:hAnsi="Times New Roman" w:cs="Times New Roman"/>
                <w:bCs/>
                <w:sz w:val="28"/>
                <w:szCs w:val="24"/>
              </w:rPr>
              <w:t>1,67</w:t>
            </w:r>
          </w:p>
        </w:tc>
        <w:tc>
          <w:tcPr>
            <w:tcW w:w="1134" w:type="dxa"/>
            <w:vAlign w:val="center"/>
          </w:tcPr>
          <w:p w:rsidR="00B3416F" w:rsidRPr="00324F5C" w:rsidRDefault="00B3416F" w:rsidP="00B3416F">
            <w:pPr>
              <w:spacing w:after="0" w:line="240" w:lineRule="auto"/>
              <w:jc w:val="center"/>
              <w:rPr>
                <w:rFonts w:ascii="Times New Roman" w:hAnsi="Times New Roman" w:cs="Times New Roman"/>
                <w:bCs/>
                <w:sz w:val="28"/>
                <w:szCs w:val="24"/>
              </w:rPr>
            </w:pPr>
            <w:r w:rsidRPr="00324F5C">
              <w:rPr>
                <w:rFonts w:ascii="Times New Roman" w:hAnsi="Times New Roman" w:cs="Times New Roman"/>
                <w:bCs/>
                <w:sz w:val="28"/>
                <w:szCs w:val="24"/>
              </w:rPr>
              <w:t>60-64</w:t>
            </w:r>
          </w:p>
        </w:tc>
        <w:tc>
          <w:tcPr>
            <w:tcW w:w="992" w:type="dxa"/>
            <w:vMerge/>
            <w:textDirection w:val="btLr"/>
            <w:vAlign w:val="center"/>
          </w:tcPr>
          <w:p w:rsidR="00B3416F" w:rsidRPr="00324F5C" w:rsidRDefault="00B3416F" w:rsidP="00B3416F">
            <w:pPr>
              <w:spacing w:after="0" w:line="240" w:lineRule="auto"/>
              <w:ind w:left="113" w:right="113"/>
              <w:jc w:val="center"/>
              <w:rPr>
                <w:rFonts w:ascii="Times New Roman" w:hAnsi="Times New Roman" w:cs="Times New Roman"/>
                <w:bCs/>
                <w:sz w:val="28"/>
                <w:szCs w:val="24"/>
              </w:rPr>
            </w:pPr>
          </w:p>
        </w:tc>
        <w:tc>
          <w:tcPr>
            <w:tcW w:w="5387" w:type="dxa"/>
          </w:tcPr>
          <w:p w:rsidR="00B3416F" w:rsidRPr="00324F5C" w:rsidRDefault="00B3416F" w:rsidP="00B3416F">
            <w:pPr>
              <w:spacing w:after="0" w:line="240" w:lineRule="auto"/>
              <w:jc w:val="both"/>
              <w:rPr>
                <w:rFonts w:ascii="Times New Roman" w:hAnsi="Times New Roman" w:cs="Times New Roman"/>
                <w:sz w:val="28"/>
                <w:szCs w:val="24"/>
              </w:rPr>
            </w:pPr>
            <w:r w:rsidRPr="00324F5C">
              <w:rPr>
                <w:rFonts w:ascii="Times New Roman" w:hAnsi="Times New Roman" w:cs="Times New Roman"/>
                <w:b/>
                <w:sz w:val="28"/>
                <w:szCs w:val="24"/>
              </w:rPr>
              <w:t xml:space="preserve">Студент </w:t>
            </w:r>
            <w:r w:rsidRPr="00324F5C">
              <w:rPr>
                <w:rFonts w:ascii="Times New Roman" w:hAnsi="Times New Roman" w:cs="Times New Roman"/>
                <w:b/>
                <w:sz w:val="28"/>
                <w:szCs w:val="24"/>
                <w:lang w:val="kk-KZ"/>
              </w:rPr>
              <w:t>көрсетті</w:t>
            </w:r>
            <w:r w:rsidRPr="00324F5C">
              <w:rPr>
                <w:rFonts w:ascii="Times New Roman" w:hAnsi="Times New Roman" w:cs="Times New Roman"/>
                <w:sz w:val="28"/>
                <w:szCs w:val="24"/>
              </w:rPr>
              <w:t>:</w:t>
            </w:r>
          </w:p>
          <w:p w:rsidR="00B3416F" w:rsidRPr="00324F5C" w:rsidRDefault="00B3416F" w:rsidP="00B3416F">
            <w:pPr>
              <w:spacing w:after="0" w:line="240" w:lineRule="auto"/>
              <w:jc w:val="both"/>
              <w:rPr>
                <w:rFonts w:ascii="Times New Roman" w:eastAsia="Times New Roman" w:hAnsi="Times New Roman" w:cs="Times New Roman"/>
                <w:sz w:val="28"/>
                <w:szCs w:val="24"/>
              </w:rPr>
            </w:pPr>
            <w:r w:rsidRPr="00324F5C">
              <w:rPr>
                <w:rFonts w:ascii="Times New Roman" w:eastAsia="Times New Roman" w:hAnsi="Times New Roman" w:cs="Times New Roman"/>
                <w:sz w:val="28"/>
                <w:szCs w:val="24"/>
              </w:rPr>
              <w:t xml:space="preserve">- </w:t>
            </w:r>
            <w:r w:rsidRPr="00324F5C">
              <w:rPr>
                <w:rFonts w:ascii="Times New Roman" w:eastAsia="Times New Roman" w:hAnsi="Times New Roman" w:cs="Times New Roman"/>
                <w:sz w:val="28"/>
                <w:szCs w:val="24"/>
                <w:lang w:val="kk-KZ"/>
              </w:rPr>
              <w:t xml:space="preserve">негізгі материалды </w:t>
            </w:r>
            <w:proofErr w:type="gramStart"/>
            <w:r w:rsidRPr="00324F5C">
              <w:rPr>
                <w:rFonts w:ascii="Times New Roman" w:eastAsia="Times New Roman" w:hAnsi="Times New Roman" w:cs="Times New Roman"/>
                <w:sz w:val="28"/>
                <w:szCs w:val="24"/>
                <w:lang w:val="kk-KZ"/>
              </w:rPr>
              <w:t>меңгеру</w:t>
            </w:r>
            <w:proofErr w:type="gramEnd"/>
            <w:r w:rsidRPr="00324F5C">
              <w:rPr>
                <w:rFonts w:ascii="Times New Roman" w:eastAsia="Times New Roman" w:hAnsi="Times New Roman" w:cs="Times New Roman"/>
                <w:sz w:val="28"/>
                <w:szCs w:val="24"/>
                <w:lang w:val="kk-KZ"/>
              </w:rPr>
              <w:t>і</w:t>
            </w:r>
            <w:r w:rsidRPr="00324F5C">
              <w:rPr>
                <w:rFonts w:ascii="Times New Roman" w:eastAsia="Times New Roman" w:hAnsi="Times New Roman" w:cs="Times New Roman"/>
                <w:sz w:val="28"/>
                <w:szCs w:val="24"/>
              </w:rPr>
              <w:t>;</w:t>
            </w:r>
          </w:p>
          <w:p w:rsidR="00B3416F" w:rsidRPr="00324F5C" w:rsidRDefault="00B3416F" w:rsidP="00B3416F">
            <w:pPr>
              <w:spacing w:after="0" w:line="240" w:lineRule="auto"/>
              <w:jc w:val="both"/>
              <w:rPr>
                <w:rFonts w:ascii="Times New Roman" w:eastAsia="Times New Roman" w:hAnsi="Times New Roman" w:cs="Times New Roman"/>
                <w:sz w:val="28"/>
                <w:szCs w:val="24"/>
              </w:rPr>
            </w:pPr>
            <w:r w:rsidRPr="00324F5C">
              <w:rPr>
                <w:rFonts w:ascii="Times New Roman" w:eastAsia="Times New Roman" w:hAnsi="Times New Roman" w:cs="Times New Roman"/>
                <w:sz w:val="28"/>
                <w:szCs w:val="24"/>
              </w:rPr>
              <w:t xml:space="preserve">- </w:t>
            </w:r>
            <w:r w:rsidRPr="00324F5C">
              <w:rPr>
                <w:rFonts w:ascii="Times New Roman" w:eastAsia="Times New Roman" w:hAnsi="Times New Roman" w:cs="Times New Roman"/>
                <w:sz w:val="28"/>
                <w:szCs w:val="24"/>
                <w:lang w:val="kk-KZ"/>
              </w:rPr>
              <w:t>барлық тапсырма түрлері бойынша жауаптардың дұрыс тұжырымдаманың толық болмауы;</w:t>
            </w:r>
          </w:p>
          <w:p w:rsidR="00B3416F" w:rsidRPr="00324F5C" w:rsidRDefault="00B3416F" w:rsidP="00B3416F">
            <w:pPr>
              <w:spacing w:after="0" w:line="240" w:lineRule="auto"/>
              <w:jc w:val="both"/>
              <w:rPr>
                <w:rFonts w:ascii="Times New Roman" w:eastAsia="Times New Roman" w:hAnsi="Times New Roman" w:cs="Times New Roman"/>
                <w:sz w:val="28"/>
                <w:szCs w:val="24"/>
                <w:lang w:val="kk-KZ"/>
              </w:rPr>
            </w:pPr>
            <w:r w:rsidRPr="00324F5C">
              <w:rPr>
                <w:rFonts w:ascii="Times New Roman" w:eastAsia="Times New Roman" w:hAnsi="Times New Roman" w:cs="Times New Roman"/>
                <w:sz w:val="28"/>
                <w:szCs w:val="24"/>
              </w:rPr>
              <w:t xml:space="preserve">- </w:t>
            </w:r>
            <w:r w:rsidRPr="00324F5C">
              <w:rPr>
                <w:rFonts w:ascii="Times New Roman" w:eastAsia="Times New Roman" w:hAnsi="Times New Roman" w:cs="Times New Roman"/>
                <w:sz w:val="28"/>
                <w:szCs w:val="24"/>
                <w:lang w:val="kk-KZ"/>
              </w:rPr>
              <w:t>берілген материалдарда ретсіздіктің болмауы;</w:t>
            </w:r>
          </w:p>
          <w:p w:rsidR="00B3416F" w:rsidRPr="00324F5C" w:rsidRDefault="00B3416F" w:rsidP="00B3416F">
            <w:pPr>
              <w:spacing w:after="0" w:line="240" w:lineRule="auto"/>
              <w:jc w:val="both"/>
              <w:rPr>
                <w:rFonts w:ascii="Times New Roman" w:eastAsia="Times New Roman" w:hAnsi="Times New Roman" w:cs="Times New Roman"/>
                <w:sz w:val="28"/>
                <w:szCs w:val="24"/>
                <w:lang w:val="kk-KZ"/>
              </w:rPr>
            </w:pPr>
            <w:r w:rsidRPr="00324F5C">
              <w:rPr>
                <w:rFonts w:ascii="Times New Roman" w:eastAsia="Times New Roman" w:hAnsi="Times New Roman" w:cs="Times New Roman"/>
                <w:sz w:val="28"/>
                <w:szCs w:val="24"/>
                <w:lang w:val="kk-KZ"/>
              </w:rPr>
              <w:t>- практикалық есептерді өзбетінше орындау барысында туындайтын қиындықтардың болуы;</w:t>
            </w:r>
          </w:p>
          <w:p w:rsidR="00B3416F" w:rsidRPr="00324F5C" w:rsidRDefault="00B3416F" w:rsidP="00B3416F">
            <w:pPr>
              <w:spacing w:after="0" w:line="240" w:lineRule="auto"/>
              <w:jc w:val="both"/>
              <w:rPr>
                <w:rFonts w:ascii="Times New Roman" w:eastAsia="Times New Roman" w:hAnsi="Times New Roman" w:cs="Times New Roman"/>
                <w:sz w:val="28"/>
                <w:szCs w:val="24"/>
                <w:lang w:val="kk-KZ"/>
              </w:rPr>
            </w:pPr>
            <w:r w:rsidRPr="00324F5C">
              <w:rPr>
                <w:rFonts w:ascii="Times New Roman" w:eastAsia="Times New Roman" w:hAnsi="Times New Roman" w:cs="Times New Roman"/>
                <w:sz w:val="28"/>
                <w:szCs w:val="24"/>
                <w:lang w:val="kk-KZ"/>
              </w:rPr>
              <w:t>практикалық жұмыстарды орындауда жеке тәсілдерді меңгеруі;</w:t>
            </w:r>
          </w:p>
          <w:p w:rsidR="00B3416F" w:rsidRPr="00324F5C" w:rsidRDefault="00B3416F" w:rsidP="00B3416F">
            <w:pPr>
              <w:spacing w:after="0" w:line="240" w:lineRule="auto"/>
              <w:jc w:val="both"/>
              <w:rPr>
                <w:rFonts w:ascii="Times New Roman" w:hAnsi="Times New Roman" w:cs="Times New Roman"/>
                <w:sz w:val="28"/>
                <w:szCs w:val="24"/>
                <w:lang w:val="kk-KZ"/>
              </w:rPr>
            </w:pPr>
            <w:r w:rsidRPr="00324F5C">
              <w:rPr>
                <w:rFonts w:ascii="Times New Roman" w:hAnsi="Times New Roman" w:cs="Times New Roman"/>
                <w:sz w:val="28"/>
                <w:szCs w:val="24"/>
                <w:lang w:val="kk-KZ"/>
              </w:rPr>
              <w:t>- оқытушының ұсынылған әдебиеттерін қолданудағы қиындықтардың болуы;</w:t>
            </w:r>
          </w:p>
          <w:p w:rsidR="00B3416F" w:rsidRPr="00324F5C" w:rsidRDefault="00B3416F" w:rsidP="00B3416F">
            <w:pPr>
              <w:spacing w:after="0" w:line="240" w:lineRule="auto"/>
              <w:jc w:val="both"/>
              <w:rPr>
                <w:rFonts w:ascii="Times New Roman" w:hAnsi="Times New Roman" w:cs="Times New Roman"/>
                <w:sz w:val="28"/>
                <w:szCs w:val="24"/>
                <w:lang w:val="kk-KZ"/>
              </w:rPr>
            </w:pPr>
            <w:r w:rsidRPr="00324F5C">
              <w:rPr>
                <w:rFonts w:ascii="Times New Roman" w:hAnsi="Times New Roman" w:cs="Times New Roman"/>
                <w:sz w:val="28"/>
                <w:szCs w:val="24"/>
                <w:lang w:val="kk-KZ"/>
              </w:rPr>
              <w:t>-бағдарлама материалдарынының жеке бөлімдерін қортындылаудағы қиындықтардың болуы;</w:t>
            </w:r>
          </w:p>
          <w:p w:rsidR="00B3416F" w:rsidRPr="00324F5C" w:rsidRDefault="00B3416F" w:rsidP="00B3416F">
            <w:pPr>
              <w:spacing w:after="0" w:line="240" w:lineRule="auto"/>
              <w:jc w:val="both"/>
              <w:rPr>
                <w:rFonts w:ascii="Times New Roman" w:hAnsi="Times New Roman" w:cs="Times New Roman"/>
                <w:sz w:val="28"/>
                <w:szCs w:val="24"/>
                <w:lang w:val="kk-KZ"/>
              </w:rPr>
            </w:pPr>
            <w:r w:rsidRPr="00324F5C">
              <w:rPr>
                <w:rFonts w:ascii="Times New Roman" w:hAnsi="Times New Roman" w:cs="Times New Roman"/>
                <w:sz w:val="28"/>
                <w:szCs w:val="24"/>
                <w:lang w:val="kk-KZ"/>
              </w:rPr>
              <w:t xml:space="preserve">- оқытушымен көмегімен жіберілген қателіктерді түзете білуі;   </w:t>
            </w:r>
          </w:p>
          <w:p w:rsidR="00B3416F" w:rsidRPr="00324F5C" w:rsidRDefault="00B3416F" w:rsidP="00B3416F">
            <w:pPr>
              <w:spacing w:after="0" w:line="240" w:lineRule="auto"/>
              <w:jc w:val="both"/>
              <w:rPr>
                <w:rFonts w:ascii="Times New Roman" w:hAnsi="Times New Roman" w:cs="Times New Roman"/>
                <w:sz w:val="28"/>
                <w:szCs w:val="24"/>
                <w:lang w:val="kk-KZ"/>
              </w:rPr>
            </w:pPr>
            <w:r w:rsidRPr="00324F5C">
              <w:rPr>
                <w:rFonts w:ascii="Times New Roman" w:hAnsi="Times New Roman" w:cs="Times New Roman"/>
                <w:sz w:val="28"/>
                <w:szCs w:val="24"/>
                <w:lang w:val="kk-KZ"/>
              </w:rPr>
              <w:t>- барлық тапсырмалар түрі бойынша жіберілген қателіктерді уақытылы жою.</w:t>
            </w:r>
          </w:p>
        </w:tc>
      </w:tr>
      <w:tr w:rsidR="00B3416F" w:rsidRPr="00324F5C" w:rsidTr="00B3416F">
        <w:trPr>
          <w:trHeight w:val="2400"/>
        </w:trPr>
        <w:tc>
          <w:tcPr>
            <w:tcW w:w="1384" w:type="dxa"/>
            <w:vAlign w:val="center"/>
          </w:tcPr>
          <w:p w:rsidR="00B3416F" w:rsidRPr="00324F5C" w:rsidRDefault="00B3416F" w:rsidP="00B3416F">
            <w:pPr>
              <w:spacing w:after="0" w:line="240" w:lineRule="auto"/>
              <w:jc w:val="center"/>
              <w:rPr>
                <w:rFonts w:ascii="Times New Roman" w:hAnsi="Times New Roman" w:cs="Times New Roman"/>
                <w:bCs/>
                <w:sz w:val="28"/>
                <w:szCs w:val="24"/>
              </w:rPr>
            </w:pPr>
            <w:r w:rsidRPr="00324F5C">
              <w:rPr>
                <w:rFonts w:ascii="Times New Roman" w:hAnsi="Times New Roman" w:cs="Times New Roman"/>
                <w:bCs/>
                <w:sz w:val="28"/>
                <w:szCs w:val="24"/>
              </w:rPr>
              <w:t>Д+</w:t>
            </w:r>
          </w:p>
        </w:tc>
        <w:tc>
          <w:tcPr>
            <w:tcW w:w="1134" w:type="dxa"/>
            <w:vAlign w:val="center"/>
          </w:tcPr>
          <w:p w:rsidR="00B3416F" w:rsidRPr="00324F5C" w:rsidRDefault="00B3416F" w:rsidP="00B3416F">
            <w:pPr>
              <w:spacing w:after="0" w:line="240" w:lineRule="auto"/>
              <w:jc w:val="center"/>
              <w:rPr>
                <w:rFonts w:ascii="Times New Roman" w:hAnsi="Times New Roman" w:cs="Times New Roman"/>
                <w:bCs/>
                <w:sz w:val="28"/>
                <w:szCs w:val="24"/>
              </w:rPr>
            </w:pPr>
            <w:r w:rsidRPr="00324F5C">
              <w:rPr>
                <w:rFonts w:ascii="Times New Roman" w:hAnsi="Times New Roman" w:cs="Times New Roman"/>
                <w:bCs/>
                <w:sz w:val="28"/>
                <w:szCs w:val="24"/>
              </w:rPr>
              <w:t>1,33</w:t>
            </w:r>
          </w:p>
        </w:tc>
        <w:tc>
          <w:tcPr>
            <w:tcW w:w="1134" w:type="dxa"/>
            <w:vAlign w:val="center"/>
          </w:tcPr>
          <w:p w:rsidR="00B3416F" w:rsidRPr="00324F5C" w:rsidRDefault="00B3416F" w:rsidP="00B3416F">
            <w:pPr>
              <w:spacing w:after="0" w:line="240" w:lineRule="auto"/>
              <w:jc w:val="center"/>
              <w:rPr>
                <w:rFonts w:ascii="Times New Roman" w:hAnsi="Times New Roman" w:cs="Times New Roman"/>
                <w:bCs/>
                <w:sz w:val="28"/>
                <w:szCs w:val="24"/>
              </w:rPr>
            </w:pPr>
            <w:r w:rsidRPr="00324F5C">
              <w:rPr>
                <w:rFonts w:ascii="Times New Roman" w:hAnsi="Times New Roman" w:cs="Times New Roman"/>
                <w:bCs/>
                <w:sz w:val="28"/>
                <w:szCs w:val="24"/>
              </w:rPr>
              <w:t>55-59</w:t>
            </w:r>
          </w:p>
        </w:tc>
        <w:tc>
          <w:tcPr>
            <w:tcW w:w="992" w:type="dxa"/>
            <w:vMerge/>
            <w:textDirection w:val="btLr"/>
            <w:vAlign w:val="center"/>
          </w:tcPr>
          <w:p w:rsidR="00B3416F" w:rsidRPr="00324F5C" w:rsidRDefault="00B3416F" w:rsidP="00B3416F">
            <w:pPr>
              <w:spacing w:after="0" w:line="240" w:lineRule="auto"/>
              <w:ind w:left="113" w:right="113"/>
              <w:jc w:val="center"/>
              <w:rPr>
                <w:rFonts w:ascii="Times New Roman" w:hAnsi="Times New Roman" w:cs="Times New Roman"/>
                <w:bCs/>
                <w:sz w:val="28"/>
                <w:szCs w:val="24"/>
              </w:rPr>
            </w:pPr>
          </w:p>
        </w:tc>
        <w:tc>
          <w:tcPr>
            <w:tcW w:w="5387" w:type="dxa"/>
          </w:tcPr>
          <w:p w:rsidR="00B3416F" w:rsidRPr="00324F5C" w:rsidRDefault="00B3416F" w:rsidP="00B3416F">
            <w:pPr>
              <w:spacing w:after="0" w:line="240" w:lineRule="auto"/>
              <w:jc w:val="both"/>
              <w:rPr>
                <w:rFonts w:ascii="Times New Roman" w:hAnsi="Times New Roman" w:cs="Times New Roman"/>
                <w:sz w:val="28"/>
                <w:szCs w:val="24"/>
              </w:rPr>
            </w:pPr>
            <w:r w:rsidRPr="00324F5C">
              <w:rPr>
                <w:rFonts w:ascii="Times New Roman" w:hAnsi="Times New Roman" w:cs="Times New Roman"/>
                <w:b/>
                <w:sz w:val="28"/>
                <w:szCs w:val="24"/>
              </w:rPr>
              <w:t xml:space="preserve">Студент </w:t>
            </w:r>
            <w:r w:rsidRPr="00324F5C">
              <w:rPr>
                <w:rFonts w:ascii="Times New Roman" w:hAnsi="Times New Roman" w:cs="Times New Roman"/>
                <w:b/>
                <w:sz w:val="28"/>
                <w:szCs w:val="24"/>
                <w:lang w:val="kk-KZ"/>
              </w:rPr>
              <w:t>көрсетті</w:t>
            </w:r>
            <w:r w:rsidRPr="00324F5C">
              <w:rPr>
                <w:rFonts w:ascii="Times New Roman" w:hAnsi="Times New Roman" w:cs="Times New Roman"/>
                <w:sz w:val="28"/>
                <w:szCs w:val="24"/>
              </w:rPr>
              <w:t>:</w:t>
            </w:r>
          </w:p>
          <w:p w:rsidR="00B3416F" w:rsidRPr="00324F5C" w:rsidRDefault="00B3416F" w:rsidP="00B3416F">
            <w:pPr>
              <w:spacing w:after="0" w:line="240" w:lineRule="auto"/>
              <w:jc w:val="both"/>
              <w:rPr>
                <w:rFonts w:ascii="Times New Roman" w:eastAsia="Times New Roman" w:hAnsi="Times New Roman" w:cs="Times New Roman"/>
                <w:sz w:val="28"/>
                <w:szCs w:val="24"/>
              </w:rPr>
            </w:pPr>
            <w:r w:rsidRPr="00324F5C">
              <w:rPr>
                <w:rFonts w:ascii="Times New Roman" w:eastAsia="Times New Roman" w:hAnsi="Times New Roman" w:cs="Times New Roman"/>
                <w:sz w:val="28"/>
                <w:szCs w:val="24"/>
              </w:rPr>
              <w:t xml:space="preserve">- </w:t>
            </w:r>
            <w:r w:rsidRPr="00324F5C">
              <w:rPr>
                <w:rFonts w:ascii="Times New Roman" w:eastAsia="Times New Roman" w:hAnsi="Times New Roman" w:cs="Times New Roman"/>
                <w:sz w:val="28"/>
                <w:szCs w:val="24"/>
                <w:lang w:val="kk-KZ"/>
              </w:rPr>
              <w:t xml:space="preserve">негізгі материалдарды жеке бөлімдерді </w:t>
            </w:r>
            <w:proofErr w:type="gramStart"/>
            <w:r w:rsidRPr="00324F5C">
              <w:rPr>
                <w:rFonts w:ascii="Times New Roman" w:eastAsia="Times New Roman" w:hAnsi="Times New Roman" w:cs="Times New Roman"/>
                <w:sz w:val="28"/>
                <w:szCs w:val="24"/>
                <w:lang w:val="kk-KZ"/>
              </w:rPr>
              <w:t>меңгеру</w:t>
            </w:r>
            <w:proofErr w:type="gramEnd"/>
            <w:r w:rsidRPr="00324F5C">
              <w:rPr>
                <w:rFonts w:ascii="Times New Roman" w:eastAsia="Times New Roman" w:hAnsi="Times New Roman" w:cs="Times New Roman"/>
                <w:sz w:val="28"/>
                <w:szCs w:val="24"/>
                <w:lang w:val="kk-KZ"/>
              </w:rPr>
              <w:t>і</w:t>
            </w:r>
            <w:r w:rsidRPr="00324F5C">
              <w:rPr>
                <w:rFonts w:ascii="Times New Roman" w:eastAsia="Times New Roman" w:hAnsi="Times New Roman" w:cs="Times New Roman"/>
                <w:sz w:val="28"/>
                <w:szCs w:val="24"/>
              </w:rPr>
              <w:t>;</w:t>
            </w:r>
          </w:p>
          <w:p w:rsidR="00B3416F" w:rsidRPr="00324F5C" w:rsidRDefault="00B3416F" w:rsidP="00B3416F">
            <w:pPr>
              <w:spacing w:after="0" w:line="240" w:lineRule="auto"/>
              <w:jc w:val="both"/>
              <w:rPr>
                <w:rFonts w:ascii="Times New Roman" w:eastAsia="Times New Roman" w:hAnsi="Times New Roman" w:cs="Times New Roman"/>
                <w:sz w:val="28"/>
                <w:szCs w:val="24"/>
              </w:rPr>
            </w:pPr>
            <w:r w:rsidRPr="00324F5C">
              <w:rPr>
                <w:rFonts w:ascii="Times New Roman" w:eastAsia="Times New Roman" w:hAnsi="Times New Roman" w:cs="Times New Roman"/>
                <w:sz w:val="28"/>
                <w:szCs w:val="24"/>
              </w:rPr>
              <w:t xml:space="preserve">- </w:t>
            </w:r>
            <w:r w:rsidRPr="00324F5C">
              <w:rPr>
                <w:rFonts w:ascii="Times New Roman" w:eastAsia="Times New Roman" w:hAnsi="Times New Roman" w:cs="Times New Roman"/>
                <w:sz w:val="28"/>
                <w:szCs w:val="24"/>
                <w:lang w:val="kk-KZ"/>
              </w:rPr>
              <w:t>барлық тапсырма түрлері бойынша жауаптардың дұрыс тұжырымдаманы түсінбеуі;</w:t>
            </w:r>
          </w:p>
          <w:p w:rsidR="00B3416F" w:rsidRPr="00324F5C" w:rsidRDefault="00B3416F" w:rsidP="00B3416F">
            <w:pPr>
              <w:spacing w:after="0" w:line="240" w:lineRule="auto"/>
              <w:jc w:val="both"/>
              <w:rPr>
                <w:rFonts w:ascii="Times New Roman" w:eastAsia="Times New Roman" w:hAnsi="Times New Roman" w:cs="Times New Roman"/>
                <w:sz w:val="28"/>
                <w:szCs w:val="24"/>
              </w:rPr>
            </w:pPr>
            <w:r w:rsidRPr="00324F5C">
              <w:rPr>
                <w:rFonts w:ascii="Times New Roman" w:eastAsia="Times New Roman" w:hAnsi="Times New Roman" w:cs="Times New Roman"/>
                <w:sz w:val="28"/>
                <w:szCs w:val="24"/>
              </w:rPr>
              <w:t xml:space="preserve">- </w:t>
            </w:r>
            <w:r w:rsidRPr="00324F5C">
              <w:rPr>
                <w:rFonts w:ascii="Times New Roman" w:eastAsia="Times New Roman" w:hAnsi="Times New Roman" w:cs="Times New Roman"/>
                <w:sz w:val="28"/>
                <w:szCs w:val="24"/>
                <w:lang w:val="kk-KZ"/>
              </w:rPr>
              <w:t>берілген материалдарда ретсіздіктің болмауы;</w:t>
            </w:r>
          </w:p>
          <w:p w:rsidR="00B3416F" w:rsidRPr="00324F5C" w:rsidRDefault="00B3416F" w:rsidP="00B3416F">
            <w:pPr>
              <w:spacing w:after="0" w:line="240" w:lineRule="auto"/>
              <w:jc w:val="both"/>
              <w:rPr>
                <w:rFonts w:ascii="Times New Roman" w:eastAsia="Times New Roman" w:hAnsi="Times New Roman" w:cs="Times New Roman"/>
                <w:sz w:val="28"/>
                <w:szCs w:val="24"/>
                <w:lang w:val="kk-KZ"/>
              </w:rPr>
            </w:pPr>
            <w:r w:rsidRPr="00324F5C">
              <w:rPr>
                <w:rFonts w:ascii="Times New Roman" w:eastAsia="Times New Roman" w:hAnsi="Times New Roman" w:cs="Times New Roman"/>
                <w:sz w:val="28"/>
                <w:szCs w:val="24"/>
              </w:rPr>
              <w:t xml:space="preserve">- </w:t>
            </w:r>
            <w:r w:rsidRPr="00324F5C">
              <w:rPr>
                <w:rFonts w:ascii="Times New Roman" w:eastAsia="Times New Roman" w:hAnsi="Times New Roman" w:cs="Times New Roman"/>
                <w:sz w:val="28"/>
                <w:szCs w:val="24"/>
                <w:lang w:val="kk-KZ"/>
              </w:rPr>
              <w:t>практикалық есептерді өзбетінше орындау барысында туындайтын қиындықтардың болуы;</w:t>
            </w:r>
          </w:p>
          <w:p w:rsidR="00B3416F" w:rsidRPr="00324F5C" w:rsidRDefault="00B3416F" w:rsidP="00B3416F">
            <w:pPr>
              <w:spacing w:after="0" w:line="240" w:lineRule="auto"/>
              <w:jc w:val="both"/>
              <w:rPr>
                <w:rFonts w:ascii="Times New Roman" w:eastAsia="Times New Roman" w:hAnsi="Times New Roman" w:cs="Times New Roman"/>
                <w:sz w:val="28"/>
                <w:szCs w:val="24"/>
                <w:lang w:val="kk-KZ"/>
              </w:rPr>
            </w:pPr>
            <w:r w:rsidRPr="00324F5C">
              <w:rPr>
                <w:rFonts w:ascii="Times New Roman" w:eastAsia="Times New Roman" w:hAnsi="Times New Roman" w:cs="Times New Roman"/>
                <w:sz w:val="28"/>
                <w:szCs w:val="24"/>
                <w:lang w:val="kk-KZ"/>
              </w:rPr>
              <w:t>-  зертханалық жұмыстарды орындауда жеке тәсілдерді меңгеруі;</w:t>
            </w:r>
          </w:p>
          <w:p w:rsidR="00B3416F" w:rsidRPr="00324F5C" w:rsidRDefault="00B3416F" w:rsidP="00B3416F">
            <w:pPr>
              <w:spacing w:after="0" w:line="240" w:lineRule="auto"/>
              <w:jc w:val="both"/>
              <w:rPr>
                <w:rFonts w:ascii="Times New Roman" w:hAnsi="Times New Roman" w:cs="Times New Roman"/>
                <w:sz w:val="28"/>
                <w:szCs w:val="24"/>
                <w:lang w:val="kk-KZ"/>
              </w:rPr>
            </w:pPr>
            <w:r w:rsidRPr="00324F5C">
              <w:rPr>
                <w:rFonts w:ascii="Times New Roman" w:hAnsi="Times New Roman" w:cs="Times New Roman"/>
                <w:sz w:val="28"/>
                <w:szCs w:val="24"/>
                <w:lang w:val="kk-KZ"/>
              </w:rPr>
              <w:t>- бағдарлама материалдарынының жеке бөлімдерін қортындылаудағы қиындықтардың болуы;</w:t>
            </w:r>
          </w:p>
          <w:p w:rsidR="00B3416F" w:rsidRPr="00324F5C" w:rsidRDefault="00B3416F" w:rsidP="00B3416F">
            <w:pPr>
              <w:spacing w:after="0" w:line="240" w:lineRule="auto"/>
              <w:jc w:val="both"/>
              <w:rPr>
                <w:rFonts w:ascii="Times New Roman" w:hAnsi="Times New Roman" w:cs="Times New Roman"/>
                <w:sz w:val="28"/>
                <w:szCs w:val="24"/>
                <w:lang w:val="kk-KZ"/>
              </w:rPr>
            </w:pPr>
            <w:r w:rsidRPr="00324F5C">
              <w:rPr>
                <w:rFonts w:ascii="Times New Roman" w:hAnsi="Times New Roman" w:cs="Times New Roman"/>
                <w:sz w:val="28"/>
                <w:szCs w:val="24"/>
                <w:lang w:val="kk-KZ"/>
              </w:rPr>
              <w:t xml:space="preserve">-  оқытушымен көмегімен жіберілген қателіктерді түзете білуі;   </w:t>
            </w:r>
          </w:p>
          <w:p w:rsidR="00B3416F" w:rsidRPr="00324F5C" w:rsidRDefault="00B3416F" w:rsidP="00B3416F">
            <w:pPr>
              <w:spacing w:after="0" w:line="240" w:lineRule="auto"/>
              <w:jc w:val="both"/>
              <w:rPr>
                <w:rFonts w:ascii="Times New Roman" w:hAnsi="Times New Roman" w:cs="Times New Roman"/>
                <w:b/>
                <w:sz w:val="28"/>
                <w:szCs w:val="24"/>
                <w:lang w:val="kk-KZ"/>
              </w:rPr>
            </w:pPr>
            <w:r w:rsidRPr="00324F5C">
              <w:rPr>
                <w:rFonts w:ascii="Times New Roman" w:hAnsi="Times New Roman" w:cs="Times New Roman"/>
                <w:sz w:val="28"/>
                <w:szCs w:val="24"/>
                <w:lang w:val="kk-KZ"/>
              </w:rPr>
              <w:lastRenderedPageBreak/>
              <w:t>- барлық тапсырмалар түрі бойынша жіберілген қателіктерді уақытылы орындамауы.</w:t>
            </w:r>
          </w:p>
        </w:tc>
      </w:tr>
      <w:tr w:rsidR="00B3416F" w:rsidRPr="00324F5C" w:rsidTr="00B3416F">
        <w:tc>
          <w:tcPr>
            <w:tcW w:w="1384" w:type="dxa"/>
            <w:vAlign w:val="center"/>
          </w:tcPr>
          <w:p w:rsidR="00B3416F" w:rsidRPr="00324F5C" w:rsidRDefault="00B3416F" w:rsidP="00B3416F">
            <w:pPr>
              <w:spacing w:after="0" w:line="240" w:lineRule="auto"/>
              <w:jc w:val="center"/>
              <w:rPr>
                <w:rFonts w:ascii="Times New Roman" w:hAnsi="Times New Roman" w:cs="Times New Roman"/>
                <w:bCs/>
                <w:sz w:val="28"/>
                <w:szCs w:val="24"/>
              </w:rPr>
            </w:pPr>
            <w:r w:rsidRPr="00324F5C">
              <w:rPr>
                <w:rFonts w:ascii="Times New Roman" w:hAnsi="Times New Roman" w:cs="Times New Roman"/>
                <w:bCs/>
                <w:sz w:val="28"/>
                <w:szCs w:val="24"/>
              </w:rPr>
              <w:lastRenderedPageBreak/>
              <w:t>Д</w:t>
            </w:r>
          </w:p>
        </w:tc>
        <w:tc>
          <w:tcPr>
            <w:tcW w:w="1134" w:type="dxa"/>
            <w:vAlign w:val="center"/>
          </w:tcPr>
          <w:p w:rsidR="00B3416F" w:rsidRPr="00324F5C" w:rsidRDefault="00B3416F" w:rsidP="00B3416F">
            <w:pPr>
              <w:spacing w:after="0" w:line="240" w:lineRule="auto"/>
              <w:jc w:val="center"/>
              <w:rPr>
                <w:rFonts w:ascii="Times New Roman" w:hAnsi="Times New Roman" w:cs="Times New Roman"/>
                <w:bCs/>
                <w:sz w:val="28"/>
                <w:szCs w:val="24"/>
              </w:rPr>
            </w:pPr>
            <w:r w:rsidRPr="00324F5C">
              <w:rPr>
                <w:rFonts w:ascii="Times New Roman" w:hAnsi="Times New Roman" w:cs="Times New Roman"/>
                <w:bCs/>
                <w:sz w:val="28"/>
                <w:szCs w:val="24"/>
              </w:rPr>
              <w:t>1,0</w:t>
            </w:r>
          </w:p>
        </w:tc>
        <w:tc>
          <w:tcPr>
            <w:tcW w:w="1134" w:type="dxa"/>
            <w:vAlign w:val="center"/>
          </w:tcPr>
          <w:p w:rsidR="00B3416F" w:rsidRPr="00324F5C" w:rsidRDefault="00B3416F" w:rsidP="00B3416F">
            <w:pPr>
              <w:spacing w:after="0" w:line="240" w:lineRule="auto"/>
              <w:jc w:val="center"/>
              <w:rPr>
                <w:rFonts w:ascii="Times New Roman" w:hAnsi="Times New Roman" w:cs="Times New Roman"/>
                <w:bCs/>
                <w:sz w:val="28"/>
                <w:szCs w:val="24"/>
              </w:rPr>
            </w:pPr>
            <w:r w:rsidRPr="00324F5C">
              <w:rPr>
                <w:rFonts w:ascii="Times New Roman" w:hAnsi="Times New Roman" w:cs="Times New Roman"/>
                <w:bCs/>
                <w:sz w:val="28"/>
                <w:szCs w:val="24"/>
              </w:rPr>
              <w:t>50-54</w:t>
            </w:r>
          </w:p>
        </w:tc>
        <w:tc>
          <w:tcPr>
            <w:tcW w:w="992" w:type="dxa"/>
            <w:vMerge/>
            <w:textDirection w:val="btLr"/>
            <w:vAlign w:val="center"/>
          </w:tcPr>
          <w:p w:rsidR="00B3416F" w:rsidRPr="00324F5C" w:rsidRDefault="00B3416F" w:rsidP="00B3416F">
            <w:pPr>
              <w:spacing w:after="0" w:line="240" w:lineRule="auto"/>
              <w:ind w:left="113" w:right="113"/>
              <w:jc w:val="center"/>
              <w:rPr>
                <w:rFonts w:ascii="Times New Roman" w:hAnsi="Times New Roman" w:cs="Times New Roman"/>
                <w:bCs/>
                <w:sz w:val="28"/>
                <w:szCs w:val="24"/>
              </w:rPr>
            </w:pPr>
          </w:p>
        </w:tc>
        <w:tc>
          <w:tcPr>
            <w:tcW w:w="5387" w:type="dxa"/>
          </w:tcPr>
          <w:p w:rsidR="00B3416F" w:rsidRPr="00324F5C" w:rsidRDefault="00B3416F" w:rsidP="00B3416F">
            <w:pPr>
              <w:spacing w:after="0" w:line="240" w:lineRule="auto"/>
              <w:jc w:val="both"/>
              <w:rPr>
                <w:rFonts w:ascii="Times New Roman" w:hAnsi="Times New Roman" w:cs="Times New Roman"/>
                <w:sz w:val="28"/>
                <w:szCs w:val="24"/>
              </w:rPr>
            </w:pPr>
            <w:r w:rsidRPr="00324F5C">
              <w:rPr>
                <w:rFonts w:ascii="Times New Roman" w:hAnsi="Times New Roman" w:cs="Times New Roman"/>
                <w:b/>
                <w:sz w:val="28"/>
                <w:szCs w:val="24"/>
              </w:rPr>
              <w:t xml:space="preserve">Студент </w:t>
            </w:r>
            <w:r w:rsidRPr="00324F5C">
              <w:rPr>
                <w:rFonts w:ascii="Times New Roman" w:hAnsi="Times New Roman" w:cs="Times New Roman"/>
                <w:b/>
                <w:sz w:val="28"/>
                <w:szCs w:val="24"/>
                <w:lang w:val="kk-KZ"/>
              </w:rPr>
              <w:t>көрсетті</w:t>
            </w:r>
            <w:r w:rsidRPr="00324F5C">
              <w:rPr>
                <w:rFonts w:ascii="Times New Roman" w:hAnsi="Times New Roman" w:cs="Times New Roman"/>
                <w:sz w:val="28"/>
                <w:szCs w:val="24"/>
              </w:rPr>
              <w:t>:</w:t>
            </w:r>
          </w:p>
          <w:p w:rsidR="00B3416F" w:rsidRPr="00324F5C" w:rsidRDefault="00B3416F" w:rsidP="00B3416F">
            <w:pPr>
              <w:spacing w:after="0" w:line="240" w:lineRule="auto"/>
              <w:jc w:val="both"/>
              <w:rPr>
                <w:rFonts w:ascii="Times New Roman" w:eastAsia="Times New Roman" w:hAnsi="Times New Roman" w:cs="Times New Roman"/>
                <w:sz w:val="28"/>
                <w:szCs w:val="24"/>
              </w:rPr>
            </w:pPr>
            <w:r w:rsidRPr="00324F5C">
              <w:rPr>
                <w:rFonts w:ascii="Times New Roman" w:eastAsia="Times New Roman" w:hAnsi="Times New Roman" w:cs="Times New Roman"/>
                <w:sz w:val="28"/>
                <w:szCs w:val="24"/>
              </w:rPr>
              <w:t xml:space="preserve">- </w:t>
            </w:r>
            <w:r w:rsidRPr="00324F5C">
              <w:rPr>
                <w:rFonts w:ascii="Times New Roman" w:eastAsia="Times New Roman" w:hAnsi="Times New Roman" w:cs="Times New Roman"/>
                <w:sz w:val="28"/>
                <w:szCs w:val="24"/>
                <w:lang w:val="kk-KZ"/>
              </w:rPr>
              <w:t>негізгі материалдардың жеке бө</w:t>
            </w:r>
            <w:proofErr w:type="gramStart"/>
            <w:r w:rsidRPr="00324F5C">
              <w:rPr>
                <w:rFonts w:ascii="Times New Roman" w:eastAsia="Times New Roman" w:hAnsi="Times New Roman" w:cs="Times New Roman"/>
                <w:sz w:val="28"/>
                <w:szCs w:val="24"/>
                <w:lang w:val="kk-KZ"/>
              </w:rPr>
              <w:t>л</w:t>
            </w:r>
            <w:proofErr w:type="gramEnd"/>
            <w:r w:rsidRPr="00324F5C">
              <w:rPr>
                <w:rFonts w:ascii="Times New Roman" w:eastAsia="Times New Roman" w:hAnsi="Times New Roman" w:cs="Times New Roman"/>
                <w:sz w:val="28"/>
                <w:szCs w:val="24"/>
                <w:lang w:val="kk-KZ"/>
              </w:rPr>
              <w:t>імдерін игеру қиындығы</w:t>
            </w:r>
            <w:r w:rsidRPr="00324F5C">
              <w:rPr>
                <w:rFonts w:ascii="Times New Roman" w:eastAsia="Times New Roman" w:hAnsi="Times New Roman" w:cs="Times New Roman"/>
                <w:sz w:val="28"/>
                <w:szCs w:val="24"/>
              </w:rPr>
              <w:t>;</w:t>
            </w:r>
          </w:p>
          <w:p w:rsidR="00B3416F" w:rsidRPr="00324F5C" w:rsidRDefault="00B3416F" w:rsidP="00B3416F">
            <w:pPr>
              <w:spacing w:after="0" w:line="240" w:lineRule="auto"/>
              <w:jc w:val="both"/>
              <w:rPr>
                <w:rFonts w:ascii="Times New Roman" w:eastAsia="Times New Roman" w:hAnsi="Times New Roman" w:cs="Times New Roman"/>
                <w:sz w:val="28"/>
                <w:szCs w:val="24"/>
              </w:rPr>
            </w:pPr>
            <w:r w:rsidRPr="00324F5C">
              <w:rPr>
                <w:rFonts w:ascii="Times New Roman" w:eastAsia="Times New Roman" w:hAnsi="Times New Roman" w:cs="Times New Roman"/>
                <w:sz w:val="28"/>
                <w:szCs w:val="24"/>
              </w:rPr>
              <w:t xml:space="preserve">- </w:t>
            </w:r>
            <w:r w:rsidRPr="00324F5C">
              <w:rPr>
                <w:rFonts w:ascii="Times New Roman" w:eastAsia="Times New Roman" w:hAnsi="Times New Roman" w:cs="Times New Roman"/>
                <w:sz w:val="28"/>
                <w:szCs w:val="24"/>
                <w:lang w:val="kk-KZ"/>
              </w:rPr>
              <w:t>барлық тапсырмалар тү</w:t>
            </w:r>
            <w:proofErr w:type="gramStart"/>
            <w:r w:rsidRPr="00324F5C">
              <w:rPr>
                <w:rFonts w:ascii="Times New Roman" w:eastAsia="Times New Roman" w:hAnsi="Times New Roman" w:cs="Times New Roman"/>
                <w:sz w:val="28"/>
                <w:szCs w:val="24"/>
                <w:lang w:val="kk-KZ"/>
              </w:rPr>
              <w:t>р</w:t>
            </w:r>
            <w:proofErr w:type="gramEnd"/>
            <w:r w:rsidRPr="00324F5C">
              <w:rPr>
                <w:rFonts w:ascii="Times New Roman" w:eastAsia="Times New Roman" w:hAnsi="Times New Roman" w:cs="Times New Roman"/>
                <w:sz w:val="28"/>
                <w:szCs w:val="24"/>
                <w:lang w:val="kk-KZ"/>
              </w:rPr>
              <w:t>і бойынша тұжырымдамаларды түсінбеу</w:t>
            </w:r>
            <w:r w:rsidRPr="00324F5C">
              <w:rPr>
                <w:rFonts w:ascii="Times New Roman" w:eastAsia="Times New Roman" w:hAnsi="Times New Roman" w:cs="Times New Roman"/>
                <w:sz w:val="28"/>
                <w:szCs w:val="24"/>
              </w:rPr>
              <w:t>;</w:t>
            </w:r>
          </w:p>
          <w:p w:rsidR="00B3416F" w:rsidRPr="00324F5C" w:rsidRDefault="00B3416F" w:rsidP="00B3416F">
            <w:pPr>
              <w:spacing w:after="0" w:line="240" w:lineRule="auto"/>
              <w:jc w:val="both"/>
              <w:rPr>
                <w:rFonts w:ascii="Times New Roman" w:eastAsia="Times New Roman" w:hAnsi="Times New Roman" w:cs="Times New Roman"/>
                <w:sz w:val="28"/>
                <w:szCs w:val="24"/>
              </w:rPr>
            </w:pPr>
            <w:r w:rsidRPr="00324F5C">
              <w:rPr>
                <w:rFonts w:ascii="Times New Roman" w:eastAsia="Times New Roman" w:hAnsi="Times New Roman" w:cs="Times New Roman"/>
                <w:sz w:val="28"/>
                <w:szCs w:val="24"/>
              </w:rPr>
              <w:t xml:space="preserve">- </w:t>
            </w:r>
            <w:r w:rsidRPr="00324F5C">
              <w:rPr>
                <w:rFonts w:ascii="Times New Roman" w:eastAsia="Times New Roman" w:hAnsi="Times New Roman" w:cs="Times New Roman"/>
                <w:sz w:val="28"/>
                <w:szCs w:val="24"/>
                <w:lang w:val="kk-KZ"/>
              </w:rPr>
              <w:t>материалдарды баяндау барысында ретсіздіктің болуы</w:t>
            </w:r>
            <w:r w:rsidRPr="00324F5C">
              <w:rPr>
                <w:rFonts w:ascii="Times New Roman" w:eastAsia="Times New Roman" w:hAnsi="Times New Roman" w:cs="Times New Roman"/>
                <w:sz w:val="28"/>
                <w:szCs w:val="24"/>
              </w:rPr>
              <w:t>;</w:t>
            </w:r>
          </w:p>
          <w:p w:rsidR="00B3416F" w:rsidRPr="00324F5C" w:rsidRDefault="00B3416F" w:rsidP="00B3416F">
            <w:pPr>
              <w:spacing w:after="0" w:line="240" w:lineRule="auto"/>
              <w:jc w:val="both"/>
              <w:rPr>
                <w:rFonts w:ascii="Times New Roman" w:eastAsia="Times New Roman" w:hAnsi="Times New Roman" w:cs="Times New Roman"/>
                <w:sz w:val="28"/>
                <w:szCs w:val="24"/>
              </w:rPr>
            </w:pPr>
            <w:r w:rsidRPr="00324F5C">
              <w:rPr>
                <w:rFonts w:ascii="Times New Roman" w:eastAsia="Times New Roman" w:hAnsi="Times New Roman" w:cs="Times New Roman"/>
                <w:sz w:val="28"/>
                <w:szCs w:val="24"/>
              </w:rPr>
              <w:t xml:space="preserve">- </w:t>
            </w:r>
            <w:r w:rsidRPr="00324F5C">
              <w:rPr>
                <w:rFonts w:ascii="Times New Roman" w:eastAsia="Times New Roman" w:hAnsi="Times New Roman" w:cs="Times New Roman"/>
                <w:sz w:val="28"/>
                <w:szCs w:val="24"/>
                <w:lang w:val="kk-KZ"/>
              </w:rPr>
              <w:t>практикалық есептерді өз бетінше орындау барысында туындайтын қиындықтардың болуы</w:t>
            </w:r>
            <w:r w:rsidRPr="00324F5C">
              <w:rPr>
                <w:rFonts w:ascii="Times New Roman" w:eastAsia="Times New Roman" w:hAnsi="Times New Roman" w:cs="Times New Roman"/>
                <w:sz w:val="28"/>
                <w:szCs w:val="24"/>
              </w:rPr>
              <w:t>;</w:t>
            </w:r>
          </w:p>
          <w:p w:rsidR="00B3416F" w:rsidRPr="00324F5C" w:rsidRDefault="00B3416F" w:rsidP="00B3416F">
            <w:pPr>
              <w:spacing w:after="0" w:line="240" w:lineRule="auto"/>
              <w:jc w:val="both"/>
              <w:rPr>
                <w:rFonts w:ascii="Times New Roman" w:eastAsia="Times New Roman" w:hAnsi="Times New Roman" w:cs="Times New Roman"/>
                <w:sz w:val="28"/>
                <w:szCs w:val="24"/>
                <w:lang w:val="kk-KZ"/>
              </w:rPr>
            </w:pPr>
            <w:r w:rsidRPr="00324F5C">
              <w:rPr>
                <w:rFonts w:ascii="Times New Roman" w:eastAsia="Times New Roman" w:hAnsi="Times New Roman" w:cs="Times New Roman"/>
                <w:sz w:val="28"/>
                <w:szCs w:val="24"/>
              </w:rPr>
              <w:t xml:space="preserve">-  </w:t>
            </w:r>
            <w:r w:rsidRPr="00324F5C">
              <w:rPr>
                <w:rFonts w:ascii="Times New Roman" w:eastAsia="Times New Roman" w:hAnsi="Times New Roman" w:cs="Times New Roman"/>
                <w:sz w:val="28"/>
                <w:szCs w:val="24"/>
                <w:lang w:val="kk-KZ"/>
              </w:rPr>
              <w:t>зертханалық жұмыстарды орындауда жеке тәсілдерді қолдана білмеуі;</w:t>
            </w:r>
          </w:p>
          <w:p w:rsidR="00B3416F" w:rsidRPr="00324F5C" w:rsidRDefault="00B3416F" w:rsidP="00B3416F">
            <w:pPr>
              <w:spacing w:after="0" w:line="240" w:lineRule="auto"/>
              <w:jc w:val="both"/>
              <w:rPr>
                <w:rFonts w:ascii="Times New Roman" w:hAnsi="Times New Roman" w:cs="Times New Roman"/>
                <w:sz w:val="28"/>
                <w:szCs w:val="24"/>
                <w:lang w:val="kk-KZ"/>
              </w:rPr>
            </w:pPr>
            <w:r w:rsidRPr="00324F5C">
              <w:rPr>
                <w:rFonts w:ascii="Times New Roman" w:hAnsi="Times New Roman" w:cs="Times New Roman"/>
                <w:sz w:val="28"/>
                <w:szCs w:val="24"/>
                <w:lang w:val="kk-KZ"/>
              </w:rPr>
              <w:t>- оқытушының ұсынылған әдебиеттерін қолданудағы қиындықтардың болуы;</w:t>
            </w:r>
          </w:p>
          <w:p w:rsidR="00B3416F" w:rsidRPr="00324F5C" w:rsidRDefault="00B3416F" w:rsidP="00B3416F">
            <w:pPr>
              <w:spacing w:after="0" w:line="240" w:lineRule="auto"/>
              <w:jc w:val="both"/>
              <w:rPr>
                <w:rFonts w:ascii="Times New Roman" w:hAnsi="Times New Roman" w:cs="Times New Roman"/>
                <w:sz w:val="28"/>
                <w:szCs w:val="24"/>
                <w:lang w:val="kk-KZ"/>
              </w:rPr>
            </w:pPr>
            <w:r w:rsidRPr="00324F5C">
              <w:rPr>
                <w:rFonts w:ascii="Times New Roman" w:hAnsi="Times New Roman" w:cs="Times New Roman"/>
                <w:sz w:val="28"/>
                <w:szCs w:val="24"/>
                <w:lang w:val="kk-KZ"/>
              </w:rPr>
              <w:t>- оқытылған материалдардың жеке бөлімдерін қортындылай алмауы;</w:t>
            </w:r>
          </w:p>
          <w:p w:rsidR="00B3416F" w:rsidRPr="00324F5C" w:rsidRDefault="00B3416F" w:rsidP="00B3416F">
            <w:pPr>
              <w:spacing w:after="0" w:line="240" w:lineRule="auto"/>
              <w:jc w:val="both"/>
              <w:rPr>
                <w:rFonts w:ascii="Times New Roman" w:hAnsi="Times New Roman" w:cs="Times New Roman"/>
                <w:sz w:val="28"/>
                <w:szCs w:val="24"/>
                <w:lang w:val="kk-KZ"/>
              </w:rPr>
            </w:pPr>
            <w:r w:rsidRPr="00324F5C">
              <w:rPr>
                <w:rFonts w:ascii="Times New Roman" w:hAnsi="Times New Roman" w:cs="Times New Roman"/>
                <w:sz w:val="28"/>
                <w:szCs w:val="24"/>
                <w:lang w:val="kk-KZ"/>
              </w:rPr>
              <w:t xml:space="preserve">- оқытушының көрсетілген қателіктерді түзету барысындағы қиындықтардың болуы;   </w:t>
            </w:r>
          </w:p>
          <w:p w:rsidR="00B3416F" w:rsidRPr="00324F5C" w:rsidRDefault="00B3416F" w:rsidP="00B3416F">
            <w:pPr>
              <w:spacing w:after="0" w:line="240" w:lineRule="auto"/>
              <w:jc w:val="both"/>
              <w:rPr>
                <w:rFonts w:ascii="Times New Roman" w:hAnsi="Times New Roman" w:cs="Times New Roman"/>
                <w:sz w:val="28"/>
                <w:szCs w:val="24"/>
                <w:lang w:val="kk-KZ"/>
              </w:rPr>
            </w:pPr>
            <w:r w:rsidRPr="00324F5C">
              <w:rPr>
                <w:rFonts w:ascii="Times New Roman" w:hAnsi="Times New Roman" w:cs="Times New Roman"/>
                <w:sz w:val="28"/>
                <w:szCs w:val="24"/>
                <w:lang w:val="kk-KZ"/>
              </w:rPr>
              <w:t>- барлық тапсырмалар бойынша жіберілген қателіктерді жөндеуді уақытылы орындалмауы.</w:t>
            </w:r>
          </w:p>
        </w:tc>
      </w:tr>
      <w:tr w:rsidR="00B3416F" w:rsidRPr="00324F5C" w:rsidTr="00B3416F">
        <w:trPr>
          <w:cantSplit/>
          <w:trHeight w:val="1587"/>
        </w:trPr>
        <w:tc>
          <w:tcPr>
            <w:tcW w:w="1384" w:type="dxa"/>
            <w:vAlign w:val="center"/>
          </w:tcPr>
          <w:p w:rsidR="00B3416F" w:rsidRPr="00324F5C" w:rsidRDefault="00B3416F" w:rsidP="00B3416F">
            <w:pPr>
              <w:spacing w:after="0" w:line="240" w:lineRule="auto"/>
              <w:jc w:val="center"/>
              <w:rPr>
                <w:rFonts w:ascii="Times New Roman" w:hAnsi="Times New Roman" w:cs="Times New Roman"/>
                <w:bCs/>
                <w:sz w:val="28"/>
                <w:szCs w:val="24"/>
              </w:rPr>
            </w:pPr>
            <w:r w:rsidRPr="00324F5C">
              <w:rPr>
                <w:rFonts w:ascii="Times New Roman" w:hAnsi="Times New Roman" w:cs="Times New Roman"/>
                <w:bCs/>
                <w:sz w:val="28"/>
                <w:szCs w:val="24"/>
                <w:lang w:val="en-US"/>
              </w:rPr>
              <w:t>F</w:t>
            </w:r>
          </w:p>
        </w:tc>
        <w:tc>
          <w:tcPr>
            <w:tcW w:w="1134" w:type="dxa"/>
            <w:vAlign w:val="center"/>
          </w:tcPr>
          <w:p w:rsidR="00B3416F" w:rsidRPr="00324F5C" w:rsidRDefault="00B3416F" w:rsidP="00B3416F">
            <w:pPr>
              <w:spacing w:after="0" w:line="240" w:lineRule="auto"/>
              <w:jc w:val="center"/>
              <w:rPr>
                <w:rFonts w:ascii="Times New Roman" w:hAnsi="Times New Roman" w:cs="Times New Roman"/>
                <w:bCs/>
                <w:sz w:val="28"/>
                <w:szCs w:val="24"/>
              </w:rPr>
            </w:pPr>
            <w:r w:rsidRPr="00324F5C">
              <w:rPr>
                <w:rFonts w:ascii="Times New Roman" w:hAnsi="Times New Roman" w:cs="Times New Roman"/>
                <w:bCs/>
                <w:sz w:val="28"/>
                <w:szCs w:val="24"/>
              </w:rPr>
              <w:t>0</w:t>
            </w:r>
          </w:p>
        </w:tc>
        <w:tc>
          <w:tcPr>
            <w:tcW w:w="1134" w:type="dxa"/>
            <w:vAlign w:val="center"/>
          </w:tcPr>
          <w:p w:rsidR="00B3416F" w:rsidRPr="00324F5C" w:rsidRDefault="00B3416F" w:rsidP="00B3416F">
            <w:pPr>
              <w:spacing w:after="0" w:line="240" w:lineRule="auto"/>
              <w:jc w:val="center"/>
              <w:rPr>
                <w:rFonts w:ascii="Times New Roman" w:hAnsi="Times New Roman" w:cs="Times New Roman"/>
                <w:bCs/>
                <w:sz w:val="28"/>
                <w:szCs w:val="24"/>
              </w:rPr>
            </w:pPr>
            <w:r w:rsidRPr="00324F5C">
              <w:rPr>
                <w:rFonts w:ascii="Times New Roman" w:hAnsi="Times New Roman" w:cs="Times New Roman"/>
                <w:bCs/>
                <w:sz w:val="28"/>
                <w:szCs w:val="24"/>
              </w:rPr>
              <w:t>0-49</w:t>
            </w:r>
          </w:p>
        </w:tc>
        <w:tc>
          <w:tcPr>
            <w:tcW w:w="992" w:type="dxa"/>
            <w:textDirection w:val="btLr"/>
            <w:vAlign w:val="center"/>
          </w:tcPr>
          <w:p w:rsidR="00B3416F" w:rsidRPr="00324F5C" w:rsidRDefault="00B3416F" w:rsidP="00B3416F">
            <w:pPr>
              <w:spacing w:after="0" w:line="240" w:lineRule="auto"/>
              <w:ind w:left="113" w:right="113"/>
              <w:jc w:val="center"/>
              <w:rPr>
                <w:rFonts w:ascii="Times New Roman" w:hAnsi="Times New Roman" w:cs="Times New Roman"/>
                <w:bCs/>
                <w:sz w:val="28"/>
                <w:szCs w:val="24"/>
              </w:rPr>
            </w:pPr>
            <w:r w:rsidRPr="00324F5C">
              <w:rPr>
                <w:rFonts w:ascii="Times New Roman" w:hAnsi="Times New Roman" w:cs="Times New Roman"/>
                <w:bCs/>
                <w:sz w:val="28"/>
                <w:szCs w:val="24"/>
                <w:lang w:val="kk-KZ"/>
              </w:rPr>
              <w:t>қанағаттанарлықсыз</w:t>
            </w:r>
          </w:p>
        </w:tc>
        <w:tc>
          <w:tcPr>
            <w:tcW w:w="5387" w:type="dxa"/>
          </w:tcPr>
          <w:p w:rsidR="00B3416F" w:rsidRPr="00324F5C" w:rsidRDefault="00B3416F" w:rsidP="00B3416F">
            <w:pPr>
              <w:spacing w:after="0" w:line="240" w:lineRule="auto"/>
              <w:jc w:val="both"/>
              <w:rPr>
                <w:rFonts w:ascii="Times New Roman" w:eastAsia="Times New Roman" w:hAnsi="Times New Roman" w:cs="Times New Roman"/>
                <w:sz w:val="28"/>
                <w:szCs w:val="24"/>
              </w:rPr>
            </w:pPr>
            <w:r w:rsidRPr="00324F5C">
              <w:rPr>
                <w:rFonts w:ascii="Times New Roman" w:eastAsia="Times New Roman" w:hAnsi="Times New Roman" w:cs="Times New Roman"/>
                <w:b/>
                <w:sz w:val="28"/>
                <w:szCs w:val="24"/>
              </w:rPr>
              <w:t xml:space="preserve">Студент </w:t>
            </w:r>
            <w:r w:rsidRPr="00324F5C">
              <w:rPr>
                <w:rFonts w:ascii="Times New Roman" w:eastAsia="Times New Roman" w:hAnsi="Times New Roman" w:cs="Times New Roman"/>
                <w:b/>
                <w:sz w:val="28"/>
                <w:szCs w:val="24"/>
                <w:lang w:val="kk-KZ"/>
              </w:rPr>
              <w:t>көрсетті</w:t>
            </w:r>
            <w:r w:rsidRPr="00324F5C">
              <w:rPr>
                <w:rFonts w:ascii="Times New Roman" w:eastAsia="Times New Roman" w:hAnsi="Times New Roman" w:cs="Times New Roman"/>
                <w:sz w:val="28"/>
                <w:szCs w:val="24"/>
              </w:rPr>
              <w:t>:</w:t>
            </w:r>
          </w:p>
          <w:p w:rsidR="00B3416F" w:rsidRPr="00324F5C" w:rsidRDefault="00B3416F" w:rsidP="00B3416F">
            <w:pPr>
              <w:spacing w:after="0" w:line="240" w:lineRule="auto"/>
              <w:jc w:val="both"/>
              <w:rPr>
                <w:rFonts w:ascii="Times New Roman" w:eastAsia="Times New Roman" w:hAnsi="Times New Roman" w:cs="Times New Roman"/>
                <w:sz w:val="28"/>
                <w:szCs w:val="24"/>
              </w:rPr>
            </w:pPr>
            <w:r w:rsidRPr="00324F5C">
              <w:rPr>
                <w:rFonts w:ascii="Times New Roman" w:eastAsia="Times New Roman" w:hAnsi="Times New Roman" w:cs="Times New Roman"/>
                <w:sz w:val="28"/>
                <w:szCs w:val="24"/>
              </w:rPr>
              <w:t xml:space="preserve">- </w:t>
            </w:r>
            <w:proofErr w:type="gramStart"/>
            <w:r w:rsidRPr="00324F5C">
              <w:rPr>
                <w:rFonts w:ascii="Times New Roman" w:eastAsia="Times New Roman" w:hAnsi="Times New Roman" w:cs="Times New Roman"/>
                <w:sz w:val="28"/>
                <w:szCs w:val="24"/>
                <w:lang w:val="kk-KZ"/>
              </w:rPr>
              <w:t>ба</w:t>
            </w:r>
            <w:proofErr w:type="gramEnd"/>
            <w:r w:rsidRPr="00324F5C">
              <w:rPr>
                <w:rFonts w:ascii="Times New Roman" w:eastAsia="Times New Roman" w:hAnsi="Times New Roman" w:cs="Times New Roman"/>
                <w:sz w:val="28"/>
                <w:szCs w:val="24"/>
                <w:lang w:val="kk-KZ"/>
              </w:rPr>
              <w:t>ғдарлама материалын білмеуі</w:t>
            </w:r>
            <w:r w:rsidRPr="00324F5C">
              <w:rPr>
                <w:rFonts w:ascii="Times New Roman" w:eastAsia="Times New Roman" w:hAnsi="Times New Roman" w:cs="Times New Roman"/>
                <w:sz w:val="28"/>
                <w:szCs w:val="24"/>
              </w:rPr>
              <w:t>,</w:t>
            </w:r>
          </w:p>
          <w:p w:rsidR="00B3416F" w:rsidRPr="00324F5C" w:rsidRDefault="00B3416F" w:rsidP="00B3416F">
            <w:pPr>
              <w:spacing w:after="0" w:line="240" w:lineRule="auto"/>
              <w:jc w:val="both"/>
              <w:rPr>
                <w:rFonts w:ascii="Times New Roman" w:eastAsia="Times New Roman" w:hAnsi="Times New Roman" w:cs="Times New Roman"/>
                <w:sz w:val="28"/>
                <w:szCs w:val="24"/>
              </w:rPr>
            </w:pPr>
            <w:r w:rsidRPr="00324F5C">
              <w:rPr>
                <w:rFonts w:ascii="Times New Roman" w:eastAsia="Times New Roman" w:hAnsi="Times New Roman" w:cs="Times New Roman"/>
                <w:sz w:val="28"/>
                <w:szCs w:val="24"/>
              </w:rPr>
              <w:t xml:space="preserve">- </w:t>
            </w:r>
            <w:r w:rsidRPr="00324F5C">
              <w:rPr>
                <w:rFonts w:ascii="Times New Roman" w:eastAsia="Times New Roman" w:hAnsi="Times New Roman" w:cs="Times New Roman"/>
                <w:sz w:val="28"/>
                <w:szCs w:val="24"/>
                <w:lang w:val="kk-KZ"/>
              </w:rPr>
              <w:t>барлық тапсырмалар тү</w:t>
            </w:r>
            <w:proofErr w:type="gramStart"/>
            <w:r w:rsidRPr="00324F5C">
              <w:rPr>
                <w:rFonts w:ascii="Times New Roman" w:eastAsia="Times New Roman" w:hAnsi="Times New Roman" w:cs="Times New Roman"/>
                <w:sz w:val="28"/>
                <w:szCs w:val="24"/>
                <w:lang w:val="kk-KZ"/>
              </w:rPr>
              <w:t>р</w:t>
            </w:r>
            <w:proofErr w:type="gramEnd"/>
            <w:r w:rsidRPr="00324F5C">
              <w:rPr>
                <w:rFonts w:ascii="Times New Roman" w:eastAsia="Times New Roman" w:hAnsi="Times New Roman" w:cs="Times New Roman"/>
                <w:sz w:val="28"/>
                <w:szCs w:val="24"/>
                <w:lang w:val="kk-KZ"/>
              </w:rPr>
              <w:t>і бойынша елеулі қателіктердің жіберілуі</w:t>
            </w:r>
            <w:r w:rsidRPr="00324F5C">
              <w:rPr>
                <w:rFonts w:ascii="Times New Roman" w:eastAsia="Times New Roman" w:hAnsi="Times New Roman" w:cs="Times New Roman"/>
                <w:sz w:val="28"/>
                <w:szCs w:val="24"/>
              </w:rPr>
              <w:t>;</w:t>
            </w:r>
          </w:p>
          <w:p w:rsidR="00B3416F" w:rsidRPr="00324F5C" w:rsidRDefault="00B3416F" w:rsidP="00B3416F">
            <w:pPr>
              <w:spacing w:after="0" w:line="240" w:lineRule="auto"/>
              <w:jc w:val="both"/>
              <w:rPr>
                <w:rFonts w:ascii="Times New Roman" w:eastAsia="Times New Roman" w:hAnsi="Times New Roman" w:cs="Times New Roman"/>
                <w:sz w:val="28"/>
                <w:szCs w:val="24"/>
              </w:rPr>
            </w:pPr>
            <w:r w:rsidRPr="00324F5C">
              <w:rPr>
                <w:rFonts w:ascii="Times New Roman" w:eastAsia="Times New Roman" w:hAnsi="Times New Roman" w:cs="Times New Roman"/>
                <w:sz w:val="28"/>
                <w:szCs w:val="24"/>
              </w:rPr>
              <w:t xml:space="preserve">-  </w:t>
            </w:r>
            <w:r w:rsidRPr="00324F5C">
              <w:rPr>
                <w:rFonts w:ascii="Times New Roman" w:eastAsia="Times New Roman" w:hAnsi="Times New Roman" w:cs="Times New Roman"/>
                <w:sz w:val="28"/>
                <w:szCs w:val="24"/>
                <w:lang w:val="kk-KZ"/>
              </w:rPr>
              <w:t>тапсырмаларды орындауда жеке тәсілдерді мүлдем игермеуі</w:t>
            </w:r>
            <w:r w:rsidRPr="00324F5C">
              <w:rPr>
                <w:rFonts w:ascii="Times New Roman" w:eastAsia="Times New Roman" w:hAnsi="Times New Roman" w:cs="Times New Roman"/>
                <w:sz w:val="28"/>
                <w:szCs w:val="24"/>
              </w:rPr>
              <w:t>;</w:t>
            </w:r>
          </w:p>
          <w:p w:rsidR="00B3416F" w:rsidRPr="00324F5C" w:rsidRDefault="00B3416F" w:rsidP="00B3416F">
            <w:pPr>
              <w:spacing w:after="0" w:line="240" w:lineRule="auto"/>
              <w:jc w:val="both"/>
              <w:rPr>
                <w:rFonts w:ascii="Times New Roman" w:eastAsia="Times New Roman" w:hAnsi="Times New Roman" w:cs="Times New Roman"/>
                <w:sz w:val="28"/>
                <w:szCs w:val="24"/>
              </w:rPr>
            </w:pPr>
            <w:r w:rsidRPr="00324F5C">
              <w:rPr>
                <w:rFonts w:ascii="Times New Roman" w:eastAsia="Times New Roman" w:hAnsi="Times New Roman" w:cs="Times New Roman"/>
                <w:sz w:val="28"/>
                <w:szCs w:val="24"/>
              </w:rPr>
              <w:t xml:space="preserve">-  </w:t>
            </w:r>
            <w:r w:rsidRPr="00324F5C">
              <w:rPr>
                <w:rFonts w:ascii="Times New Roman" w:eastAsia="Times New Roman" w:hAnsi="Times New Roman" w:cs="Times New Roman"/>
                <w:sz w:val="28"/>
                <w:szCs w:val="24"/>
                <w:lang w:val="kk-KZ"/>
              </w:rPr>
              <w:t>ағымды, межелі</w:t>
            </w:r>
            <w:proofErr w:type="gramStart"/>
            <w:r w:rsidRPr="00324F5C">
              <w:rPr>
                <w:rFonts w:ascii="Times New Roman" w:eastAsia="Times New Roman" w:hAnsi="Times New Roman" w:cs="Times New Roman"/>
                <w:sz w:val="28"/>
                <w:szCs w:val="24"/>
                <w:lang w:val="kk-KZ"/>
              </w:rPr>
              <w:t>к ж</w:t>
            </w:r>
            <w:proofErr w:type="gramEnd"/>
            <w:r w:rsidRPr="00324F5C">
              <w:rPr>
                <w:rFonts w:ascii="Times New Roman" w:eastAsia="Times New Roman" w:hAnsi="Times New Roman" w:cs="Times New Roman"/>
                <w:sz w:val="28"/>
                <w:szCs w:val="24"/>
                <w:lang w:val="kk-KZ"/>
              </w:rPr>
              <w:t xml:space="preserve">әне қорытынды бақылау түрлері бойынша тапсырмаларды мүлдем орындамауы </w:t>
            </w:r>
          </w:p>
        </w:tc>
      </w:tr>
    </w:tbl>
    <w:p w:rsidR="00B3416F" w:rsidRPr="00BA42CD" w:rsidRDefault="00B3416F" w:rsidP="00B3416F">
      <w:pPr>
        <w:spacing w:line="240" w:lineRule="auto"/>
        <w:rPr>
          <w:rFonts w:ascii="Times New Roman" w:hAnsi="Times New Roman" w:cs="Times New Roman"/>
          <w:sz w:val="28"/>
          <w:szCs w:val="28"/>
        </w:rPr>
      </w:pPr>
    </w:p>
    <w:p w:rsidR="00B3416F" w:rsidRPr="00BA42CD" w:rsidRDefault="00B3416F" w:rsidP="00B3416F">
      <w:pPr>
        <w:spacing w:line="240" w:lineRule="auto"/>
        <w:rPr>
          <w:rFonts w:ascii="Times New Roman" w:hAnsi="Times New Roman" w:cs="Times New Roman"/>
          <w:sz w:val="28"/>
          <w:szCs w:val="28"/>
          <w:lang w:val="kk-KZ"/>
        </w:rPr>
      </w:pPr>
    </w:p>
    <w:p w:rsidR="00B3416F" w:rsidRPr="00BA42CD" w:rsidRDefault="00B3416F" w:rsidP="00B3416F">
      <w:pPr>
        <w:spacing w:line="240" w:lineRule="auto"/>
        <w:rPr>
          <w:rFonts w:ascii="Times New Roman" w:hAnsi="Times New Roman" w:cs="Times New Roman"/>
          <w:sz w:val="28"/>
          <w:szCs w:val="28"/>
          <w:lang w:val="kk-KZ"/>
        </w:rPr>
      </w:pPr>
    </w:p>
    <w:p w:rsidR="00B3416F" w:rsidRPr="00BA42CD" w:rsidRDefault="00B3416F" w:rsidP="00B3416F">
      <w:pPr>
        <w:spacing w:line="240" w:lineRule="auto"/>
        <w:rPr>
          <w:rFonts w:ascii="Times New Roman" w:hAnsi="Times New Roman" w:cs="Times New Roman"/>
          <w:sz w:val="28"/>
          <w:szCs w:val="28"/>
          <w:lang w:val="kk-KZ"/>
        </w:rPr>
      </w:pPr>
    </w:p>
    <w:p w:rsidR="00B3416F" w:rsidRDefault="00B3416F" w:rsidP="00B3416F">
      <w:pPr>
        <w:tabs>
          <w:tab w:val="left" w:pos="6798"/>
        </w:tabs>
        <w:rPr>
          <w:rFonts w:ascii="Times New Roman" w:hAnsi="Times New Roman" w:cs="Times New Roman"/>
          <w:sz w:val="28"/>
          <w:szCs w:val="28"/>
          <w:lang w:val="kk-KZ"/>
        </w:rPr>
      </w:pPr>
    </w:p>
    <w:p w:rsidR="00B3416F" w:rsidRDefault="00B3416F" w:rsidP="00B3416F">
      <w:pPr>
        <w:tabs>
          <w:tab w:val="left" w:pos="6798"/>
        </w:tabs>
        <w:rPr>
          <w:rFonts w:ascii="Times New Roman" w:hAnsi="Times New Roman" w:cs="Times New Roman"/>
          <w:sz w:val="28"/>
          <w:szCs w:val="28"/>
          <w:lang w:val="kk-KZ"/>
        </w:rPr>
      </w:pPr>
    </w:p>
    <w:p w:rsidR="00B3416F" w:rsidRPr="006B6544" w:rsidRDefault="00B3416F" w:rsidP="00B3416F">
      <w:pPr>
        <w:ind w:firstLine="567"/>
        <w:jc w:val="center"/>
        <w:rPr>
          <w:rFonts w:ascii="Times New Roman" w:hAnsi="Times New Roman" w:cs="Times New Roman"/>
          <w:sz w:val="28"/>
          <w:szCs w:val="24"/>
          <w:lang w:val="kk-KZ"/>
        </w:rPr>
      </w:pPr>
      <w:r w:rsidRPr="006B6544">
        <w:rPr>
          <w:rFonts w:ascii="Times New Roman" w:hAnsi="Times New Roman" w:cs="Times New Roman"/>
          <w:sz w:val="28"/>
          <w:szCs w:val="24"/>
          <w:lang w:val="kk-KZ"/>
        </w:rPr>
        <w:t xml:space="preserve">Боташев Е.Т. </w:t>
      </w:r>
    </w:p>
    <w:p w:rsidR="00B3416F" w:rsidRPr="002766C2" w:rsidRDefault="00B3416F" w:rsidP="00B3416F">
      <w:pPr>
        <w:pStyle w:val="a6"/>
        <w:tabs>
          <w:tab w:val="left" w:pos="360"/>
        </w:tabs>
        <w:ind w:firstLine="540"/>
        <w:jc w:val="center"/>
        <w:rPr>
          <w:sz w:val="24"/>
          <w:szCs w:val="24"/>
          <w:lang w:val="kk-KZ"/>
        </w:rPr>
      </w:pPr>
    </w:p>
    <w:p w:rsidR="00B3416F" w:rsidRPr="006B6544" w:rsidRDefault="00B3416F" w:rsidP="00B3416F">
      <w:pPr>
        <w:pStyle w:val="a6"/>
        <w:tabs>
          <w:tab w:val="left" w:pos="360"/>
        </w:tabs>
        <w:ind w:firstLine="540"/>
        <w:jc w:val="center"/>
        <w:rPr>
          <w:b/>
          <w:sz w:val="32"/>
          <w:szCs w:val="24"/>
          <w:lang w:val="kk-KZ"/>
        </w:rPr>
      </w:pPr>
    </w:p>
    <w:p w:rsidR="00B3416F" w:rsidRPr="006B6544" w:rsidRDefault="00B3416F" w:rsidP="00B3416F">
      <w:pPr>
        <w:pStyle w:val="a6"/>
        <w:tabs>
          <w:tab w:val="left" w:pos="360"/>
        </w:tabs>
        <w:ind w:firstLine="357"/>
        <w:jc w:val="center"/>
        <w:rPr>
          <w:b/>
          <w:sz w:val="32"/>
          <w:szCs w:val="24"/>
          <w:lang w:val="kk-KZ"/>
        </w:rPr>
      </w:pPr>
      <w:r w:rsidRPr="006B6544">
        <w:rPr>
          <w:b/>
          <w:sz w:val="32"/>
          <w:szCs w:val="24"/>
          <w:lang w:val="kk-KZ"/>
        </w:rPr>
        <w:t>«</w:t>
      </w:r>
      <w:r w:rsidR="006B6544" w:rsidRPr="006B6544">
        <w:rPr>
          <w:b/>
          <w:sz w:val="32"/>
          <w:szCs w:val="24"/>
          <w:lang w:val="kk-KZ"/>
        </w:rPr>
        <w:t>8D07210 – Мұнайгаз инжинирингі</w:t>
      </w:r>
      <w:r w:rsidRPr="006B6544">
        <w:rPr>
          <w:b/>
          <w:sz w:val="32"/>
          <w:szCs w:val="24"/>
          <w:lang w:val="kk-KZ"/>
        </w:rPr>
        <w:t xml:space="preserve">» пәнінен </w:t>
      </w:r>
    </w:p>
    <w:p w:rsidR="00B3416F" w:rsidRPr="006B6544" w:rsidRDefault="006B6544" w:rsidP="00B3416F">
      <w:pPr>
        <w:pStyle w:val="a6"/>
        <w:tabs>
          <w:tab w:val="left" w:pos="360"/>
        </w:tabs>
        <w:ind w:firstLine="357"/>
        <w:jc w:val="center"/>
        <w:rPr>
          <w:b/>
          <w:sz w:val="32"/>
          <w:szCs w:val="24"/>
          <w:lang w:val="kk-KZ"/>
        </w:rPr>
      </w:pPr>
      <w:r w:rsidRPr="006B6544">
        <w:rPr>
          <w:b/>
          <w:sz w:val="32"/>
          <w:szCs w:val="24"/>
          <w:lang w:val="kk-KZ"/>
        </w:rPr>
        <w:t>дәріс</w:t>
      </w:r>
      <w:r w:rsidR="00B3416F" w:rsidRPr="006B6544">
        <w:rPr>
          <w:b/>
          <w:sz w:val="32"/>
          <w:szCs w:val="24"/>
          <w:lang w:val="kk-KZ"/>
        </w:rPr>
        <w:t xml:space="preserve"> сабаққа арналған</w:t>
      </w:r>
    </w:p>
    <w:p w:rsidR="00B3416F" w:rsidRPr="002766C2" w:rsidRDefault="00B3416F" w:rsidP="00B3416F">
      <w:pPr>
        <w:pStyle w:val="a6"/>
        <w:tabs>
          <w:tab w:val="left" w:pos="360"/>
        </w:tabs>
        <w:ind w:firstLine="540"/>
        <w:jc w:val="center"/>
        <w:rPr>
          <w:sz w:val="24"/>
          <w:szCs w:val="24"/>
          <w:lang w:val="kk-KZ"/>
        </w:rPr>
      </w:pPr>
    </w:p>
    <w:p w:rsidR="00B3416F" w:rsidRPr="002766C2" w:rsidRDefault="00B3416F" w:rsidP="00B3416F">
      <w:pPr>
        <w:pStyle w:val="a6"/>
        <w:tabs>
          <w:tab w:val="left" w:pos="360"/>
        </w:tabs>
        <w:ind w:firstLine="540"/>
        <w:jc w:val="center"/>
        <w:rPr>
          <w:b/>
          <w:sz w:val="24"/>
          <w:szCs w:val="24"/>
          <w:lang w:val="kk-KZ"/>
        </w:rPr>
      </w:pPr>
    </w:p>
    <w:p w:rsidR="00B3416F" w:rsidRPr="002766C2" w:rsidRDefault="00B3416F" w:rsidP="00B3416F">
      <w:pPr>
        <w:pStyle w:val="a6"/>
        <w:tabs>
          <w:tab w:val="left" w:pos="360"/>
        </w:tabs>
        <w:ind w:firstLine="540"/>
        <w:jc w:val="center"/>
        <w:rPr>
          <w:sz w:val="24"/>
          <w:szCs w:val="24"/>
          <w:lang w:val="kk-KZ"/>
        </w:rPr>
      </w:pPr>
    </w:p>
    <w:p w:rsidR="00B3416F" w:rsidRPr="002766C2" w:rsidRDefault="00B3416F" w:rsidP="00B3416F">
      <w:pPr>
        <w:pStyle w:val="3"/>
        <w:shd w:val="clear" w:color="auto" w:fill="FFFFFF"/>
        <w:ind w:firstLine="454"/>
        <w:jc w:val="center"/>
        <w:rPr>
          <w:color w:val="000000"/>
          <w:spacing w:val="-5"/>
          <w:sz w:val="24"/>
          <w:szCs w:val="24"/>
          <w:lang w:val="kk-KZ"/>
        </w:rPr>
      </w:pPr>
    </w:p>
    <w:p w:rsidR="00B3416F" w:rsidRPr="002766C2" w:rsidRDefault="00B3416F" w:rsidP="00B3416F">
      <w:pPr>
        <w:tabs>
          <w:tab w:val="left" w:pos="1418"/>
        </w:tabs>
        <w:ind w:firstLine="454"/>
        <w:jc w:val="center"/>
        <w:rPr>
          <w:rFonts w:ascii="Times New Roman" w:hAnsi="Times New Roman" w:cs="Times New Roman"/>
          <w:color w:val="000000"/>
          <w:spacing w:val="-6"/>
          <w:sz w:val="24"/>
          <w:szCs w:val="24"/>
          <w:lang w:val="kk-KZ"/>
        </w:rPr>
      </w:pPr>
    </w:p>
    <w:p w:rsidR="00B3416F" w:rsidRPr="002766C2" w:rsidRDefault="00B3416F" w:rsidP="00B3416F">
      <w:pPr>
        <w:pStyle w:val="a6"/>
        <w:tabs>
          <w:tab w:val="left" w:pos="360"/>
        </w:tabs>
        <w:ind w:firstLine="540"/>
        <w:jc w:val="center"/>
        <w:rPr>
          <w:sz w:val="24"/>
          <w:szCs w:val="24"/>
          <w:lang w:val="kk-KZ"/>
        </w:rPr>
      </w:pPr>
    </w:p>
    <w:p w:rsidR="00B3416F" w:rsidRPr="002766C2" w:rsidRDefault="00B3416F" w:rsidP="00B3416F">
      <w:pPr>
        <w:pStyle w:val="a6"/>
        <w:tabs>
          <w:tab w:val="left" w:pos="360"/>
        </w:tabs>
        <w:ind w:firstLine="540"/>
        <w:jc w:val="center"/>
        <w:rPr>
          <w:sz w:val="24"/>
          <w:szCs w:val="24"/>
          <w:lang w:val="kk-KZ"/>
        </w:rPr>
      </w:pPr>
    </w:p>
    <w:p w:rsidR="00B3416F" w:rsidRPr="002766C2" w:rsidRDefault="00B3416F" w:rsidP="00B3416F">
      <w:pPr>
        <w:pStyle w:val="a6"/>
        <w:tabs>
          <w:tab w:val="left" w:pos="360"/>
        </w:tabs>
        <w:ind w:firstLine="540"/>
        <w:jc w:val="center"/>
        <w:rPr>
          <w:sz w:val="24"/>
          <w:szCs w:val="24"/>
          <w:lang w:val="kk-KZ"/>
        </w:rPr>
      </w:pPr>
    </w:p>
    <w:p w:rsidR="00B3416F" w:rsidRPr="002766C2" w:rsidRDefault="00B3416F" w:rsidP="00B3416F">
      <w:pPr>
        <w:pStyle w:val="a6"/>
        <w:tabs>
          <w:tab w:val="left" w:pos="360"/>
        </w:tabs>
        <w:ind w:firstLine="540"/>
        <w:jc w:val="center"/>
        <w:rPr>
          <w:sz w:val="24"/>
          <w:szCs w:val="24"/>
          <w:lang w:val="kk-KZ"/>
        </w:rPr>
      </w:pPr>
    </w:p>
    <w:p w:rsidR="00B3416F" w:rsidRPr="002766C2" w:rsidRDefault="00B3416F" w:rsidP="00B3416F">
      <w:pPr>
        <w:jc w:val="center"/>
        <w:rPr>
          <w:rFonts w:ascii="Times New Roman" w:hAnsi="Times New Roman" w:cs="Times New Roman"/>
          <w:sz w:val="24"/>
          <w:szCs w:val="24"/>
          <w:lang w:val="kk-KZ"/>
        </w:rPr>
      </w:pPr>
      <w:r w:rsidRPr="002766C2">
        <w:rPr>
          <w:rFonts w:ascii="Times New Roman" w:hAnsi="Times New Roman" w:cs="Times New Roman"/>
          <w:sz w:val="24"/>
          <w:szCs w:val="24"/>
          <w:lang w:val="kk-KZ"/>
        </w:rPr>
        <w:t>«</w:t>
      </w:r>
      <w:r w:rsidRPr="002766C2">
        <w:rPr>
          <w:rFonts w:ascii="Times New Roman" w:hAnsi="Times New Roman" w:cs="Times New Roman"/>
          <w:sz w:val="24"/>
          <w:szCs w:val="24"/>
          <w:u w:val="single"/>
          <w:lang w:val="kk-KZ"/>
        </w:rPr>
        <w:t xml:space="preserve">     </w:t>
      </w:r>
      <w:r w:rsidRPr="002766C2">
        <w:rPr>
          <w:rFonts w:ascii="Times New Roman" w:hAnsi="Times New Roman" w:cs="Times New Roman"/>
          <w:sz w:val="24"/>
          <w:szCs w:val="24"/>
          <w:lang w:val="kk-KZ"/>
        </w:rPr>
        <w:t>»</w:t>
      </w:r>
      <w:r w:rsidRPr="002766C2">
        <w:rPr>
          <w:rFonts w:ascii="Times New Roman" w:hAnsi="Times New Roman" w:cs="Times New Roman"/>
          <w:sz w:val="24"/>
          <w:szCs w:val="24"/>
          <w:u w:val="single"/>
          <w:lang w:val="kk-KZ"/>
        </w:rPr>
        <w:t xml:space="preserve">        </w:t>
      </w:r>
      <w:r w:rsidR="006B6544">
        <w:rPr>
          <w:rFonts w:ascii="Times New Roman" w:hAnsi="Times New Roman" w:cs="Times New Roman"/>
          <w:sz w:val="24"/>
          <w:szCs w:val="24"/>
          <w:lang w:val="kk-KZ"/>
        </w:rPr>
        <w:t xml:space="preserve"> 2022</w:t>
      </w:r>
      <w:r w:rsidRPr="002766C2">
        <w:rPr>
          <w:rFonts w:ascii="Times New Roman" w:hAnsi="Times New Roman" w:cs="Times New Roman"/>
          <w:sz w:val="24"/>
          <w:szCs w:val="24"/>
          <w:lang w:val="kk-KZ"/>
        </w:rPr>
        <w:t>ж. баспадан шығаруға қол қойылды</w:t>
      </w:r>
    </w:p>
    <w:p w:rsidR="00B3416F" w:rsidRPr="002766C2" w:rsidRDefault="00B3416F" w:rsidP="00B3416F">
      <w:pPr>
        <w:jc w:val="center"/>
        <w:rPr>
          <w:rFonts w:ascii="Times New Roman" w:hAnsi="Times New Roman" w:cs="Times New Roman"/>
          <w:sz w:val="24"/>
          <w:szCs w:val="24"/>
          <w:lang w:val="kk-KZ"/>
        </w:rPr>
      </w:pPr>
      <w:r w:rsidRPr="002766C2">
        <w:rPr>
          <w:rFonts w:ascii="Times New Roman" w:hAnsi="Times New Roman" w:cs="Times New Roman"/>
          <w:sz w:val="24"/>
          <w:szCs w:val="24"/>
          <w:lang w:val="kk-KZ"/>
        </w:rPr>
        <w:t>Қағаз пішіні 60-84 1/16</w:t>
      </w:r>
    </w:p>
    <w:p w:rsidR="00B3416F" w:rsidRPr="002766C2" w:rsidRDefault="00B3416F" w:rsidP="00B3416F">
      <w:pPr>
        <w:jc w:val="center"/>
        <w:rPr>
          <w:rFonts w:ascii="Times New Roman" w:hAnsi="Times New Roman" w:cs="Times New Roman"/>
          <w:sz w:val="24"/>
          <w:szCs w:val="24"/>
          <w:lang w:val="kk-KZ"/>
        </w:rPr>
      </w:pPr>
      <w:r w:rsidRPr="002766C2">
        <w:rPr>
          <w:rFonts w:ascii="Times New Roman" w:hAnsi="Times New Roman" w:cs="Times New Roman"/>
          <w:sz w:val="24"/>
          <w:szCs w:val="24"/>
          <w:lang w:val="kk-KZ"/>
        </w:rPr>
        <w:t xml:space="preserve">Баспахана қағазы. Офсеттік басылым. Көлемі </w:t>
      </w:r>
      <w:r w:rsidRPr="002766C2">
        <w:rPr>
          <w:rFonts w:ascii="Times New Roman" w:hAnsi="Times New Roman" w:cs="Times New Roman"/>
          <w:sz w:val="24"/>
          <w:szCs w:val="24"/>
          <w:u w:val="single"/>
          <w:lang w:val="kk-KZ"/>
        </w:rPr>
        <w:t xml:space="preserve"> 2,0 </w:t>
      </w:r>
      <w:r w:rsidRPr="002766C2">
        <w:rPr>
          <w:rFonts w:ascii="Times New Roman" w:hAnsi="Times New Roman" w:cs="Times New Roman"/>
          <w:sz w:val="24"/>
          <w:szCs w:val="24"/>
          <w:lang w:val="kk-KZ"/>
        </w:rPr>
        <w:t>б.б.</w:t>
      </w:r>
    </w:p>
    <w:p w:rsidR="00B3416F" w:rsidRPr="002766C2" w:rsidRDefault="00B3416F" w:rsidP="00B3416F">
      <w:pPr>
        <w:jc w:val="center"/>
        <w:rPr>
          <w:rFonts w:ascii="Times New Roman" w:hAnsi="Times New Roman" w:cs="Times New Roman"/>
          <w:sz w:val="24"/>
          <w:szCs w:val="24"/>
          <w:u w:val="single"/>
          <w:lang w:val="kk-KZ"/>
        </w:rPr>
      </w:pPr>
      <w:r w:rsidRPr="002766C2">
        <w:rPr>
          <w:rFonts w:ascii="Times New Roman" w:hAnsi="Times New Roman" w:cs="Times New Roman"/>
          <w:sz w:val="24"/>
          <w:szCs w:val="24"/>
          <w:lang w:val="kk-KZ"/>
        </w:rPr>
        <w:t>Т</w:t>
      </w:r>
      <w:r>
        <w:rPr>
          <w:rFonts w:ascii="Times New Roman" w:hAnsi="Times New Roman" w:cs="Times New Roman"/>
          <w:sz w:val="24"/>
          <w:szCs w:val="24"/>
          <w:lang w:val="kk-KZ"/>
        </w:rPr>
        <w:t>аралымы 5</w:t>
      </w:r>
      <w:r w:rsidRPr="002766C2">
        <w:rPr>
          <w:rFonts w:ascii="Times New Roman" w:hAnsi="Times New Roman" w:cs="Times New Roman"/>
          <w:sz w:val="24"/>
          <w:szCs w:val="24"/>
          <w:lang w:val="kk-KZ"/>
        </w:rPr>
        <w:t xml:space="preserve"> дана. Тапсырыс № </w:t>
      </w:r>
      <w:r w:rsidRPr="002766C2">
        <w:rPr>
          <w:rFonts w:ascii="Times New Roman" w:hAnsi="Times New Roman" w:cs="Times New Roman"/>
          <w:sz w:val="24"/>
          <w:szCs w:val="24"/>
          <w:u w:val="single"/>
          <w:lang w:val="kk-KZ"/>
        </w:rPr>
        <w:tab/>
      </w:r>
      <w:r w:rsidRPr="002766C2">
        <w:rPr>
          <w:rFonts w:ascii="Times New Roman" w:hAnsi="Times New Roman" w:cs="Times New Roman"/>
          <w:sz w:val="24"/>
          <w:szCs w:val="24"/>
          <w:u w:val="single"/>
          <w:lang w:val="kk-KZ"/>
        </w:rPr>
        <w:tab/>
      </w:r>
    </w:p>
    <w:p w:rsidR="00B3416F" w:rsidRPr="002766C2" w:rsidRDefault="00B3416F" w:rsidP="00B3416F">
      <w:pPr>
        <w:ind w:firstLine="708"/>
        <w:jc w:val="center"/>
        <w:rPr>
          <w:rFonts w:ascii="Times New Roman" w:hAnsi="Times New Roman" w:cs="Times New Roman"/>
          <w:sz w:val="24"/>
          <w:szCs w:val="24"/>
          <w:lang w:val="kk-KZ" w:eastAsia="ko-KR"/>
        </w:rPr>
      </w:pPr>
    </w:p>
    <w:p w:rsidR="00B3416F" w:rsidRPr="002766C2" w:rsidRDefault="00B3416F" w:rsidP="00B3416F">
      <w:pPr>
        <w:ind w:firstLine="708"/>
        <w:jc w:val="center"/>
        <w:rPr>
          <w:rFonts w:ascii="Times New Roman" w:hAnsi="Times New Roman" w:cs="Times New Roman"/>
          <w:sz w:val="24"/>
          <w:szCs w:val="24"/>
          <w:lang w:val="kk-KZ" w:eastAsia="ko-KR"/>
        </w:rPr>
      </w:pPr>
      <w:r w:rsidRPr="002766C2">
        <w:rPr>
          <w:rFonts w:ascii="Times New Roman" w:hAnsi="Times New Roman" w:cs="Times New Roman"/>
          <w:sz w:val="24"/>
          <w:szCs w:val="24"/>
          <w:lang w:val="kk-KZ" w:eastAsia="ko-KR"/>
        </w:rPr>
        <w:t xml:space="preserve"> </w:t>
      </w:r>
      <w:r w:rsidRPr="002766C2">
        <w:rPr>
          <w:rFonts w:ascii="Times New Roman" w:hAnsi="Times New Roman" w:cs="Times New Roman"/>
          <w:sz w:val="24"/>
          <w:szCs w:val="24"/>
          <w:lang w:val="kk-KZ"/>
        </w:rPr>
        <w:t xml:space="preserve">© </w:t>
      </w:r>
      <w:r w:rsidRPr="002766C2">
        <w:rPr>
          <w:rFonts w:ascii="Times New Roman" w:hAnsi="Times New Roman" w:cs="Times New Roman"/>
          <w:sz w:val="24"/>
          <w:szCs w:val="24"/>
          <w:lang w:val="kk-KZ" w:eastAsia="ko-KR"/>
        </w:rPr>
        <w:t>М. Әуезов атындағы Оңтүстік Қазақстан университетінің басылымы</w:t>
      </w:r>
    </w:p>
    <w:p w:rsidR="00B3416F" w:rsidRPr="002766C2" w:rsidRDefault="00B3416F" w:rsidP="00B3416F">
      <w:pPr>
        <w:ind w:firstLine="708"/>
        <w:jc w:val="center"/>
        <w:rPr>
          <w:rFonts w:ascii="Times New Roman" w:hAnsi="Times New Roman" w:cs="Times New Roman"/>
          <w:sz w:val="24"/>
          <w:szCs w:val="24"/>
          <w:lang w:val="kk-KZ" w:eastAsia="ko-KR"/>
        </w:rPr>
      </w:pPr>
    </w:p>
    <w:p w:rsidR="00B3416F" w:rsidRPr="002766C2" w:rsidRDefault="00B3416F" w:rsidP="00B3416F">
      <w:pPr>
        <w:ind w:firstLine="708"/>
        <w:jc w:val="center"/>
        <w:rPr>
          <w:rFonts w:ascii="Times New Roman" w:hAnsi="Times New Roman" w:cs="Times New Roman"/>
          <w:sz w:val="24"/>
          <w:szCs w:val="24"/>
          <w:lang w:val="kk-KZ" w:eastAsia="ko-KR"/>
        </w:rPr>
      </w:pPr>
    </w:p>
    <w:p w:rsidR="00B3416F" w:rsidRDefault="00B3416F" w:rsidP="00B3416F">
      <w:pPr>
        <w:jc w:val="center"/>
        <w:rPr>
          <w:rFonts w:ascii="Times New Roman" w:hAnsi="Times New Roman" w:cs="Times New Roman"/>
          <w:sz w:val="24"/>
          <w:szCs w:val="24"/>
          <w:lang w:val="kk-KZ"/>
        </w:rPr>
      </w:pPr>
      <w:r w:rsidRPr="002766C2">
        <w:rPr>
          <w:rFonts w:ascii="Times New Roman" w:hAnsi="Times New Roman" w:cs="Times New Roman"/>
          <w:sz w:val="24"/>
          <w:szCs w:val="24"/>
          <w:lang w:val="kk-KZ"/>
        </w:rPr>
        <w:t>Әуезов</w:t>
      </w:r>
      <w:r>
        <w:rPr>
          <w:rFonts w:ascii="Times New Roman" w:hAnsi="Times New Roman" w:cs="Times New Roman"/>
          <w:sz w:val="24"/>
          <w:szCs w:val="24"/>
          <w:lang w:val="kk-KZ"/>
        </w:rPr>
        <w:t xml:space="preserve"> атындағы ОҚ</w:t>
      </w:r>
      <w:r w:rsidRPr="002766C2">
        <w:rPr>
          <w:rFonts w:ascii="Times New Roman" w:hAnsi="Times New Roman" w:cs="Times New Roman"/>
          <w:sz w:val="24"/>
          <w:szCs w:val="24"/>
          <w:lang w:val="kk-KZ"/>
        </w:rPr>
        <w:t>У баспа орталығы. Шымкент қ., Тәуке хан даңғылы,5</w:t>
      </w:r>
    </w:p>
    <w:p w:rsidR="00B3416F" w:rsidRDefault="00B3416F" w:rsidP="00E00A0B">
      <w:pPr>
        <w:spacing w:after="0" w:line="240" w:lineRule="auto"/>
        <w:jc w:val="both"/>
        <w:rPr>
          <w:rFonts w:ascii="Times New Roman" w:hAnsi="Times New Roman" w:cs="Times New Roman"/>
          <w:sz w:val="28"/>
          <w:szCs w:val="28"/>
          <w:lang w:val="kk-KZ"/>
        </w:rPr>
      </w:pPr>
    </w:p>
    <w:p w:rsidR="00324F5C" w:rsidRDefault="00324F5C" w:rsidP="00E00A0B">
      <w:pPr>
        <w:spacing w:after="0" w:line="240" w:lineRule="auto"/>
        <w:jc w:val="both"/>
        <w:rPr>
          <w:rFonts w:ascii="Times New Roman" w:hAnsi="Times New Roman" w:cs="Times New Roman"/>
          <w:sz w:val="28"/>
          <w:szCs w:val="28"/>
          <w:lang w:val="kk-KZ"/>
        </w:rPr>
      </w:pPr>
    </w:p>
    <w:p w:rsidR="00324F5C" w:rsidRDefault="00324F5C" w:rsidP="00E00A0B">
      <w:pPr>
        <w:spacing w:after="0" w:line="240" w:lineRule="auto"/>
        <w:jc w:val="both"/>
        <w:rPr>
          <w:rFonts w:ascii="Times New Roman" w:hAnsi="Times New Roman" w:cs="Times New Roman"/>
          <w:sz w:val="28"/>
          <w:szCs w:val="28"/>
          <w:lang w:val="kk-KZ"/>
        </w:rPr>
      </w:pPr>
    </w:p>
    <w:p w:rsidR="00324F5C" w:rsidRDefault="00324F5C" w:rsidP="00E00A0B">
      <w:pPr>
        <w:spacing w:after="0" w:line="240" w:lineRule="auto"/>
        <w:jc w:val="both"/>
        <w:rPr>
          <w:rFonts w:ascii="Times New Roman" w:hAnsi="Times New Roman" w:cs="Times New Roman"/>
          <w:sz w:val="28"/>
          <w:szCs w:val="28"/>
          <w:lang w:val="kk-KZ"/>
        </w:rPr>
      </w:pPr>
    </w:p>
    <w:p w:rsidR="00324F5C" w:rsidRDefault="00324F5C" w:rsidP="00E00A0B">
      <w:pPr>
        <w:spacing w:after="0" w:line="240" w:lineRule="auto"/>
        <w:jc w:val="both"/>
        <w:rPr>
          <w:rFonts w:ascii="Times New Roman" w:hAnsi="Times New Roman" w:cs="Times New Roman"/>
          <w:sz w:val="28"/>
          <w:szCs w:val="28"/>
          <w:lang w:val="kk-KZ"/>
        </w:rPr>
      </w:pPr>
    </w:p>
    <w:p w:rsidR="00324F5C" w:rsidRDefault="00324F5C" w:rsidP="00E00A0B">
      <w:pPr>
        <w:spacing w:after="0" w:line="240" w:lineRule="auto"/>
        <w:jc w:val="both"/>
        <w:rPr>
          <w:rFonts w:ascii="Times New Roman" w:hAnsi="Times New Roman" w:cs="Times New Roman"/>
          <w:sz w:val="28"/>
          <w:szCs w:val="28"/>
          <w:lang w:val="kk-KZ"/>
        </w:rPr>
      </w:pPr>
    </w:p>
    <w:p w:rsidR="00324F5C" w:rsidRDefault="00324F5C" w:rsidP="00E00A0B">
      <w:pPr>
        <w:spacing w:after="0" w:line="240" w:lineRule="auto"/>
        <w:jc w:val="both"/>
        <w:rPr>
          <w:rFonts w:ascii="Times New Roman" w:hAnsi="Times New Roman" w:cs="Times New Roman"/>
          <w:sz w:val="28"/>
          <w:szCs w:val="28"/>
          <w:lang w:val="kk-KZ"/>
        </w:rPr>
      </w:pPr>
    </w:p>
    <w:p w:rsidR="00324F5C" w:rsidRDefault="00324F5C" w:rsidP="00E00A0B">
      <w:pPr>
        <w:spacing w:after="0" w:line="240" w:lineRule="auto"/>
        <w:jc w:val="both"/>
        <w:rPr>
          <w:rFonts w:ascii="Times New Roman" w:hAnsi="Times New Roman" w:cs="Times New Roman"/>
          <w:sz w:val="28"/>
          <w:szCs w:val="28"/>
          <w:lang w:val="kk-KZ"/>
        </w:rPr>
      </w:pPr>
    </w:p>
    <w:p w:rsidR="00324F5C" w:rsidRDefault="00324F5C" w:rsidP="00E00A0B">
      <w:pPr>
        <w:spacing w:after="0" w:line="240" w:lineRule="auto"/>
        <w:jc w:val="both"/>
        <w:rPr>
          <w:rFonts w:ascii="Times New Roman" w:hAnsi="Times New Roman" w:cs="Times New Roman"/>
          <w:sz w:val="28"/>
          <w:szCs w:val="28"/>
          <w:lang w:val="kk-KZ"/>
        </w:rPr>
      </w:pPr>
    </w:p>
    <w:p w:rsidR="00324F5C" w:rsidRDefault="00324F5C" w:rsidP="00E00A0B">
      <w:pPr>
        <w:spacing w:after="0" w:line="240" w:lineRule="auto"/>
        <w:jc w:val="both"/>
        <w:rPr>
          <w:rFonts w:ascii="Times New Roman" w:hAnsi="Times New Roman" w:cs="Times New Roman"/>
          <w:sz w:val="28"/>
          <w:szCs w:val="28"/>
          <w:lang w:val="kk-KZ"/>
        </w:rPr>
      </w:pPr>
    </w:p>
    <w:p w:rsidR="00324F5C" w:rsidRDefault="00324F5C" w:rsidP="00E00A0B">
      <w:pPr>
        <w:spacing w:after="0" w:line="240" w:lineRule="auto"/>
        <w:jc w:val="both"/>
        <w:rPr>
          <w:rFonts w:ascii="Times New Roman" w:hAnsi="Times New Roman" w:cs="Times New Roman"/>
          <w:sz w:val="28"/>
          <w:szCs w:val="28"/>
          <w:lang w:val="kk-KZ"/>
        </w:rPr>
      </w:pPr>
    </w:p>
    <w:p w:rsidR="00324F5C" w:rsidRDefault="00324F5C" w:rsidP="00E00A0B">
      <w:pPr>
        <w:spacing w:after="0" w:line="240" w:lineRule="auto"/>
        <w:jc w:val="both"/>
        <w:rPr>
          <w:rFonts w:ascii="Times New Roman" w:hAnsi="Times New Roman" w:cs="Times New Roman"/>
          <w:sz w:val="28"/>
          <w:szCs w:val="28"/>
          <w:lang w:val="kk-KZ"/>
        </w:rPr>
      </w:pPr>
    </w:p>
    <w:p w:rsidR="00324F5C" w:rsidRDefault="00324F5C" w:rsidP="00E00A0B">
      <w:pPr>
        <w:spacing w:after="0" w:line="240" w:lineRule="auto"/>
        <w:jc w:val="both"/>
        <w:rPr>
          <w:rFonts w:ascii="Times New Roman" w:hAnsi="Times New Roman" w:cs="Times New Roman"/>
          <w:sz w:val="28"/>
          <w:szCs w:val="28"/>
          <w:lang w:val="kk-KZ"/>
        </w:rPr>
      </w:pPr>
    </w:p>
    <w:p w:rsidR="00324F5C" w:rsidRDefault="00324F5C" w:rsidP="00E00A0B">
      <w:pPr>
        <w:spacing w:after="0" w:line="240" w:lineRule="auto"/>
        <w:jc w:val="both"/>
        <w:rPr>
          <w:rFonts w:ascii="Times New Roman" w:hAnsi="Times New Roman" w:cs="Times New Roman"/>
          <w:sz w:val="28"/>
          <w:szCs w:val="28"/>
          <w:lang w:val="kk-KZ"/>
        </w:rPr>
      </w:pPr>
    </w:p>
    <w:p w:rsidR="00324F5C" w:rsidRDefault="00324F5C" w:rsidP="00E00A0B">
      <w:pPr>
        <w:spacing w:after="0" w:line="240" w:lineRule="auto"/>
        <w:jc w:val="both"/>
        <w:rPr>
          <w:rFonts w:ascii="Times New Roman" w:hAnsi="Times New Roman" w:cs="Times New Roman"/>
          <w:sz w:val="28"/>
          <w:szCs w:val="28"/>
          <w:lang w:val="kk-KZ"/>
        </w:rPr>
      </w:pPr>
    </w:p>
    <w:p w:rsidR="00324F5C" w:rsidRDefault="00324F5C" w:rsidP="00E00A0B">
      <w:pPr>
        <w:spacing w:after="0" w:line="240" w:lineRule="auto"/>
        <w:jc w:val="both"/>
        <w:rPr>
          <w:rFonts w:ascii="Times New Roman" w:hAnsi="Times New Roman" w:cs="Times New Roman"/>
          <w:sz w:val="28"/>
          <w:szCs w:val="28"/>
          <w:lang w:val="kk-KZ"/>
        </w:rPr>
      </w:pPr>
    </w:p>
    <w:p w:rsidR="00324F5C" w:rsidRDefault="00324F5C" w:rsidP="00E00A0B">
      <w:pPr>
        <w:spacing w:after="0" w:line="240" w:lineRule="auto"/>
        <w:jc w:val="both"/>
        <w:rPr>
          <w:rFonts w:ascii="Times New Roman" w:hAnsi="Times New Roman" w:cs="Times New Roman"/>
          <w:sz w:val="28"/>
          <w:szCs w:val="28"/>
          <w:lang w:val="kk-KZ"/>
        </w:rPr>
      </w:pPr>
    </w:p>
    <w:p w:rsidR="00324F5C" w:rsidRDefault="00324F5C" w:rsidP="00E00A0B">
      <w:pPr>
        <w:spacing w:after="0" w:line="240" w:lineRule="auto"/>
        <w:jc w:val="both"/>
        <w:rPr>
          <w:rFonts w:ascii="Times New Roman" w:hAnsi="Times New Roman" w:cs="Times New Roman"/>
          <w:sz w:val="28"/>
          <w:szCs w:val="28"/>
          <w:lang w:val="kk-KZ"/>
        </w:rPr>
      </w:pPr>
    </w:p>
    <w:p w:rsidR="00324F5C" w:rsidRDefault="00324F5C" w:rsidP="00E00A0B">
      <w:pPr>
        <w:spacing w:after="0" w:line="240" w:lineRule="auto"/>
        <w:jc w:val="both"/>
        <w:rPr>
          <w:rFonts w:ascii="Times New Roman" w:hAnsi="Times New Roman" w:cs="Times New Roman"/>
          <w:sz w:val="28"/>
          <w:szCs w:val="28"/>
          <w:lang w:val="kk-KZ"/>
        </w:rPr>
      </w:pPr>
    </w:p>
    <w:p w:rsidR="00324F5C" w:rsidRDefault="00324F5C" w:rsidP="00E00A0B">
      <w:pPr>
        <w:spacing w:after="0" w:line="240" w:lineRule="auto"/>
        <w:jc w:val="both"/>
        <w:rPr>
          <w:rFonts w:ascii="Times New Roman" w:hAnsi="Times New Roman" w:cs="Times New Roman"/>
          <w:sz w:val="28"/>
          <w:szCs w:val="28"/>
          <w:lang w:val="kk-KZ"/>
        </w:rPr>
      </w:pPr>
    </w:p>
    <w:p w:rsidR="00324F5C" w:rsidRDefault="00324F5C" w:rsidP="00E00A0B">
      <w:pPr>
        <w:spacing w:after="0" w:line="240" w:lineRule="auto"/>
        <w:jc w:val="both"/>
        <w:rPr>
          <w:rFonts w:ascii="Times New Roman" w:hAnsi="Times New Roman" w:cs="Times New Roman"/>
          <w:sz w:val="28"/>
          <w:szCs w:val="28"/>
          <w:lang w:val="kk-KZ"/>
        </w:rPr>
      </w:pPr>
    </w:p>
    <w:p w:rsidR="00324F5C" w:rsidRDefault="00324F5C" w:rsidP="00E00A0B">
      <w:pPr>
        <w:spacing w:after="0" w:line="240" w:lineRule="auto"/>
        <w:jc w:val="both"/>
        <w:rPr>
          <w:rFonts w:ascii="Times New Roman" w:hAnsi="Times New Roman" w:cs="Times New Roman"/>
          <w:sz w:val="28"/>
          <w:szCs w:val="28"/>
          <w:lang w:val="kk-KZ"/>
        </w:rPr>
      </w:pPr>
    </w:p>
    <w:p w:rsidR="00324F5C" w:rsidRDefault="00324F5C" w:rsidP="00E00A0B">
      <w:pPr>
        <w:spacing w:after="0" w:line="240" w:lineRule="auto"/>
        <w:jc w:val="both"/>
        <w:rPr>
          <w:rFonts w:ascii="Times New Roman" w:hAnsi="Times New Roman" w:cs="Times New Roman"/>
          <w:sz w:val="28"/>
          <w:szCs w:val="28"/>
          <w:lang w:val="kk-KZ"/>
        </w:rPr>
      </w:pPr>
    </w:p>
    <w:p w:rsidR="00324F5C" w:rsidRDefault="00324F5C" w:rsidP="00E00A0B">
      <w:pPr>
        <w:spacing w:after="0" w:line="240" w:lineRule="auto"/>
        <w:jc w:val="both"/>
        <w:rPr>
          <w:rFonts w:ascii="Times New Roman" w:hAnsi="Times New Roman" w:cs="Times New Roman"/>
          <w:sz w:val="28"/>
          <w:szCs w:val="28"/>
          <w:lang w:val="kk-KZ"/>
        </w:rPr>
      </w:pPr>
    </w:p>
    <w:p w:rsidR="00324F5C" w:rsidRDefault="00324F5C" w:rsidP="00E00A0B">
      <w:pPr>
        <w:spacing w:after="0" w:line="240" w:lineRule="auto"/>
        <w:jc w:val="both"/>
        <w:rPr>
          <w:rFonts w:ascii="Times New Roman" w:hAnsi="Times New Roman" w:cs="Times New Roman"/>
          <w:sz w:val="28"/>
          <w:szCs w:val="28"/>
          <w:lang w:val="kk-KZ"/>
        </w:rPr>
      </w:pPr>
    </w:p>
    <w:p w:rsidR="00324F5C" w:rsidRDefault="00324F5C" w:rsidP="00E00A0B">
      <w:pPr>
        <w:spacing w:after="0" w:line="240" w:lineRule="auto"/>
        <w:jc w:val="both"/>
        <w:rPr>
          <w:rFonts w:ascii="Times New Roman" w:hAnsi="Times New Roman" w:cs="Times New Roman"/>
          <w:sz w:val="28"/>
          <w:szCs w:val="28"/>
          <w:lang w:val="kk-KZ"/>
        </w:rPr>
      </w:pPr>
    </w:p>
    <w:p w:rsidR="00324F5C" w:rsidRDefault="00324F5C" w:rsidP="00E00A0B">
      <w:pPr>
        <w:spacing w:after="0" w:line="240" w:lineRule="auto"/>
        <w:jc w:val="both"/>
        <w:rPr>
          <w:rFonts w:ascii="Times New Roman" w:hAnsi="Times New Roman" w:cs="Times New Roman"/>
          <w:sz w:val="28"/>
          <w:szCs w:val="28"/>
          <w:lang w:val="kk-KZ"/>
        </w:rPr>
      </w:pPr>
    </w:p>
    <w:p w:rsidR="00324F5C" w:rsidRDefault="00324F5C" w:rsidP="00E00A0B">
      <w:pPr>
        <w:spacing w:after="0" w:line="240" w:lineRule="auto"/>
        <w:jc w:val="both"/>
        <w:rPr>
          <w:rFonts w:ascii="Times New Roman" w:hAnsi="Times New Roman" w:cs="Times New Roman"/>
          <w:sz w:val="28"/>
          <w:szCs w:val="28"/>
          <w:lang w:val="kk-KZ"/>
        </w:rPr>
      </w:pPr>
    </w:p>
    <w:p w:rsidR="00324F5C" w:rsidRDefault="00324F5C" w:rsidP="00E00A0B">
      <w:pPr>
        <w:spacing w:after="0" w:line="240" w:lineRule="auto"/>
        <w:jc w:val="both"/>
        <w:rPr>
          <w:rFonts w:ascii="Times New Roman" w:hAnsi="Times New Roman" w:cs="Times New Roman"/>
          <w:sz w:val="28"/>
          <w:szCs w:val="28"/>
          <w:lang w:val="kk-KZ"/>
        </w:rPr>
      </w:pPr>
    </w:p>
    <w:p w:rsidR="00324F5C" w:rsidRDefault="00324F5C" w:rsidP="00E00A0B">
      <w:pPr>
        <w:spacing w:after="0" w:line="240" w:lineRule="auto"/>
        <w:jc w:val="both"/>
        <w:rPr>
          <w:rFonts w:ascii="Times New Roman" w:hAnsi="Times New Roman" w:cs="Times New Roman"/>
          <w:sz w:val="28"/>
          <w:szCs w:val="28"/>
          <w:lang w:val="kk-KZ"/>
        </w:rPr>
      </w:pPr>
    </w:p>
    <w:p w:rsidR="00324F5C" w:rsidRDefault="00324F5C" w:rsidP="00E00A0B">
      <w:pPr>
        <w:spacing w:after="0" w:line="240" w:lineRule="auto"/>
        <w:jc w:val="both"/>
        <w:rPr>
          <w:rFonts w:ascii="Times New Roman" w:hAnsi="Times New Roman" w:cs="Times New Roman"/>
          <w:sz w:val="28"/>
          <w:szCs w:val="28"/>
          <w:lang w:val="kk-KZ"/>
        </w:rPr>
      </w:pPr>
    </w:p>
    <w:p w:rsidR="00324F5C" w:rsidRDefault="00324F5C" w:rsidP="00E00A0B">
      <w:pPr>
        <w:spacing w:after="0" w:line="240" w:lineRule="auto"/>
        <w:jc w:val="both"/>
        <w:rPr>
          <w:rFonts w:ascii="Times New Roman" w:hAnsi="Times New Roman" w:cs="Times New Roman"/>
          <w:sz w:val="28"/>
          <w:szCs w:val="28"/>
          <w:lang w:val="kk-KZ"/>
        </w:rPr>
      </w:pPr>
    </w:p>
    <w:p w:rsidR="00324F5C" w:rsidRDefault="00324F5C" w:rsidP="00E00A0B">
      <w:pPr>
        <w:spacing w:after="0" w:line="240" w:lineRule="auto"/>
        <w:jc w:val="both"/>
        <w:rPr>
          <w:rFonts w:ascii="Times New Roman" w:hAnsi="Times New Roman" w:cs="Times New Roman"/>
          <w:sz w:val="28"/>
          <w:szCs w:val="28"/>
          <w:lang w:val="kk-KZ"/>
        </w:rPr>
      </w:pPr>
    </w:p>
    <w:p w:rsidR="00324F5C" w:rsidRDefault="00324F5C" w:rsidP="00E00A0B">
      <w:pPr>
        <w:spacing w:after="0" w:line="240" w:lineRule="auto"/>
        <w:jc w:val="both"/>
        <w:rPr>
          <w:rFonts w:ascii="Times New Roman" w:hAnsi="Times New Roman" w:cs="Times New Roman"/>
          <w:sz w:val="28"/>
          <w:szCs w:val="28"/>
          <w:lang w:val="kk-KZ"/>
        </w:rPr>
      </w:pPr>
    </w:p>
    <w:p w:rsidR="00324F5C" w:rsidRDefault="00324F5C" w:rsidP="00E00A0B">
      <w:pPr>
        <w:spacing w:after="0" w:line="240" w:lineRule="auto"/>
        <w:jc w:val="both"/>
        <w:rPr>
          <w:rFonts w:ascii="Times New Roman" w:hAnsi="Times New Roman" w:cs="Times New Roman"/>
          <w:sz w:val="28"/>
          <w:szCs w:val="28"/>
          <w:lang w:val="kk-KZ"/>
        </w:rPr>
      </w:pPr>
    </w:p>
    <w:p w:rsidR="00324F5C" w:rsidRDefault="00324F5C" w:rsidP="00E00A0B">
      <w:pPr>
        <w:spacing w:after="0" w:line="240" w:lineRule="auto"/>
        <w:jc w:val="both"/>
        <w:rPr>
          <w:rFonts w:ascii="Times New Roman" w:hAnsi="Times New Roman" w:cs="Times New Roman"/>
          <w:sz w:val="28"/>
          <w:szCs w:val="28"/>
          <w:lang w:val="kk-KZ"/>
        </w:rPr>
      </w:pPr>
    </w:p>
    <w:p w:rsidR="00324F5C" w:rsidRDefault="00324F5C" w:rsidP="00E00A0B">
      <w:pPr>
        <w:spacing w:after="0" w:line="240" w:lineRule="auto"/>
        <w:jc w:val="both"/>
        <w:rPr>
          <w:rFonts w:ascii="Times New Roman" w:hAnsi="Times New Roman" w:cs="Times New Roman"/>
          <w:sz w:val="28"/>
          <w:szCs w:val="28"/>
          <w:lang w:val="kk-KZ"/>
        </w:rPr>
      </w:pPr>
    </w:p>
    <w:p w:rsidR="00324F5C" w:rsidRDefault="00324F5C" w:rsidP="00E00A0B">
      <w:pPr>
        <w:spacing w:after="0" w:line="240" w:lineRule="auto"/>
        <w:jc w:val="both"/>
        <w:rPr>
          <w:rFonts w:ascii="Times New Roman" w:hAnsi="Times New Roman" w:cs="Times New Roman"/>
          <w:sz w:val="28"/>
          <w:szCs w:val="28"/>
          <w:lang w:val="kk-KZ"/>
        </w:rPr>
      </w:pPr>
    </w:p>
    <w:p w:rsidR="00324F5C" w:rsidRDefault="00324F5C" w:rsidP="00E00A0B">
      <w:pPr>
        <w:spacing w:after="0" w:line="240" w:lineRule="auto"/>
        <w:jc w:val="both"/>
        <w:rPr>
          <w:rFonts w:ascii="Times New Roman" w:hAnsi="Times New Roman" w:cs="Times New Roman"/>
          <w:sz w:val="28"/>
          <w:szCs w:val="28"/>
          <w:lang w:val="kk-KZ"/>
        </w:rPr>
      </w:pPr>
    </w:p>
    <w:p w:rsidR="00324F5C" w:rsidRDefault="00324F5C" w:rsidP="00E00A0B">
      <w:pPr>
        <w:spacing w:after="0" w:line="240" w:lineRule="auto"/>
        <w:jc w:val="both"/>
        <w:rPr>
          <w:rFonts w:ascii="Times New Roman" w:hAnsi="Times New Roman" w:cs="Times New Roman"/>
          <w:sz w:val="28"/>
          <w:szCs w:val="28"/>
          <w:lang w:val="kk-KZ"/>
        </w:rPr>
      </w:pPr>
    </w:p>
    <w:p w:rsidR="00324F5C" w:rsidRDefault="00324F5C" w:rsidP="00E00A0B">
      <w:pPr>
        <w:spacing w:after="0" w:line="240" w:lineRule="auto"/>
        <w:jc w:val="both"/>
        <w:rPr>
          <w:rFonts w:ascii="Times New Roman" w:hAnsi="Times New Roman" w:cs="Times New Roman"/>
          <w:sz w:val="28"/>
          <w:szCs w:val="28"/>
          <w:lang w:val="kk-KZ"/>
        </w:rPr>
      </w:pPr>
    </w:p>
    <w:p w:rsidR="00324F5C" w:rsidRDefault="00324F5C" w:rsidP="00E00A0B">
      <w:pPr>
        <w:spacing w:after="0" w:line="240" w:lineRule="auto"/>
        <w:jc w:val="both"/>
        <w:rPr>
          <w:rFonts w:ascii="Times New Roman" w:hAnsi="Times New Roman" w:cs="Times New Roman"/>
          <w:sz w:val="28"/>
          <w:szCs w:val="28"/>
          <w:lang w:val="kk-KZ"/>
        </w:rPr>
      </w:pPr>
    </w:p>
    <w:p w:rsidR="00324F5C" w:rsidRDefault="00324F5C" w:rsidP="00E00A0B">
      <w:pPr>
        <w:spacing w:after="0" w:line="240" w:lineRule="auto"/>
        <w:jc w:val="both"/>
        <w:rPr>
          <w:rFonts w:ascii="Times New Roman" w:hAnsi="Times New Roman" w:cs="Times New Roman"/>
          <w:sz w:val="28"/>
          <w:szCs w:val="28"/>
          <w:lang w:val="kk-KZ"/>
        </w:rPr>
      </w:pPr>
    </w:p>
    <w:p w:rsidR="00324F5C" w:rsidRDefault="00324F5C" w:rsidP="00E00A0B">
      <w:pPr>
        <w:spacing w:after="0" w:line="240" w:lineRule="auto"/>
        <w:jc w:val="both"/>
        <w:rPr>
          <w:rFonts w:ascii="Times New Roman" w:hAnsi="Times New Roman" w:cs="Times New Roman"/>
          <w:sz w:val="28"/>
          <w:szCs w:val="28"/>
          <w:lang w:val="kk-KZ"/>
        </w:rPr>
      </w:pPr>
    </w:p>
    <w:p w:rsidR="00324F5C" w:rsidRDefault="00324F5C" w:rsidP="00E00A0B">
      <w:pPr>
        <w:spacing w:after="0" w:line="240" w:lineRule="auto"/>
        <w:jc w:val="both"/>
        <w:rPr>
          <w:rFonts w:ascii="Times New Roman" w:hAnsi="Times New Roman" w:cs="Times New Roman"/>
          <w:sz w:val="28"/>
          <w:szCs w:val="28"/>
          <w:lang w:val="kk-KZ"/>
        </w:rPr>
      </w:pPr>
    </w:p>
    <w:p w:rsidR="00324F5C" w:rsidRDefault="00324F5C" w:rsidP="00E00A0B">
      <w:pPr>
        <w:spacing w:after="0" w:line="240" w:lineRule="auto"/>
        <w:jc w:val="both"/>
        <w:rPr>
          <w:rFonts w:ascii="Times New Roman" w:hAnsi="Times New Roman" w:cs="Times New Roman"/>
          <w:sz w:val="28"/>
          <w:szCs w:val="28"/>
          <w:lang w:val="kk-KZ"/>
        </w:rPr>
      </w:pPr>
    </w:p>
    <w:p w:rsidR="00324F5C" w:rsidRDefault="00324F5C" w:rsidP="00E00A0B">
      <w:pPr>
        <w:spacing w:after="0" w:line="240" w:lineRule="auto"/>
        <w:jc w:val="both"/>
        <w:rPr>
          <w:rFonts w:ascii="Times New Roman" w:hAnsi="Times New Roman" w:cs="Times New Roman"/>
          <w:sz w:val="28"/>
          <w:szCs w:val="28"/>
          <w:lang w:val="kk-KZ"/>
        </w:rPr>
      </w:pPr>
    </w:p>
    <w:p w:rsidR="00324F5C" w:rsidRDefault="00324F5C" w:rsidP="00E00A0B">
      <w:pPr>
        <w:spacing w:after="0" w:line="240" w:lineRule="auto"/>
        <w:jc w:val="both"/>
        <w:rPr>
          <w:rFonts w:ascii="Times New Roman" w:hAnsi="Times New Roman" w:cs="Times New Roman"/>
          <w:sz w:val="28"/>
          <w:szCs w:val="28"/>
          <w:lang w:val="kk-KZ"/>
        </w:rPr>
      </w:pPr>
    </w:p>
    <w:p w:rsidR="00324F5C" w:rsidRDefault="00324F5C" w:rsidP="00E00A0B">
      <w:pPr>
        <w:spacing w:after="0" w:line="240" w:lineRule="auto"/>
        <w:jc w:val="both"/>
        <w:rPr>
          <w:rFonts w:ascii="Times New Roman" w:hAnsi="Times New Roman" w:cs="Times New Roman"/>
          <w:sz w:val="28"/>
          <w:szCs w:val="28"/>
          <w:lang w:val="kk-KZ"/>
        </w:rPr>
      </w:pPr>
    </w:p>
    <w:p w:rsidR="00324F5C" w:rsidRDefault="00324F5C" w:rsidP="00E00A0B">
      <w:pPr>
        <w:spacing w:after="0" w:line="240" w:lineRule="auto"/>
        <w:jc w:val="both"/>
        <w:rPr>
          <w:rFonts w:ascii="Times New Roman" w:hAnsi="Times New Roman" w:cs="Times New Roman"/>
          <w:sz w:val="28"/>
          <w:szCs w:val="28"/>
          <w:lang w:val="kk-KZ"/>
        </w:rPr>
      </w:pPr>
    </w:p>
    <w:p w:rsidR="00324F5C" w:rsidRDefault="00324F5C" w:rsidP="00E00A0B">
      <w:pPr>
        <w:spacing w:after="0" w:line="240" w:lineRule="auto"/>
        <w:jc w:val="both"/>
        <w:rPr>
          <w:rFonts w:ascii="Times New Roman" w:hAnsi="Times New Roman" w:cs="Times New Roman"/>
          <w:sz w:val="28"/>
          <w:szCs w:val="28"/>
          <w:lang w:val="kk-KZ"/>
        </w:rPr>
      </w:pPr>
    </w:p>
    <w:p w:rsidR="00324F5C" w:rsidRDefault="00324F5C" w:rsidP="00E00A0B">
      <w:pPr>
        <w:spacing w:after="0" w:line="240" w:lineRule="auto"/>
        <w:jc w:val="both"/>
        <w:rPr>
          <w:rFonts w:ascii="Times New Roman" w:hAnsi="Times New Roman" w:cs="Times New Roman"/>
          <w:sz w:val="28"/>
          <w:szCs w:val="28"/>
          <w:lang w:val="kk-KZ"/>
        </w:rPr>
      </w:pPr>
    </w:p>
    <w:p w:rsidR="00324F5C" w:rsidRDefault="00324F5C" w:rsidP="00E00A0B">
      <w:pPr>
        <w:spacing w:after="0" w:line="240" w:lineRule="auto"/>
        <w:jc w:val="both"/>
        <w:rPr>
          <w:rFonts w:ascii="Times New Roman" w:hAnsi="Times New Roman" w:cs="Times New Roman"/>
          <w:sz w:val="28"/>
          <w:szCs w:val="28"/>
          <w:lang w:val="kk-KZ"/>
        </w:rPr>
      </w:pPr>
    </w:p>
    <w:p w:rsidR="00324F5C" w:rsidRPr="00E00A0B" w:rsidRDefault="00324F5C" w:rsidP="00E00A0B">
      <w:pPr>
        <w:spacing w:after="0" w:line="240" w:lineRule="auto"/>
        <w:jc w:val="both"/>
        <w:rPr>
          <w:rFonts w:ascii="Times New Roman" w:hAnsi="Times New Roman" w:cs="Times New Roman"/>
          <w:sz w:val="28"/>
          <w:szCs w:val="28"/>
          <w:lang w:val="kk-KZ"/>
        </w:rPr>
      </w:pPr>
    </w:p>
    <w:sectPr w:rsidR="00324F5C" w:rsidRPr="00E00A0B" w:rsidSect="00E00A0B">
      <w:footerReference w:type="default" r:id="rId14"/>
      <w:pgSz w:w="11906" w:h="16838"/>
      <w:pgMar w:top="1134" w:right="850" w:bottom="1134" w:left="184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6FE9" w:rsidRDefault="00D26FE9" w:rsidP="004422F2">
      <w:pPr>
        <w:spacing w:after="0" w:line="240" w:lineRule="auto"/>
      </w:pPr>
      <w:r>
        <w:separator/>
      </w:r>
    </w:p>
  </w:endnote>
  <w:endnote w:type="continuationSeparator" w:id="0">
    <w:p w:rsidR="00D26FE9" w:rsidRDefault="00D26FE9" w:rsidP="004422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2001416"/>
      <w:docPartObj>
        <w:docPartGallery w:val="Page Numbers (Bottom of Page)"/>
        <w:docPartUnique/>
      </w:docPartObj>
    </w:sdtPr>
    <w:sdtContent>
      <w:p w:rsidR="00324F5C" w:rsidRDefault="00324F5C">
        <w:pPr>
          <w:pStyle w:val="aa"/>
          <w:jc w:val="center"/>
        </w:pPr>
        <w:r>
          <w:fldChar w:fldCharType="begin"/>
        </w:r>
        <w:r>
          <w:instrText>PAGE   \* MERGEFORMAT</w:instrText>
        </w:r>
        <w:r>
          <w:fldChar w:fldCharType="separate"/>
        </w:r>
        <w:r w:rsidR="00507DF2">
          <w:rPr>
            <w:noProof/>
          </w:rPr>
          <w:t>66</w:t>
        </w:r>
        <w:r>
          <w:fldChar w:fldCharType="end"/>
        </w:r>
      </w:p>
    </w:sdtContent>
  </w:sdt>
  <w:p w:rsidR="00324F5C" w:rsidRDefault="00324F5C">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6FE9" w:rsidRDefault="00D26FE9" w:rsidP="004422F2">
      <w:pPr>
        <w:spacing w:after="0" w:line="240" w:lineRule="auto"/>
      </w:pPr>
      <w:r>
        <w:separator/>
      </w:r>
    </w:p>
  </w:footnote>
  <w:footnote w:type="continuationSeparator" w:id="0">
    <w:p w:rsidR="00D26FE9" w:rsidRDefault="00D26FE9" w:rsidP="004422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74C82"/>
    <w:multiLevelType w:val="hybridMultilevel"/>
    <w:tmpl w:val="0B4A8544"/>
    <w:lvl w:ilvl="0" w:tplc="0CE28E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F6B3D3B"/>
    <w:multiLevelType w:val="hybridMultilevel"/>
    <w:tmpl w:val="6544802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
    <w:nsid w:val="23512336"/>
    <w:multiLevelType w:val="hybridMultilevel"/>
    <w:tmpl w:val="A146A146"/>
    <w:lvl w:ilvl="0" w:tplc="006A27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23953C10"/>
    <w:multiLevelType w:val="hybridMultilevel"/>
    <w:tmpl w:val="F5B6C9B4"/>
    <w:lvl w:ilvl="0" w:tplc="6E922EB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86C0185"/>
    <w:multiLevelType w:val="hybridMultilevel"/>
    <w:tmpl w:val="7592E5A4"/>
    <w:lvl w:ilvl="0" w:tplc="6A6400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2D1B1112"/>
    <w:multiLevelType w:val="hybridMultilevel"/>
    <w:tmpl w:val="ECAE5170"/>
    <w:lvl w:ilvl="0" w:tplc="F49EDFEC">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6">
    <w:nsid w:val="349503ED"/>
    <w:multiLevelType w:val="hybridMultilevel"/>
    <w:tmpl w:val="B568E4EA"/>
    <w:lvl w:ilvl="0" w:tplc="0419000B">
      <w:start w:val="1"/>
      <w:numFmt w:val="bullet"/>
      <w:lvlText w:val=""/>
      <w:lvlJc w:val="left"/>
      <w:pPr>
        <w:tabs>
          <w:tab w:val="num" w:pos="1069"/>
        </w:tabs>
        <w:ind w:left="1069" w:hanging="360"/>
      </w:pPr>
      <w:rPr>
        <w:rFonts w:ascii="Wingdings" w:hAnsi="Wingdings"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7">
    <w:nsid w:val="3D6B6D9D"/>
    <w:multiLevelType w:val="hybridMultilevel"/>
    <w:tmpl w:val="3944693C"/>
    <w:lvl w:ilvl="0" w:tplc="E1844A00">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8">
    <w:nsid w:val="3D7D36C0"/>
    <w:multiLevelType w:val="hybridMultilevel"/>
    <w:tmpl w:val="2F0E931A"/>
    <w:lvl w:ilvl="0" w:tplc="04190003">
      <w:start w:val="1"/>
      <w:numFmt w:val="bullet"/>
      <w:lvlText w:val="o"/>
      <w:lvlJc w:val="left"/>
      <w:pPr>
        <w:tabs>
          <w:tab w:val="num" w:pos="1069"/>
        </w:tabs>
        <w:ind w:left="1069" w:hanging="360"/>
      </w:pPr>
      <w:rPr>
        <w:rFonts w:ascii="Courier New" w:hAnsi="Courier New" w:cs="Courier New"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9">
    <w:nsid w:val="5286344E"/>
    <w:multiLevelType w:val="hybridMultilevel"/>
    <w:tmpl w:val="BFFE07B2"/>
    <w:lvl w:ilvl="0" w:tplc="3FB2E5A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nsid w:val="573E40FD"/>
    <w:multiLevelType w:val="hybridMultilevel"/>
    <w:tmpl w:val="13AE7D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102629B"/>
    <w:multiLevelType w:val="hybridMultilevel"/>
    <w:tmpl w:val="98D00364"/>
    <w:lvl w:ilvl="0" w:tplc="E9F01EEC">
      <w:start w:val="1"/>
      <w:numFmt w:val="decimal"/>
      <w:lvlText w:val="%1."/>
      <w:lvlJc w:val="left"/>
      <w:pPr>
        <w:tabs>
          <w:tab w:val="num" w:pos="1365"/>
        </w:tabs>
        <w:ind w:left="1365" w:hanging="82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
    <w:nsid w:val="6CC76896"/>
    <w:multiLevelType w:val="hybridMultilevel"/>
    <w:tmpl w:val="FD7C23D0"/>
    <w:lvl w:ilvl="0" w:tplc="434E69B0">
      <w:start w:val="1"/>
      <w:numFmt w:val="decimal"/>
      <w:lvlText w:val="%1)"/>
      <w:lvlJc w:val="left"/>
      <w:pPr>
        <w:tabs>
          <w:tab w:val="num" w:pos="1714"/>
        </w:tabs>
        <w:ind w:left="1714" w:hanging="1005"/>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3">
    <w:nsid w:val="751860CF"/>
    <w:multiLevelType w:val="hybridMultilevel"/>
    <w:tmpl w:val="A1F249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CEA75E3"/>
    <w:multiLevelType w:val="hybridMultilevel"/>
    <w:tmpl w:val="15281D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14"/>
  </w:num>
  <w:num w:numId="3">
    <w:abstractNumId w:val="5"/>
  </w:num>
  <w:num w:numId="4">
    <w:abstractNumId w:val="1"/>
  </w:num>
  <w:num w:numId="5">
    <w:abstractNumId w:val="4"/>
  </w:num>
  <w:num w:numId="6">
    <w:abstractNumId w:val="12"/>
  </w:num>
  <w:num w:numId="7">
    <w:abstractNumId w:val="8"/>
  </w:num>
  <w:num w:numId="8">
    <w:abstractNumId w:val="6"/>
  </w:num>
  <w:num w:numId="9">
    <w:abstractNumId w:val="0"/>
  </w:num>
  <w:num w:numId="10">
    <w:abstractNumId w:val="11"/>
  </w:num>
  <w:num w:numId="11">
    <w:abstractNumId w:val="3"/>
  </w:num>
  <w:num w:numId="12">
    <w:abstractNumId w:val="10"/>
  </w:num>
  <w:num w:numId="13">
    <w:abstractNumId w:val="13"/>
  </w:num>
  <w:num w:numId="14">
    <w:abstractNumId w:val="2"/>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4"/>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225D"/>
    <w:rsid w:val="00013DEB"/>
    <w:rsid w:val="00066E22"/>
    <w:rsid w:val="00072F86"/>
    <w:rsid w:val="00156124"/>
    <w:rsid w:val="00176E36"/>
    <w:rsid w:val="00176FD3"/>
    <w:rsid w:val="001C0ECB"/>
    <w:rsid w:val="001C1AAE"/>
    <w:rsid w:val="001D2B97"/>
    <w:rsid w:val="00265C99"/>
    <w:rsid w:val="00286FD6"/>
    <w:rsid w:val="002B797E"/>
    <w:rsid w:val="002D638F"/>
    <w:rsid w:val="00324F5C"/>
    <w:rsid w:val="00367038"/>
    <w:rsid w:val="00375610"/>
    <w:rsid w:val="003F427B"/>
    <w:rsid w:val="00411660"/>
    <w:rsid w:val="00421F00"/>
    <w:rsid w:val="004422F2"/>
    <w:rsid w:val="004676F0"/>
    <w:rsid w:val="004B225D"/>
    <w:rsid w:val="004F7D95"/>
    <w:rsid w:val="00507DF2"/>
    <w:rsid w:val="00517B78"/>
    <w:rsid w:val="00546313"/>
    <w:rsid w:val="005956C1"/>
    <w:rsid w:val="0069249F"/>
    <w:rsid w:val="006B6544"/>
    <w:rsid w:val="006E3EA1"/>
    <w:rsid w:val="00724710"/>
    <w:rsid w:val="007353E5"/>
    <w:rsid w:val="007E6B36"/>
    <w:rsid w:val="00860B47"/>
    <w:rsid w:val="00893DBC"/>
    <w:rsid w:val="008D7B67"/>
    <w:rsid w:val="00921D61"/>
    <w:rsid w:val="009D7D68"/>
    <w:rsid w:val="00A61D90"/>
    <w:rsid w:val="00A627FA"/>
    <w:rsid w:val="00B007FA"/>
    <w:rsid w:val="00B01557"/>
    <w:rsid w:val="00B12832"/>
    <w:rsid w:val="00B16D83"/>
    <w:rsid w:val="00B24F82"/>
    <w:rsid w:val="00B3416F"/>
    <w:rsid w:val="00B652DE"/>
    <w:rsid w:val="00BC2D68"/>
    <w:rsid w:val="00BF2468"/>
    <w:rsid w:val="00C42121"/>
    <w:rsid w:val="00C87635"/>
    <w:rsid w:val="00CA6643"/>
    <w:rsid w:val="00CB0CD8"/>
    <w:rsid w:val="00CD7B36"/>
    <w:rsid w:val="00D26FE9"/>
    <w:rsid w:val="00D324FF"/>
    <w:rsid w:val="00D52B9C"/>
    <w:rsid w:val="00D60380"/>
    <w:rsid w:val="00DF5BBE"/>
    <w:rsid w:val="00E00A0B"/>
    <w:rsid w:val="00E241CA"/>
    <w:rsid w:val="00E27272"/>
    <w:rsid w:val="00E3794E"/>
    <w:rsid w:val="00E929ED"/>
    <w:rsid w:val="00EA73F9"/>
    <w:rsid w:val="00EB17F3"/>
    <w:rsid w:val="00EC5C06"/>
    <w:rsid w:val="00ED51DE"/>
    <w:rsid w:val="00EE24A9"/>
    <w:rsid w:val="00F6295E"/>
    <w:rsid w:val="00F91C12"/>
    <w:rsid w:val="00FA1640"/>
    <w:rsid w:val="00FA3902"/>
    <w:rsid w:val="00FE0912"/>
    <w:rsid w:val="00FE37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69249F"/>
    <w:pPr>
      <w:spacing w:after="0" w:line="240" w:lineRule="auto"/>
    </w:pPr>
    <w:rPr>
      <w:rFonts w:ascii="Consolas" w:hAnsi="Consolas"/>
      <w:sz w:val="20"/>
      <w:szCs w:val="20"/>
    </w:rPr>
  </w:style>
  <w:style w:type="character" w:customStyle="1" w:styleId="HTML0">
    <w:name w:val="Стандартный HTML Знак"/>
    <w:basedOn w:val="a0"/>
    <w:link w:val="HTML"/>
    <w:uiPriority w:val="99"/>
    <w:rsid w:val="0069249F"/>
    <w:rPr>
      <w:rFonts w:ascii="Consolas" w:hAnsi="Consolas"/>
      <w:sz w:val="20"/>
      <w:szCs w:val="20"/>
    </w:rPr>
  </w:style>
  <w:style w:type="character" w:customStyle="1" w:styleId="translation-word">
    <w:name w:val="translation-word"/>
    <w:basedOn w:val="a0"/>
    <w:rsid w:val="0069249F"/>
  </w:style>
  <w:style w:type="paragraph" w:styleId="a3">
    <w:name w:val="List Paragraph"/>
    <w:basedOn w:val="a"/>
    <w:uiPriority w:val="34"/>
    <w:qFormat/>
    <w:rsid w:val="00CA6643"/>
    <w:pPr>
      <w:ind w:left="720"/>
      <w:contextualSpacing/>
    </w:pPr>
  </w:style>
  <w:style w:type="paragraph" w:styleId="a4">
    <w:name w:val="Balloon Text"/>
    <w:basedOn w:val="a"/>
    <w:link w:val="a5"/>
    <w:uiPriority w:val="99"/>
    <w:semiHidden/>
    <w:unhideWhenUsed/>
    <w:rsid w:val="00FE091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E0912"/>
    <w:rPr>
      <w:rFonts w:ascii="Tahoma" w:hAnsi="Tahoma" w:cs="Tahoma"/>
      <w:sz w:val="16"/>
      <w:szCs w:val="16"/>
    </w:rPr>
  </w:style>
  <w:style w:type="paragraph" w:styleId="a6">
    <w:name w:val="Body Text"/>
    <w:basedOn w:val="a"/>
    <w:link w:val="a7"/>
    <w:rsid w:val="00B3416F"/>
    <w:pPr>
      <w:spacing w:after="120" w:line="240" w:lineRule="auto"/>
    </w:pPr>
    <w:rPr>
      <w:rFonts w:ascii="Times New Roman" w:eastAsia="Times New Roman" w:hAnsi="Times New Roman" w:cs="Times New Roman"/>
      <w:color w:val="000000"/>
      <w:w w:val="99"/>
      <w:sz w:val="28"/>
      <w:szCs w:val="28"/>
      <w:lang w:eastAsia="ru-RU"/>
    </w:rPr>
  </w:style>
  <w:style w:type="character" w:customStyle="1" w:styleId="a7">
    <w:name w:val="Основной текст Знак"/>
    <w:basedOn w:val="a0"/>
    <w:link w:val="a6"/>
    <w:rsid w:val="00B3416F"/>
    <w:rPr>
      <w:rFonts w:ascii="Times New Roman" w:eastAsia="Times New Roman" w:hAnsi="Times New Roman" w:cs="Times New Roman"/>
      <w:color w:val="000000"/>
      <w:w w:val="99"/>
      <w:sz w:val="28"/>
      <w:szCs w:val="28"/>
      <w:lang w:eastAsia="ru-RU"/>
    </w:rPr>
  </w:style>
  <w:style w:type="paragraph" w:customStyle="1" w:styleId="3">
    <w:name w:val="Обычный3"/>
    <w:rsid w:val="00B3416F"/>
    <w:pPr>
      <w:widowControl w:val="0"/>
      <w:spacing w:after="0" w:line="240" w:lineRule="auto"/>
    </w:pPr>
    <w:rPr>
      <w:rFonts w:ascii="Times New Roman" w:eastAsia="Times New Roman" w:hAnsi="Times New Roman" w:cs="Times New Roman"/>
      <w:snapToGrid w:val="0"/>
      <w:sz w:val="20"/>
      <w:szCs w:val="20"/>
      <w:lang w:eastAsia="ru-RU"/>
    </w:rPr>
  </w:style>
  <w:style w:type="paragraph" w:styleId="a8">
    <w:name w:val="header"/>
    <w:basedOn w:val="a"/>
    <w:link w:val="a9"/>
    <w:uiPriority w:val="99"/>
    <w:unhideWhenUsed/>
    <w:rsid w:val="004422F2"/>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4422F2"/>
  </w:style>
  <w:style w:type="paragraph" w:styleId="aa">
    <w:name w:val="footer"/>
    <w:basedOn w:val="a"/>
    <w:link w:val="ab"/>
    <w:uiPriority w:val="99"/>
    <w:unhideWhenUsed/>
    <w:rsid w:val="004422F2"/>
    <w:pPr>
      <w:tabs>
        <w:tab w:val="center" w:pos="4677"/>
        <w:tab w:val="right" w:pos="9355"/>
      </w:tabs>
      <w:spacing w:after="0" w:line="240" w:lineRule="auto"/>
    </w:pPr>
  </w:style>
  <w:style w:type="character" w:customStyle="1" w:styleId="ab">
    <w:name w:val="Нижний колонтитул Знак"/>
    <w:basedOn w:val="a0"/>
    <w:link w:val="aa"/>
    <w:uiPriority w:val="99"/>
    <w:rsid w:val="004422F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69249F"/>
    <w:pPr>
      <w:spacing w:after="0" w:line="240" w:lineRule="auto"/>
    </w:pPr>
    <w:rPr>
      <w:rFonts w:ascii="Consolas" w:hAnsi="Consolas"/>
      <w:sz w:val="20"/>
      <w:szCs w:val="20"/>
    </w:rPr>
  </w:style>
  <w:style w:type="character" w:customStyle="1" w:styleId="HTML0">
    <w:name w:val="Стандартный HTML Знак"/>
    <w:basedOn w:val="a0"/>
    <w:link w:val="HTML"/>
    <w:uiPriority w:val="99"/>
    <w:rsid w:val="0069249F"/>
    <w:rPr>
      <w:rFonts w:ascii="Consolas" w:hAnsi="Consolas"/>
      <w:sz w:val="20"/>
      <w:szCs w:val="20"/>
    </w:rPr>
  </w:style>
  <w:style w:type="character" w:customStyle="1" w:styleId="translation-word">
    <w:name w:val="translation-word"/>
    <w:basedOn w:val="a0"/>
    <w:rsid w:val="0069249F"/>
  </w:style>
  <w:style w:type="paragraph" w:styleId="a3">
    <w:name w:val="List Paragraph"/>
    <w:basedOn w:val="a"/>
    <w:uiPriority w:val="34"/>
    <w:qFormat/>
    <w:rsid w:val="00CA6643"/>
    <w:pPr>
      <w:ind w:left="720"/>
      <w:contextualSpacing/>
    </w:pPr>
  </w:style>
  <w:style w:type="paragraph" w:styleId="a4">
    <w:name w:val="Balloon Text"/>
    <w:basedOn w:val="a"/>
    <w:link w:val="a5"/>
    <w:uiPriority w:val="99"/>
    <w:semiHidden/>
    <w:unhideWhenUsed/>
    <w:rsid w:val="00FE091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E0912"/>
    <w:rPr>
      <w:rFonts w:ascii="Tahoma" w:hAnsi="Tahoma" w:cs="Tahoma"/>
      <w:sz w:val="16"/>
      <w:szCs w:val="16"/>
    </w:rPr>
  </w:style>
  <w:style w:type="paragraph" w:styleId="a6">
    <w:name w:val="Body Text"/>
    <w:basedOn w:val="a"/>
    <w:link w:val="a7"/>
    <w:rsid w:val="00B3416F"/>
    <w:pPr>
      <w:spacing w:after="120" w:line="240" w:lineRule="auto"/>
    </w:pPr>
    <w:rPr>
      <w:rFonts w:ascii="Times New Roman" w:eastAsia="Times New Roman" w:hAnsi="Times New Roman" w:cs="Times New Roman"/>
      <w:color w:val="000000"/>
      <w:w w:val="99"/>
      <w:sz w:val="28"/>
      <w:szCs w:val="28"/>
      <w:lang w:eastAsia="ru-RU"/>
    </w:rPr>
  </w:style>
  <w:style w:type="character" w:customStyle="1" w:styleId="a7">
    <w:name w:val="Основной текст Знак"/>
    <w:basedOn w:val="a0"/>
    <w:link w:val="a6"/>
    <w:rsid w:val="00B3416F"/>
    <w:rPr>
      <w:rFonts w:ascii="Times New Roman" w:eastAsia="Times New Roman" w:hAnsi="Times New Roman" w:cs="Times New Roman"/>
      <w:color w:val="000000"/>
      <w:w w:val="99"/>
      <w:sz w:val="28"/>
      <w:szCs w:val="28"/>
      <w:lang w:eastAsia="ru-RU"/>
    </w:rPr>
  </w:style>
  <w:style w:type="paragraph" w:customStyle="1" w:styleId="3">
    <w:name w:val="Обычный3"/>
    <w:rsid w:val="00B3416F"/>
    <w:pPr>
      <w:widowControl w:val="0"/>
      <w:spacing w:after="0" w:line="240" w:lineRule="auto"/>
    </w:pPr>
    <w:rPr>
      <w:rFonts w:ascii="Times New Roman" w:eastAsia="Times New Roman" w:hAnsi="Times New Roman" w:cs="Times New Roman"/>
      <w:snapToGrid w:val="0"/>
      <w:sz w:val="20"/>
      <w:szCs w:val="20"/>
      <w:lang w:eastAsia="ru-RU"/>
    </w:rPr>
  </w:style>
  <w:style w:type="paragraph" w:styleId="a8">
    <w:name w:val="header"/>
    <w:basedOn w:val="a"/>
    <w:link w:val="a9"/>
    <w:uiPriority w:val="99"/>
    <w:unhideWhenUsed/>
    <w:rsid w:val="004422F2"/>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4422F2"/>
  </w:style>
  <w:style w:type="paragraph" w:styleId="aa">
    <w:name w:val="footer"/>
    <w:basedOn w:val="a"/>
    <w:link w:val="ab"/>
    <w:uiPriority w:val="99"/>
    <w:unhideWhenUsed/>
    <w:rsid w:val="004422F2"/>
    <w:pPr>
      <w:tabs>
        <w:tab w:val="center" w:pos="4677"/>
        <w:tab w:val="right" w:pos="9355"/>
      </w:tabs>
      <w:spacing w:after="0" w:line="240" w:lineRule="auto"/>
    </w:pPr>
  </w:style>
  <w:style w:type="character" w:customStyle="1" w:styleId="ab">
    <w:name w:val="Нижний колонтитул Знак"/>
    <w:basedOn w:val="a0"/>
    <w:link w:val="aa"/>
    <w:uiPriority w:val="99"/>
    <w:rsid w:val="004422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86410">
      <w:bodyDiv w:val="1"/>
      <w:marLeft w:val="0"/>
      <w:marRight w:val="0"/>
      <w:marTop w:val="0"/>
      <w:marBottom w:val="0"/>
      <w:divBdr>
        <w:top w:val="none" w:sz="0" w:space="0" w:color="auto"/>
        <w:left w:val="none" w:sz="0" w:space="0" w:color="auto"/>
        <w:bottom w:val="none" w:sz="0" w:space="0" w:color="auto"/>
        <w:right w:val="none" w:sz="0" w:space="0" w:color="auto"/>
      </w:divBdr>
    </w:div>
    <w:div w:id="61493793">
      <w:bodyDiv w:val="1"/>
      <w:marLeft w:val="0"/>
      <w:marRight w:val="0"/>
      <w:marTop w:val="0"/>
      <w:marBottom w:val="0"/>
      <w:divBdr>
        <w:top w:val="none" w:sz="0" w:space="0" w:color="auto"/>
        <w:left w:val="none" w:sz="0" w:space="0" w:color="auto"/>
        <w:bottom w:val="none" w:sz="0" w:space="0" w:color="auto"/>
        <w:right w:val="none" w:sz="0" w:space="0" w:color="auto"/>
      </w:divBdr>
    </w:div>
    <w:div w:id="67190942">
      <w:bodyDiv w:val="1"/>
      <w:marLeft w:val="0"/>
      <w:marRight w:val="0"/>
      <w:marTop w:val="0"/>
      <w:marBottom w:val="0"/>
      <w:divBdr>
        <w:top w:val="none" w:sz="0" w:space="0" w:color="auto"/>
        <w:left w:val="none" w:sz="0" w:space="0" w:color="auto"/>
        <w:bottom w:val="none" w:sz="0" w:space="0" w:color="auto"/>
        <w:right w:val="none" w:sz="0" w:space="0" w:color="auto"/>
      </w:divBdr>
    </w:div>
    <w:div w:id="67532746">
      <w:bodyDiv w:val="1"/>
      <w:marLeft w:val="0"/>
      <w:marRight w:val="0"/>
      <w:marTop w:val="0"/>
      <w:marBottom w:val="0"/>
      <w:divBdr>
        <w:top w:val="none" w:sz="0" w:space="0" w:color="auto"/>
        <w:left w:val="none" w:sz="0" w:space="0" w:color="auto"/>
        <w:bottom w:val="none" w:sz="0" w:space="0" w:color="auto"/>
        <w:right w:val="none" w:sz="0" w:space="0" w:color="auto"/>
      </w:divBdr>
    </w:div>
    <w:div w:id="72435803">
      <w:bodyDiv w:val="1"/>
      <w:marLeft w:val="0"/>
      <w:marRight w:val="0"/>
      <w:marTop w:val="0"/>
      <w:marBottom w:val="0"/>
      <w:divBdr>
        <w:top w:val="none" w:sz="0" w:space="0" w:color="auto"/>
        <w:left w:val="none" w:sz="0" w:space="0" w:color="auto"/>
        <w:bottom w:val="none" w:sz="0" w:space="0" w:color="auto"/>
        <w:right w:val="none" w:sz="0" w:space="0" w:color="auto"/>
      </w:divBdr>
    </w:div>
    <w:div w:id="83259800">
      <w:bodyDiv w:val="1"/>
      <w:marLeft w:val="0"/>
      <w:marRight w:val="0"/>
      <w:marTop w:val="0"/>
      <w:marBottom w:val="0"/>
      <w:divBdr>
        <w:top w:val="none" w:sz="0" w:space="0" w:color="auto"/>
        <w:left w:val="none" w:sz="0" w:space="0" w:color="auto"/>
        <w:bottom w:val="none" w:sz="0" w:space="0" w:color="auto"/>
        <w:right w:val="none" w:sz="0" w:space="0" w:color="auto"/>
      </w:divBdr>
    </w:div>
    <w:div w:id="84034958">
      <w:bodyDiv w:val="1"/>
      <w:marLeft w:val="0"/>
      <w:marRight w:val="0"/>
      <w:marTop w:val="0"/>
      <w:marBottom w:val="0"/>
      <w:divBdr>
        <w:top w:val="none" w:sz="0" w:space="0" w:color="auto"/>
        <w:left w:val="none" w:sz="0" w:space="0" w:color="auto"/>
        <w:bottom w:val="none" w:sz="0" w:space="0" w:color="auto"/>
        <w:right w:val="none" w:sz="0" w:space="0" w:color="auto"/>
      </w:divBdr>
    </w:div>
    <w:div w:id="129520194">
      <w:bodyDiv w:val="1"/>
      <w:marLeft w:val="0"/>
      <w:marRight w:val="0"/>
      <w:marTop w:val="0"/>
      <w:marBottom w:val="0"/>
      <w:divBdr>
        <w:top w:val="none" w:sz="0" w:space="0" w:color="auto"/>
        <w:left w:val="none" w:sz="0" w:space="0" w:color="auto"/>
        <w:bottom w:val="none" w:sz="0" w:space="0" w:color="auto"/>
        <w:right w:val="none" w:sz="0" w:space="0" w:color="auto"/>
      </w:divBdr>
    </w:div>
    <w:div w:id="134837685">
      <w:bodyDiv w:val="1"/>
      <w:marLeft w:val="0"/>
      <w:marRight w:val="0"/>
      <w:marTop w:val="0"/>
      <w:marBottom w:val="0"/>
      <w:divBdr>
        <w:top w:val="none" w:sz="0" w:space="0" w:color="auto"/>
        <w:left w:val="none" w:sz="0" w:space="0" w:color="auto"/>
        <w:bottom w:val="none" w:sz="0" w:space="0" w:color="auto"/>
        <w:right w:val="none" w:sz="0" w:space="0" w:color="auto"/>
      </w:divBdr>
    </w:div>
    <w:div w:id="140663503">
      <w:bodyDiv w:val="1"/>
      <w:marLeft w:val="0"/>
      <w:marRight w:val="0"/>
      <w:marTop w:val="0"/>
      <w:marBottom w:val="0"/>
      <w:divBdr>
        <w:top w:val="none" w:sz="0" w:space="0" w:color="auto"/>
        <w:left w:val="none" w:sz="0" w:space="0" w:color="auto"/>
        <w:bottom w:val="none" w:sz="0" w:space="0" w:color="auto"/>
        <w:right w:val="none" w:sz="0" w:space="0" w:color="auto"/>
      </w:divBdr>
    </w:div>
    <w:div w:id="158276897">
      <w:bodyDiv w:val="1"/>
      <w:marLeft w:val="0"/>
      <w:marRight w:val="0"/>
      <w:marTop w:val="0"/>
      <w:marBottom w:val="0"/>
      <w:divBdr>
        <w:top w:val="none" w:sz="0" w:space="0" w:color="auto"/>
        <w:left w:val="none" w:sz="0" w:space="0" w:color="auto"/>
        <w:bottom w:val="none" w:sz="0" w:space="0" w:color="auto"/>
        <w:right w:val="none" w:sz="0" w:space="0" w:color="auto"/>
      </w:divBdr>
    </w:div>
    <w:div w:id="163983464">
      <w:bodyDiv w:val="1"/>
      <w:marLeft w:val="0"/>
      <w:marRight w:val="0"/>
      <w:marTop w:val="0"/>
      <w:marBottom w:val="0"/>
      <w:divBdr>
        <w:top w:val="none" w:sz="0" w:space="0" w:color="auto"/>
        <w:left w:val="none" w:sz="0" w:space="0" w:color="auto"/>
        <w:bottom w:val="none" w:sz="0" w:space="0" w:color="auto"/>
        <w:right w:val="none" w:sz="0" w:space="0" w:color="auto"/>
      </w:divBdr>
    </w:div>
    <w:div w:id="202178666">
      <w:bodyDiv w:val="1"/>
      <w:marLeft w:val="0"/>
      <w:marRight w:val="0"/>
      <w:marTop w:val="0"/>
      <w:marBottom w:val="0"/>
      <w:divBdr>
        <w:top w:val="none" w:sz="0" w:space="0" w:color="auto"/>
        <w:left w:val="none" w:sz="0" w:space="0" w:color="auto"/>
        <w:bottom w:val="none" w:sz="0" w:space="0" w:color="auto"/>
        <w:right w:val="none" w:sz="0" w:space="0" w:color="auto"/>
      </w:divBdr>
    </w:div>
    <w:div w:id="205920560">
      <w:bodyDiv w:val="1"/>
      <w:marLeft w:val="0"/>
      <w:marRight w:val="0"/>
      <w:marTop w:val="0"/>
      <w:marBottom w:val="0"/>
      <w:divBdr>
        <w:top w:val="none" w:sz="0" w:space="0" w:color="auto"/>
        <w:left w:val="none" w:sz="0" w:space="0" w:color="auto"/>
        <w:bottom w:val="none" w:sz="0" w:space="0" w:color="auto"/>
        <w:right w:val="none" w:sz="0" w:space="0" w:color="auto"/>
      </w:divBdr>
    </w:div>
    <w:div w:id="226652516">
      <w:bodyDiv w:val="1"/>
      <w:marLeft w:val="0"/>
      <w:marRight w:val="0"/>
      <w:marTop w:val="0"/>
      <w:marBottom w:val="0"/>
      <w:divBdr>
        <w:top w:val="none" w:sz="0" w:space="0" w:color="auto"/>
        <w:left w:val="none" w:sz="0" w:space="0" w:color="auto"/>
        <w:bottom w:val="none" w:sz="0" w:space="0" w:color="auto"/>
        <w:right w:val="none" w:sz="0" w:space="0" w:color="auto"/>
      </w:divBdr>
    </w:div>
    <w:div w:id="237248877">
      <w:bodyDiv w:val="1"/>
      <w:marLeft w:val="0"/>
      <w:marRight w:val="0"/>
      <w:marTop w:val="0"/>
      <w:marBottom w:val="0"/>
      <w:divBdr>
        <w:top w:val="none" w:sz="0" w:space="0" w:color="auto"/>
        <w:left w:val="none" w:sz="0" w:space="0" w:color="auto"/>
        <w:bottom w:val="none" w:sz="0" w:space="0" w:color="auto"/>
        <w:right w:val="none" w:sz="0" w:space="0" w:color="auto"/>
      </w:divBdr>
    </w:div>
    <w:div w:id="244843957">
      <w:bodyDiv w:val="1"/>
      <w:marLeft w:val="0"/>
      <w:marRight w:val="0"/>
      <w:marTop w:val="0"/>
      <w:marBottom w:val="0"/>
      <w:divBdr>
        <w:top w:val="none" w:sz="0" w:space="0" w:color="auto"/>
        <w:left w:val="none" w:sz="0" w:space="0" w:color="auto"/>
        <w:bottom w:val="none" w:sz="0" w:space="0" w:color="auto"/>
        <w:right w:val="none" w:sz="0" w:space="0" w:color="auto"/>
      </w:divBdr>
    </w:div>
    <w:div w:id="249238773">
      <w:bodyDiv w:val="1"/>
      <w:marLeft w:val="0"/>
      <w:marRight w:val="0"/>
      <w:marTop w:val="0"/>
      <w:marBottom w:val="0"/>
      <w:divBdr>
        <w:top w:val="none" w:sz="0" w:space="0" w:color="auto"/>
        <w:left w:val="none" w:sz="0" w:space="0" w:color="auto"/>
        <w:bottom w:val="none" w:sz="0" w:space="0" w:color="auto"/>
        <w:right w:val="none" w:sz="0" w:space="0" w:color="auto"/>
      </w:divBdr>
    </w:div>
    <w:div w:id="250435329">
      <w:bodyDiv w:val="1"/>
      <w:marLeft w:val="0"/>
      <w:marRight w:val="0"/>
      <w:marTop w:val="0"/>
      <w:marBottom w:val="0"/>
      <w:divBdr>
        <w:top w:val="none" w:sz="0" w:space="0" w:color="auto"/>
        <w:left w:val="none" w:sz="0" w:space="0" w:color="auto"/>
        <w:bottom w:val="none" w:sz="0" w:space="0" w:color="auto"/>
        <w:right w:val="none" w:sz="0" w:space="0" w:color="auto"/>
      </w:divBdr>
    </w:div>
    <w:div w:id="284310491">
      <w:bodyDiv w:val="1"/>
      <w:marLeft w:val="0"/>
      <w:marRight w:val="0"/>
      <w:marTop w:val="0"/>
      <w:marBottom w:val="0"/>
      <w:divBdr>
        <w:top w:val="none" w:sz="0" w:space="0" w:color="auto"/>
        <w:left w:val="none" w:sz="0" w:space="0" w:color="auto"/>
        <w:bottom w:val="none" w:sz="0" w:space="0" w:color="auto"/>
        <w:right w:val="none" w:sz="0" w:space="0" w:color="auto"/>
      </w:divBdr>
    </w:div>
    <w:div w:id="299502868">
      <w:bodyDiv w:val="1"/>
      <w:marLeft w:val="0"/>
      <w:marRight w:val="0"/>
      <w:marTop w:val="0"/>
      <w:marBottom w:val="0"/>
      <w:divBdr>
        <w:top w:val="none" w:sz="0" w:space="0" w:color="auto"/>
        <w:left w:val="none" w:sz="0" w:space="0" w:color="auto"/>
        <w:bottom w:val="none" w:sz="0" w:space="0" w:color="auto"/>
        <w:right w:val="none" w:sz="0" w:space="0" w:color="auto"/>
      </w:divBdr>
    </w:div>
    <w:div w:id="328021368">
      <w:bodyDiv w:val="1"/>
      <w:marLeft w:val="0"/>
      <w:marRight w:val="0"/>
      <w:marTop w:val="0"/>
      <w:marBottom w:val="0"/>
      <w:divBdr>
        <w:top w:val="none" w:sz="0" w:space="0" w:color="auto"/>
        <w:left w:val="none" w:sz="0" w:space="0" w:color="auto"/>
        <w:bottom w:val="none" w:sz="0" w:space="0" w:color="auto"/>
        <w:right w:val="none" w:sz="0" w:space="0" w:color="auto"/>
      </w:divBdr>
    </w:div>
    <w:div w:id="337196425">
      <w:bodyDiv w:val="1"/>
      <w:marLeft w:val="0"/>
      <w:marRight w:val="0"/>
      <w:marTop w:val="0"/>
      <w:marBottom w:val="0"/>
      <w:divBdr>
        <w:top w:val="none" w:sz="0" w:space="0" w:color="auto"/>
        <w:left w:val="none" w:sz="0" w:space="0" w:color="auto"/>
        <w:bottom w:val="none" w:sz="0" w:space="0" w:color="auto"/>
        <w:right w:val="none" w:sz="0" w:space="0" w:color="auto"/>
      </w:divBdr>
    </w:div>
    <w:div w:id="339351608">
      <w:bodyDiv w:val="1"/>
      <w:marLeft w:val="0"/>
      <w:marRight w:val="0"/>
      <w:marTop w:val="0"/>
      <w:marBottom w:val="0"/>
      <w:divBdr>
        <w:top w:val="none" w:sz="0" w:space="0" w:color="auto"/>
        <w:left w:val="none" w:sz="0" w:space="0" w:color="auto"/>
        <w:bottom w:val="none" w:sz="0" w:space="0" w:color="auto"/>
        <w:right w:val="none" w:sz="0" w:space="0" w:color="auto"/>
      </w:divBdr>
    </w:div>
    <w:div w:id="346559243">
      <w:bodyDiv w:val="1"/>
      <w:marLeft w:val="0"/>
      <w:marRight w:val="0"/>
      <w:marTop w:val="0"/>
      <w:marBottom w:val="0"/>
      <w:divBdr>
        <w:top w:val="none" w:sz="0" w:space="0" w:color="auto"/>
        <w:left w:val="none" w:sz="0" w:space="0" w:color="auto"/>
        <w:bottom w:val="none" w:sz="0" w:space="0" w:color="auto"/>
        <w:right w:val="none" w:sz="0" w:space="0" w:color="auto"/>
      </w:divBdr>
    </w:div>
    <w:div w:id="358314015">
      <w:bodyDiv w:val="1"/>
      <w:marLeft w:val="0"/>
      <w:marRight w:val="0"/>
      <w:marTop w:val="0"/>
      <w:marBottom w:val="0"/>
      <w:divBdr>
        <w:top w:val="none" w:sz="0" w:space="0" w:color="auto"/>
        <w:left w:val="none" w:sz="0" w:space="0" w:color="auto"/>
        <w:bottom w:val="none" w:sz="0" w:space="0" w:color="auto"/>
        <w:right w:val="none" w:sz="0" w:space="0" w:color="auto"/>
      </w:divBdr>
    </w:div>
    <w:div w:id="362094120">
      <w:bodyDiv w:val="1"/>
      <w:marLeft w:val="0"/>
      <w:marRight w:val="0"/>
      <w:marTop w:val="0"/>
      <w:marBottom w:val="0"/>
      <w:divBdr>
        <w:top w:val="none" w:sz="0" w:space="0" w:color="auto"/>
        <w:left w:val="none" w:sz="0" w:space="0" w:color="auto"/>
        <w:bottom w:val="none" w:sz="0" w:space="0" w:color="auto"/>
        <w:right w:val="none" w:sz="0" w:space="0" w:color="auto"/>
      </w:divBdr>
    </w:div>
    <w:div w:id="389233463">
      <w:bodyDiv w:val="1"/>
      <w:marLeft w:val="0"/>
      <w:marRight w:val="0"/>
      <w:marTop w:val="0"/>
      <w:marBottom w:val="0"/>
      <w:divBdr>
        <w:top w:val="none" w:sz="0" w:space="0" w:color="auto"/>
        <w:left w:val="none" w:sz="0" w:space="0" w:color="auto"/>
        <w:bottom w:val="none" w:sz="0" w:space="0" w:color="auto"/>
        <w:right w:val="none" w:sz="0" w:space="0" w:color="auto"/>
      </w:divBdr>
    </w:div>
    <w:div w:id="411657713">
      <w:bodyDiv w:val="1"/>
      <w:marLeft w:val="0"/>
      <w:marRight w:val="0"/>
      <w:marTop w:val="0"/>
      <w:marBottom w:val="0"/>
      <w:divBdr>
        <w:top w:val="none" w:sz="0" w:space="0" w:color="auto"/>
        <w:left w:val="none" w:sz="0" w:space="0" w:color="auto"/>
        <w:bottom w:val="none" w:sz="0" w:space="0" w:color="auto"/>
        <w:right w:val="none" w:sz="0" w:space="0" w:color="auto"/>
      </w:divBdr>
    </w:div>
    <w:div w:id="420949183">
      <w:bodyDiv w:val="1"/>
      <w:marLeft w:val="0"/>
      <w:marRight w:val="0"/>
      <w:marTop w:val="0"/>
      <w:marBottom w:val="0"/>
      <w:divBdr>
        <w:top w:val="none" w:sz="0" w:space="0" w:color="auto"/>
        <w:left w:val="none" w:sz="0" w:space="0" w:color="auto"/>
        <w:bottom w:val="none" w:sz="0" w:space="0" w:color="auto"/>
        <w:right w:val="none" w:sz="0" w:space="0" w:color="auto"/>
      </w:divBdr>
    </w:div>
    <w:div w:id="421494641">
      <w:bodyDiv w:val="1"/>
      <w:marLeft w:val="0"/>
      <w:marRight w:val="0"/>
      <w:marTop w:val="0"/>
      <w:marBottom w:val="0"/>
      <w:divBdr>
        <w:top w:val="none" w:sz="0" w:space="0" w:color="auto"/>
        <w:left w:val="none" w:sz="0" w:space="0" w:color="auto"/>
        <w:bottom w:val="none" w:sz="0" w:space="0" w:color="auto"/>
        <w:right w:val="none" w:sz="0" w:space="0" w:color="auto"/>
      </w:divBdr>
    </w:div>
    <w:div w:id="444887121">
      <w:bodyDiv w:val="1"/>
      <w:marLeft w:val="0"/>
      <w:marRight w:val="0"/>
      <w:marTop w:val="0"/>
      <w:marBottom w:val="0"/>
      <w:divBdr>
        <w:top w:val="none" w:sz="0" w:space="0" w:color="auto"/>
        <w:left w:val="none" w:sz="0" w:space="0" w:color="auto"/>
        <w:bottom w:val="none" w:sz="0" w:space="0" w:color="auto"/>
        <w:right w:val="none" w:sz="0" w:space="0" w:color="auto"/>
      </w:divBdr>
    </w:div>
    <w:div w:id="457727886">
      <w:bodyDiv w:val="1"/>
      <w:marLeft w:val="0"/>
      <w:marRight w:val="0"/>
      <w:marTop w:val="0"/>
      <w:marBottom w:val="0"/>
      <w:divBdr>
        <w:top w:val="none" w:sz="0" w:space="0" w:color="auto"/>
        <w:left w:val="none" w:sz="0" w:space="0" w:color="auto"/>
        <w:bottom w:val="none" w:sz="0" w:space="0" w:color="auto"/>
        <w:right w:val="none" w:sz="0" w:space="0" w:color="auto"/>
      </w:divBdr>
    </w:div>
    <w:div w:id="458886776">
      <w:bodyDiv w:val="1"/>
      <w:marLeft w:val="0"/>
      <w:marRight w:val="0"/>
      <w:marTop w:val="0"/>
      <w:marBottom w:val="0"/>
      <w:divBdr>
        <w:top w:val="none" w:sz="0" w:space="0" w:color="auto"/>
        <w:left w:val="none" w:sz="0" w:space="0" w:color="auto"/>
        <w:bottom w:val="none" w:sz="0" w:space="0" w:color="auto"/>
        <w:right w:val="none" w:sz="0" w:space="0" w:color="auto"/>
      </w:divBdr>
    </w:div>
    <w:div w:id="469709694">
      <w:bodyDiv w:val="1"/>
      <w:marLeft w:val="0"/>
      <w:marRight w:val="0"/>
      <w:marTop w:val="0"/>
      <w:marBottom w:val="0"/>
      <w:divBdr>
        <w:top w:val="none" w:sz="0" w:space="0" w:color="auto"/>
        <w:left w:val="none" w:sz="0" w:space="0" w:color="auto"/>
        <w:bottom w:val="none" w:sz="0" w:space="0" w:color="auto"/>
        <w:right w:val="none" w:sz="0" w:space="0" w:color="auto"/>
      </w:divBdr>
    </w:div>
    <w:div w:id="470439193">
      <w:bodyDiv w:val="1"/>
      <w:marLeft w:val="0"/>
      <w:marRight w:val="0"/>
      <w:marTop w:val="0"/>
      <w:marBottom w:val="0"/>
      <w:divBdr>
        <w:top w:val="none" w:sz="0" w:space="0" w:color="auto"/>
        <w:left w:val="none" w:sz="0" w:space="0" w:color="auto"/>
        <w:bottom w:val="none" w:sz="0" w:space="0" w:color="auto"/>
        <w:right w:val="none" w:sz="0" w:space="0" w:color="auto"/>
      </w:divBdr>
    </w:div>
    <w:div w:id="471793817">
      <w:bodyDiv w:val="1"/>
      <w:marLeft w:val="0"/>
      <w:marRight w:val="0"/>
      <w:marTop w:val="0"/>
      <w:marBottom w:val="0"/>
      <w:divBdr>
        <w:top w:val="none" w:sz="0" w:space="0" w:color="auto"/>
        <w:left w:val="none" w:sz="0" w:space="0" w:color="auto"/>
        <w:bottom w:val="none" w:sz="0" w:space="0" w:color="auto"/>
        <w:right w:val="none" w:sz="0" w:space="0" w:color="auto"/>
      </w:divBdr>
    </w:div>
    <w:div w:id="479999753">
      <w:bodyDiv w:val="1"/>
      <w:marLeft w:val="0"/>
      <w:marRight w:val="0"/>
      <w:marTop w:val="0"/>
      <w:marBottom w:val="0"/>
      <w:divBdr>
        <w:top w:val="none" w:sz="0" w:space="0" w:color="auto"/>
        <w:left w:val="none" w:sz="0" w:space="0" w:color="auto"/>
        <w:bottom w:val="none" w:sz="0" w:space="0" w:color="auto"/>
        <w:right w:val="none" w:sz="0" w:space="0" w:color="auto"/>
      </w:divBdr>
    </w:div>
    <w:div w:id="487600221">
      <w:bodyDiv w:val="1"/>
      <w:marLeft w:val="0"/>
      <w:marRight w:val="0"/>
      <w:marTop w:val="0"/>
      <w:marBottom w:val="0"/>
      <w:divBdr>
        <w:top w:val="none" w:sz="0" w:space="0" w:color="auto"/>
        <w:left w:val="none" w:sz="0" w:space="0" w:color="auto"/>
        <w:bottom w:val="none" w:sz="0" w:space="0" w:color="auto"/>
        <w:right w:val="none" w:sz="0" w:space="0" w:color="auto"/>
      </w:divBdr>
    </w:div>
    <w:div w:id="513569536">
      <w:bodyDiv w:val="1"/>
      <w:marLeft w:val="0"/>
      <w:marRight w:val="0"/>
      <w:marTop w:val="0"/>
      <w:marBottom w:val="0"/>
      <w:divBdr>
        <w:top w:val="none" w:sz="0" w:space="0" w:color="auto"/>
        <w:left w:val="none" w:sz="0" w:space="0" w:color="auto"/>
        <w:bottom w:val="none" w:sz="0" w:space="0" w:color="auto"/>
        <w:right w:val="none" w:sz="0" w:space="0" w:color="auto"/>
      </w:divBdr>
    </w:div>
    <w:div w:id="519467798">
      <w:bodyDiv w:val="1"/>
      <w:marLeft w:val="0"/>
      <w:marRight w:val="0"/>
      <w:marTop w:val="0"/>
      <w:marBottom w:val="0"/>
      <w:divBdr>
        <w:top w:val="none" w:sz="0" w:space="0" w:color="auto"/>
        <w:left w:val="none" w:sz="0" w:space="0" w:color="auto"/>
        <w:bottom w:val="none" w:sz="0" w:space="0" w:color="auto"/>
        <w:right w:val="none" w:sz="0" w:space="0" w:color="auto"/>
      </w:divBdr>
    </w:div>
    <w:div w:id="535779226">
      <w:bodyDiv w:val="1"/>
      <w:marLeft w:val="0"/>
      <w:marRight w:val="0"/>
      <w:marTop w:val="0"/>
      <w:marBottom w:val="0"/>
      <w:divBdr>
        <w:top w:val="none" w:sz="0" w:space="0" w:color="auto"/>
        <w:left w:val="none" w:sz="0" w:space="0" w:color="auto"/>
        <w:bottom w:val="none" w:sz="0" w:space="0" w:color="auto"/>
        <w:right w:val="none" w:sz="0" w:space="0" w:color="auto"/>
      </w:divBdr>
    </w:div>
    <w:div w:id="536044129">
      <w:bodyDiv w:val="1"/>
      <w:marLeft w:val="0"/>
      <w:marRight w:val="0"/>
      <w:marTop w:val="0"/>
      <w:marBottom w:val="0"/>
      <w:divBdr>
        <w:top w:val="none" w:sz="0" w:space="0" w:color="auto"/>
        <w:left w:val="none" w:sz="0" w:space="0" w:color="auto"/>
        <w:bottom w:val="none" w:sz="0" w:space="0" w:color="auto"/>
        <w:right w:val="none" w:sz="0" w:space="0" w:color="auto"/>
      </w:divBdr>
    </w:div>
    <w:div w:id="540479315">
      <w:bodyDiv w:val="1"/>
      <w:marLeft w:val="0"/>
      <w:marRight w:val="0"/>
      <w:marTop w:val="0"/>
      <w:marBottom w:val="0"/>
      <w:divBdr>
        <w:top w:val="none" w:sz="0" w:space="0" w:color="auto"/>
        <w:left w:val="none" w:sz="0" w:space="0" w:color="auto"/>
        <w:bottom w:val="none" w:sz="0" w:space="0" w:color="auto"/>
        <w:right w:val="none" w:sz="0" w:space="0" w:color="auto"/>
      </w:divBdr>
    </w:div>
    <w:div w:id="543100627">
      <w:bodyDiv w:val="1"/>
      <w:marLeft w:val="0"/>
      <w:marRight w:val="0"/>
      <w:marTop w:val="0"/>
      <w:marBottom w:val="0"/>
      <w:divBdr>
        <w:top w:val="none" w:sz="0" w:space="0" w:color="auto"/>
        <w:left w:val="none" w:sz="0" w:space="0" w:color="auto"/>
        <w:bottom w:val="none" w:sz="0" w:space="0" w:color="auto"/>
        <w:right w:val="none" w:sz="0" w:space="0" w:color="auto"/>
      </w:divBdr>
    </w:div>
    <w:div w:id="545726934">
      <w:bodyDiv w:val="1"/>
      <w:marLeft w:val="0"/>
      <w:marRight w:val="0"/>
      <w:marTop w:val="0"/>
      <w:marBottom w:val="0"/>
      <w:divBdr>
        <w:top w:val="none" w:sz="0" w:space="0" w:color="auto"/>
        <w:left w:val="none" w:sz="0" w:space="0" w:color="auto"/>
        <w:bottom w:val="none" w:sz="0" w:space="0" w:color="auto"/>
        <w:right w:val="none" w:sz="0" w:space="0" w:color="auto"/>
      </w:divBdr>
    </w:div>
    <w:div w:id="547493332">
      <w:bodyDiv w:val="1"/>
      <w:marLeft w:val="0"/>
      <w:marRight w:val="0"/>
      <w:marTop w:val="0"/>
      <w:marBottom w:val="0"/>
      <w:divBdr>
        <w:top w:val="none" w:sz="0" w:space="0" w:color="auto"/>
        <w:left w:val="none" w:sz="0" w:space="0" w:color="auto"/>
        <w:bottom w:val="none" w:sz="0" w:space="0" w:color="auto"/>
        <w:right w:val="none" w:sz="0" w:space="0" w:color="auto"/>
      </w:divBdr>
    </w:div>
    <w:div w:id="552733873">
      <w:bodyDiv w:val="1"/>
      <w:marLeft w:val="0"/>
      <w:marRight w:val="0"/>
      <w:marTop w:val="0"/>
      <w:marBottom w:val="0"/>
      <w:divBdr>
        <w:top w:val="none" w:sz="0" w:space="0" w:color="auto"/>
        <w:left w:val="none" w:sz="0" w:space="0" w:color="auto"/>
        <w:bottom w:val="none" w:sz="0" w:space="0" w:color="auto"/>
        <w:right w:val="none" w:sz="0" w:space="0" w:color="auto"/>
      </w:divBdr>
    </w:div>
    <w:div w:id="578173618">
      <w:bodyDiv w:val="1"/>
      <w:marLeft w:val="0"/>
      <w:marRight w:val="0"/>
      <w:marTop w:val="0"/>
      <w:marBottom w:val="0"/>
      <w:divBdr>
        <w:top w:val="none" w:sz="0" w:space="0" w:color="auto"/>
        <w:left w:val="none" w:sz="0" w:space="0" w:color="auto"/>
        <w:bottom w:val="none" w:sz="0" w:space="0" w:color="auto"/>
        <w:right w:val="none" w:sz="0" w:space="0" w:color="auto"/>
      </w:divBdr>
    </w:div>
    <w:div w:id="585530408">
      <w:bodyDiv w:val="1"/>
      <w:marLeft w:val="0"/>
      <w:marRight w:val="0"/>
      <w:marTop w:val="0"/>
      <w:marBottom w:val="0"/>
      <w:divBdr>
        <w:top w:val="none" w:sz="0" w:space="0" w:color="auto"/>
        <w:left w:val="none" w:sz="0" w:space="0" w:color="auto"/>
        <w:bottom w:val="none" w:sz="0" w:space="0" w:color="auto"/>
        <w:right w:val="none" w:sz="0" w:space="0" w:color="auto"/>
      </w:divBdr>
    </w:div>
    <w:div w:id="593051148">
      <w:bodyDiv w:val="1"/>
      <w:marLeft w:val="0"/>
      <w:marRight w:val="0"/>
      <w:marTop w:val="0"/>
      <w:marBottom w:val="0"/>
      <w:divBdr>
        <w:top w:val="none" w:sz="0" w:space="0" w:color="auto"/>
        <w:left w:val="none" w:sz="0" w:space="0" w:color="auto"/>
        <w:bottom w:val="none" w:sz="0" w:space="0" w:color="auto"/>
        <w:right w:val="none" w:sz="0" w:space="0" w:color="auto"/>
      </w:divBdr>
    </w:div>
    <w:div w:id="595479166">
      <w:bodyDiv w:val="1"/>
      <w:marLeft w:val="0"/>
      <w:marRight w:val="0"/>
      <w:marTop w:val="0"/>
      <w:marBottom w:val="0"/>
      <w:divBdr>
        <w:top w:val="none" w:sz="0" w:space="0" w:color="auto"/>
        <w:left w:val="none" w:sz="0" w:space="0" w:color="auto"/>
        <w:bottom w:val="none" w:sz="0" w:space="0" w:color="auto"/>
        <w:right w:val="none" w:sz="0" w:space="0" w:color="auto"/>
      </w:divBdr>
    </w:div>
    <w:div w:id="601690165">
      <w:bodyDiv w:val="1"/>
      <w:marLeft w:val="0"/>
      <w:marRight w:val="0"/>
      <w:marTop w:val="0"/>
      <w:marBottom w:val="0"/>
      <w:divBdr>
        <w:top w:val="none" w:sz="0" w:space="0" w:color="auto"/>
        <w:left w:val="none" w:sz="0" w:space="0" w:color="auto"/>
        <w:bottom w:val="none" w:sz="0" w:space="0" w:color="auto"/>
        <w:right w:val="none" w:sz="0" w:space="0" w:color="auto"/>
      </w:divBdr>
    </w:div>
    <w:div w:id="620379860">
      <w:bodyDiv w:val="1"/>
      <w:marLeft w:val="0"/>
      <w:marRight w:val="0"/>
      <w:marTop w:val="0"/>
      <w:marBottom w:val="0"/>
      <w:divBdr>
        <w:top w:val="none" w:sz="0" w:space="0" w:color="auto"/>
        <w:left w:val="none" w:sz="0" w:space="0" w:color="auto"/>
        <w:bottom w:val="none" w:sz="0" w:space="0" w:color="auto"/>
        <w:right w:val="none" w:sz="0" w:space="0" w:color="auto"/>
      </w:divBdr>
    </w:div>
    <w:div w:id="624845889">
      <w:bodyDiv w:val="1"/>
      <w:marLeft w:val="0"/>
      <w:marRight w:val="0"/>
      <w:marTop w:val="0"/>
      <w:marBottom w:val="0"/>
      <w:divBdr>
        <w:top w:val="none" w:sz="0" w:space="0" w:color="auto"/>
        <w:left w:val="none" w:sz="0" w:space="0" w:color="auto"/>
        <w:bottom w:val="none" w:sz="0" w:space="0" w:color="auto"/>
        <w:right w:val="none" w:sz="0" w:space="0" w:color="auto"/>
      </w:divBdr>
    </w:div>
    <w:div w:id="632172396">
      <w:bodyDiv w:val="1"/>
      <w:marLeft w:val="0"/>
      <w:marRight w:val="0"/>
      <w:marTop w:val="0"/>
      <w:marBottom w:val="0"/>
      <w:divBdr>
        <w:top w:val="none" w:sz="0" w:space="0" w:color="auto"/>
        <w:left w:val="none" w:sz="0" w:space="0" w:color="auto"/>
        <w:bottom w:val="none" w:sz="0" w:space="0" w:color="auto"/>
        <w:right w:val="none" w:sz="0" w:space="0" w:color="auto"/>
      </w:divBdr>
    </w:div>
    <w:div w:id="639457901">
      <w:bodyDiv w:val="1"/>
      <w:marLeft w:val="0"/>
      <w:marRight w:val="0"/>
      <w:marTop w:val="0"/>
      <w:marBottom w:val="0"/>
      <w:divBdr>
        <w:top w:val="none" w:sz="0" w:space="0" w:color="auto"/>
        <w:left w:val="none" w:sz="0" w:space="0" w:color="auto"/>
        <w:bottom w:val="none" w:sz="0" w:space="0" w:color="auto"/>
        <w:right w:val="none" w:sz="0" w:space="0" w:color="auto"/>
      </w:divBdr>
    </w:div>
    <w:div w:id="662203125">
      <w:bodyDiv w:val="1"/>
      <w:marLeft w:val="0"/>
      <w:marRight w:val="0"/>
      <w:marTop w:val="0"/>
      <w:marBottom w:val="0"/>
      <w:divBdr>
        <w:top w:val="none" w:sz="0" w:space="0" w:color="auto"/>
        <w:left w:val="none" w:sz="0" w:space="0" w:color="auto"/>
        <w:bottom w:val="none" w:sz="0" w:space="0" w:color="auto"/>
        <w:right w:val="none" w:sz="0" w:space="0" w:color="auto"/>
      </w:divBdr>
    </w:div>
    <w:div w:id="662585517">
      <w:bodyDiv w:val="1"/>
      <w:marLeft w:val="0"/>
      <w:marRight w:val="0"/>
      <w:marTop w:val="0"/>
      <w:marBottom w:val="0"/>
      <w:divBdr>
        <w:top w:val="none" w:sz="0" w:space="0" w:color="auto"/>
        <w:left w:val="none" w:sz="0" w:space="0" w:color="auto"/>
        <w:bottom w:val="none" w:sz="0" w:space="0" w:color="auto"/>
        <w:right w:val="none" w:sz="0" w:space="0" w:color="auto"/>
      </w:divBdr>
    </w:div>
    <w:div w:id="691339707">
      <w:bodyDiv w:val="1"/>
      <w:marLeft w:val="0"/>
      <w:marRight w:val="0"/>
      <w:marTop w:val="0"/>
      <w:marBottom w:val="0"/>
      <w:divBdr>
        <w:top w:val="none" w:sz="0" w:space="0" w:color="auto"/>
        <w:left w:val="none" w:sz="0" w:space="0" w:color="auto"/>
        <w:bottom w:val="none" w:sz="0" w:space="0" w:color="auto"/>
        <w:right w:val="none" w:sz="0" w:space="0" w:color="auto"/>
      </w:divBdr>
    </w:div>
    <w:div w:id="703941238">
      <w:bodyDiv w:val="1"/>
      <w:marLeft w:val="0"/>
      <w:marRight w:val="0"/>
      <w:marTop w:val="0"/>
      <w:marBottom w:val="0"/>
      <w:divBdr>
        <w:top w:val="none" w:sz="0" w:space="0" w:color="auto"/>
        <w:left w:val="none" w:sz="0" w:space="0" w:color="auto"/>
        <w:bottom w:val="none" w:sz="0" w:space="0" w:color="auto"/>
        <w:right w:val="none" w:sz="0" w:space="0" w:color="auto"/>
      </w:divBdr>
    </w:div>
    <w:div w:id="704210150">
      <w:bodyDiv w:val="1"/>
      <w:marLeft w:val="0"/>
      <w:marRight w:val="0"/>
      <w:marTop w:val="0"/>
      <w:marBottom w:val="0"/>
      <w:divBdr>
        <w:top w:val="none" w:sz="0" w:space="0" w:color="auto"/>
        <w:left w:val="none" w:sz="0" w:space="0" w:color="auto"/>
        <w:bottom w:val="none" w:sz="0" w:space="0" w:color="auto"/>
        <w:right w:val="none" w:sz="0" w:space="0" w:color="auto"/>
      </w:divBdr>
    </w:div>
    <w:div w:id="709109745">
      <w:bodyDiv w:val="1"/>
      <w:marLeft w:val="0"/>
      <w:marRight w:val="0"/>
      <w:marTop w:val="0"/>
      <w:marBottom w:val="0"/>
      <w:divBdr>
        <w:top w:val="none" w:sz="0" w:space="0" w:color="auto"/>
        <w:left w:val="none" w:sz="0" w:space="0" w:color="auto"/>
        <w:bottom w:val="none" w:sz="0" w:space="0" w:color="auto"/>
        <w:right w:val="none" w:sz="0" w:space="0" w:color="auto"/>
      </w:divBdr>
    </w:div>
    <w:div w:id="744691751">
      <w:bodyDiv w:val="1"/>
      <w:marLeft w:val="0"/>
      <w:marRight w:val="0"/>
      <w:marTop w:val="0"/>
      <w:marBottom w:val="0"/>
      <w:divBdr>
        <w:top w:val="none" w:sz="0" w:space="0" w:color="auto"/>
        <w:left w:val="none" w:sz="0" w:space="0" w:color="auto"/>
        <w:bottom w:val="none" w:sz="0" w:space="0" w:color="auto"/>
        <w:right w:val="none" w:sz="0" w:space="0" w:color="auto"/>
      </w:divBdr>
    </w:div>
    <w:div w:id="764039264">
      <w:bodyDiv w:val="1"/>
      <w:marLeft w:val="0"/>
      <w:marRight w:val="0"/>
      <w:marTop w:val="0"/>
      <w:marBottom w:val="0"/>
      <w:divBdr>
        <w:top w:val="none" w:sz="0" w:space="0" w:color="auto"/>
        <w:left w:val="none" w:sz="0" w:space="0" w:color="auto"/>
        <w:bottom w:val="none" w:sz="0" w:space="0" w:color="auto"/>
        <w:right w:val="none" w:sz="0" w:space="0" w:color="auto"/>
      </w:divBdr>
    </w:div>
    <w:div w:id="782656211">
      <w:bodyDiv w:val="1"/>
      <w:marLeft w:val="0"/>
      <w:marRight w:val="0"/>
      <w:marTop w:val="0"/>
      <w:marBottom w:val="0"/>
      <w:divBdr>
        <w:top w:val="none" w:sz="0" w:space="0" w:color="auto"/>
        <w:left w:val="none" w:sz="0" w:space="0" w:color="auto"/>
        <w:bottom w:val="none" w:sz="0" w:space="0" w:color="auto"/>
        <w:right w:val="none" w:sz="0" w:space="0" w:color="auto"/>
      </w:divBdr>
    </w:div>
    <w:div w:id="783618334">
      <w:bodyDiv w:val="1"/>
      <w:marLeft w:val="0"/>
      <w:marRight w:val="0"/>
      <w:marTop w:val="0"/>
      <w:marBottom w:val="0"/>
      <w:divBdr>
        <w:top w:val="none" w:sz="0" w:space="0" w:color="auto"/>
        <w:left w:val="none" w:sz="0" w:space="0" w:color="auto"/>
        <w:bottom w:val="none" w:sz="0" w:space="0" w:color="auto"/>
        <w:right w:val="none" w:sz="0" w:space="0" w:color="auto"/>
      </w:divBdr>
    </w:div>
    <w:div w:id="788083247">
      <w:bodyDiv w:val="1"/>
      <w:marLeft w:val="0"/>
      <w:marRight w:val="0"/>
      <w:marTop w:val="0"/>
      <w:marBottom w:val="0"/>
      <w:divBdr>
        <w:top w:val="none" w:sz="0" w:space="0" w:color="auto"/>
        <w:left w:val="none" w:sz="0" w:space="0" w:color="auto"/>
        <w:bottom w:val="none" w:sz="0" w:space="0" w:color="auto"/>
        <w:right w:val="none" w:sz="0" w:space="0" w:color="auto"/>
      </w:divBdr>
    </w:div>
    <w:div w:id="791554895">
      <w:bodyDiv w:val="1"/>
      <w:marLeft w:val="0"/>
      <w:marRight w:val="0"/>
      <w:marTop w:val="0"/>
      <w:marBottom w:val="0"/>
      <w:divBdr>
        <w:top w:val="none" w:sz="0" w:space="0" w:color="auto"/>
        <w:left w:val="none" w:sz="0" w:space="0" w:color="auto"/>
        <w:bottom w:val="none" w:sz="0" w:space="0" w:color="auto"/>
        <w:right w:val="none" w:sz="0" w:space="0" w:color="auto"/>
      </w:divBdr>
    </w:div>
    <w:div w:id="796609908">
      <w:bodyDiv w:val="1"/>
      <w:marLeft w:val="0"/>
      <w:marRight w:val="0"/>
      <w:marTop w:val="0"/>
      <w:marBottom w:val="0"/>
      <w:divBdr>
        <w:top w:val="none" w:sz="0" w:space="0" w:color="auto"/>
        <w:left w:val="none" w:sz="0" w:space="0" w:color="auto"/>
        <w:bottom w:val="none" w:sz="0" w:space="0" w:color="auto"/>
        <w:right w:val="none" w:sz="0" w:space="0" w:color="auto"/>
      </w:divBdr>
    </w:div>
    <w:div w:id="815075218">
      <w:bodyDiv w:val="1"/>
      <w:marLeft w:val="0"/>
      <w:marRight w:val="0"/>
      <w:marTop w:val="0"/>
      <w:marBottom w:val="0"/>
      <w:divBdr>
        <w:top w:val="none" w:sz="0" w:space="0" w:color="auto"/>
        <w:left w:val="none" w:sz="0" w:space="0" w:color="auto"/>
        <w:bottom w:val="none" w:sz="0" w:space="0" w:color="auto"/>
        <w:right w:val="none" w:sz="0" w:space="0" w:color="auto"/>
      </w:divBdr>
    </w:div>
    <w:div w:id="830482934">
      <w:bodyDiv w:val="1"/>
      <w:marLeft w:val="0"/>
      <w:marRight w:val="0"/>
      <w:marTop w:val="0"/>
      <w:marBottom w:val="0"/>
      <w:divBdr>
        <w:top w:val="none" w:sz="0" w:space="0" w:color="auto"/>
        <w:left w:val="none" w:sz="0" w:space="0" w:color="auto"/>
        <w:bottom w:val="none" w:sz="0" w:space="0" w:color="auto"/>
        <w:right w:val="none" w:sz="0" w:space="0" w:color="auto"/>
      </w:divBdr>
    </w:div>
    <w:div w:id="835147866">
      <w:bodyDiv w:val="1"/>
      <w:marLeft w:val="0"/>
      <w:marRight w:val="0"/>
      <w:marTop w:val="0"/>
      <w:marBottom w:val="0"/>
      <w:divBdr>
        <w:top w:val="none" w:sz="0" w:space="0" w:color="auto"/>
        <w:left w:val="none" w:sz="0" w:space="0" w:color="auto"/>
        <w:bottom w:val="none" w:sz="0" w:space="0" w:color="auto"/>
        <w:right w:val="none" w:sz="0" w:space="0" w:color="auto"/>
      </w:divBdr>
    </w:div>
    <w:div w:id="838345304">
      <w:bodyDiv w:val="1"/>
      <w:marLeft w:val="0"/>
      <w:marRight w:val="0"/>
      <w:marTop w:val="0"/>
      <w:marBottom w:val="0"/>
      <w:divBdr>
        <w:top w:val="none" w:sz="0" w:space="0" w:color="auto"/>
        <w:left w:val="none" w:sz="0" w:space="0" w:color="auto"/>
        <w:bottom w:val="none" w:sz="0" w:space="0" w:color="auto"/>
        <w:right w:val="none" w:sz="0" w:space="0" w:color="auto"/>
      </w:divBdr>
    </w:div>
    <w:div w:id="848910488">
      <w:bodyDiv w:val="1"/>
      <w:marLeft w:val="0"/>
      <w:marRight w:val="0"/>
      <w:marTop w:val="0"/>
      <w:marBottom w:val="0"/>
      <w:divBdr>
        <w:top w:val="none" w:sz="0" w:space="0" w:color="auto"/>
        <w:left w:val="none" w:sz="0" w:space="0" w:color="auto"/>
        <w:bottom w:val="none" w:sz="0" w:space="0" w:color="auto"/>
        <w:right w:val="none" w:sz="0" w:space="0" w:color="auto"/>
      </w:divBdr>
    </w:div>
    <w:div w:id="884365576">
      <w:bodyDiv w:val="1"/>
      <w:marLeft w:val="0"/>
      <w:marRight w:val="0"/>
      <w:marTop w:val="0"/>
      <w:marBottom w:val="0"/>
      <w:divBdr>
        <w:top w:val="none" w:sz="0" w:space="0" w:color="auto"/>
        <w:left w:val="none" w:sz="0" w:space="0" w:color="auto"/>
        <w:bottom w:val="none" w:sz="0" w:space="0" w:color="auto"/>
        <w:right w:val="none" w:sz="0" w:space="0" w:color="auto"/>
      </w:divBdr>
    </w:div>
    <w:div w:id="907767184">
      <w:bodyDiv w:val="1"/>
      <w:marLeft w:val="0"/>
      <w:marRight w:val="0"/>
      <w:marTop w:val="0"/>
      <w:marBottom w:val="0"/>
      <w:divBdr>
        <w:top w:val="none" w:sz="0" w:space="0" w:color="auto"/>
        <w:left w:val="none" w:sz="0" w:space="0" w:color="auto"/>
        <w:bottom w:val="none" w:sz="0" w:space="0" w:color="auto"/>
        <w:right w:val="none" w:sz="0" w:space="0" w:color="auto"/>
      </w:divBdr>
    </w:div>
    <w:div w:id="910312553">
      <w:bodyDiv w:val="1"/>
      <w:marLeft w:val="0"/>
      <w:marRight w:val="0"/>
      <w:marTop w:val="0"/>
      <w:marBottom w:val="0"/>
      <w:divBdr>
        <w:top w:val="none" w:sz="0" w:space="0" w:color="auto"/>
        <w:left w:val="none" w:sz="0" w:space="0" w:color="auto"/>
        <w:bottom w:val="none" w:sz="0" w:space="0" w:color="auto"/>
        <w:right w:val="none" w:sz="0" w:space="0" w:color="auto"/>
      </w:divBdr>
    </w:div>
    <w:div w:id="926036029">
      <w:bodyDiv w:val="1"/>
      <w:marLeft w:val="0"/>
      <w:marRight w:val="0"/>
      <w:marTop w:val="0"/>
      <w:marBottom w:val="0"/>
      <w:divBdr>
        <w:top w:val="none" w:sz="0" w:space="0" w:color="auto"/>
        <w:left w:val="none" w:sz="0" w:space="0" w:color="auto"/>
        <w:bottom w:val="none" w:sz="0" w:space="0" w:color="auto"/>
        <w:right w:val="none" w:sz="0" w:space="0" w:color="auto"/>
      </w:divBdr>
    </w:div>
    <w:div w:id="930238238">
      <w:bodyDiv w:val="1"/>
      <w:marLeft w:val="0"/>
      <w:marRight w:val="0"/>
      <w:marTop w:val="0"/>
      <w:marBottom w:val="0"/>
      <w:divBdr>
        <w:top w:val="none" w:sz="0" w:space="0" w:color="auto"/>
        <w:left w:val="none" w:sz="0" w:space="0" w:color="auto"/>
        <w:bottom w:val="none" w:sz="0" w:space="0" w:color="auto"/>
        <w:right w:val="none" w:sz="0" w:space="0" w:color="auto"/>
      </w:divBdr>
    </w:div>
    <w:div w:id="937299642">
      <w:bodyDiv w:val="1"/>
      <w:marLeft w:val="0"/>
      <w:marRight w:val="0"/>
      <w:marTop w:val="0"/>
      <w:marBottom w:val="0"/>
      <w:divBdr>
        <w:top w:val="none" w:sz="0" w:space="0" w:color="auto"/>
        <w:left w:val="none" w:sz="0" w:space="0" w:color="auto"/>
        <w:bottom w:val="none" w:sz="0" w:space="0" w:color="auto"/>
        <w:right w:val="none" w:sz="0" w:space="0" w:color="auto"/>
      </w:divBdr>
    </w:div>
    <w:div w:id="946893214">
      <w:bodyDiv w:val="1"/>
      <w:marLeft w:val="0"/>
      <w:marRight w:val="0"/>
      <w:marTop w:val="0"/>
      <w:marBottom w:val="0"/>
      <w:divBdr>
        <w:top w:val="none" w:sz="0" w:space="0" w:color="auto"/>
        <w:left w:val="none" w:sz="0" w:space="0" w:color="auto"/>
        <w:bottom w:val="none" w:sz="0" w:space="0" w:color="auto"/>
        <w:right w:val="none" w:sz="0" w:space="0" w:color="auto"/>
      </w:divBdr>
    </w:div>
    <w:div w:id="971447356">
      <w:bodyDiv w:val="1"/>
      <w:marLeft w:val="0"/>
      <w:marRight w:val="0"/>
      <w:marTop w:val="0"/>
      <w:marBottom w:val="0"/>
      <w:divBdr>
        <w:top w:val="none" w:sz="0" w:space="0" w:color="auto"/>
        <w:left w:val="none" w:sz="0" w:space="0" w:color="auto"/>
        <w:bottom w:val="none" w:sz="0" w:space="0" w:color="auto"/>
        <w:right w:val="none" w:sz="0" w:space="0" w:color="auto"/>
      </w:divBdr>
    </w:div>
    <w:div w:id="974603741">
      <w:bodyDiv w:val="1"/>
      <w:marLeft w:val="0"/>
      <w:marRight w:val="0"/>
      <w:marTop w:val="0"/>
      <w:marBottom w:val="0"/>
      <w:divBdr>
        <w:top w:val="none" w:sz="0" w:space="0" w:color="auto"/>
        <w:left w:val="none" w:sz="0" w:space="0" w:color="auto"/>
        <w:bottom w:val="none" w:sz="0" w:space="0" w:color="auto"/>
        <w:right w:val="none" w:sz="0" w:space="0" w:color="auto"/>
      </w:divBdr>
    </w:div>
    <w:div w:id="974986726">
      <w:bodyDiv w:val="1"/>
      <w:marLeft w:val="0"/>
      <w:marRight w:val="0"/>
      <w:marTop w:val="0"/>
      <w:marBottom w:val="0"/>
      <w:divBdr>
        <w:top w:val="none" w:sz="0" w:space="0" w:color="auto"/>
        <w:left w:val="none" w:sz="0" w:space="0" w:color="auto"/>
        <w:bottom w:val="none" w:sz="0" w:space="0" w:color="auto"/>
        <w:right w:val="none" w:sz="0" w:space="0" w:color="auto"/>
      </w:divBdr>
    </w:div>
    <w:div w:id="981425721">
      <w:bodyDiv w:val="1"/>
      <w:marLeft w:val="0"/>
      <w:marRight w:val="0"/>
      <w:marTop w:val="0"/>
      <w:marBottom w:val="0"/>
      <w:divBdr>
        <w:top w:val="none" w:sz="0" w:space="0" w:color="auto"/>
        <w:left w:val="none" w:sz="0" w:space="0" w:color="auto"/>
        <w:bottom w:val="none" w:sz="0" w:space="0" w:color="auto"/>
        <w:right w:val="none" w:sz="0" w:space="0" w:color="auto"/>
      </w:divBdr>
    </w:div>
    <w:div w:id="981882568">
      <w:bodyDiv w:val="1"/>
      <w:marLeft w:val="0"/>
      <w:marRight w:val="0"/>
      <w:marTop w:val="0"/>
      <w:marBottom w:val="0"/>
      <w:divBdr>
        <w:top w:val="none" w:sz="0" w:space="0" w:color="auto"/>
        <w:left w:val="none" w:sz="0" w:space="0" w:color="auto"/>
        <w:bottom w:val="none" w:sz="0" w:space="0" w:color="auto"/>
        <w:right w:val="none" w:sz="0" w:space="0" w:color="auto"/>
      </w:divBdr>
    </w:div>
    <w:div w:id="997464220">
      <w:bodyDiv w:val="1"/>
      <w:marLeft w:val="0"/>
      <w:marRight w:val="0"/>
      <w:marTop w:val="0"/>
      <w:marBottom w:val="0"/>
      <w:divBdr>
        <w:top w:val="none" w:sz="0" w:space="0" w:color="auto"/>
        <w:left w:val="none" w:sz="0" w:space="0" w:color="auto"/>
        <w:bottom w:val="none" w:sz="0" w:space="0" w:color="auto"/>
        <w:right w:val="none" w:sz="0" w:space="0" w:color="auto"/>
      </w:divBdr>
    </w:div>
    <w:div w:id="997805036">
      <w:bodyDiv w:val="1"/>
      <w:marLeft w:val="0"/>
      <w:marRight w:val="0"/>
      <w:marTop w:val="0"/>
      <w:marBottom w:val="0"/>
      <w:divBdr>
        <w:top w:val="none" w:sz="0" w:space="0" w:color="auto"/>
        <w:left w:val="none" w:sz="0" w:space="0" w:color="auto"/>
        <w:bottom w:val="none" w:sz="0" w:space="0" w:color="auto"/>
        <w:right w:val="none" w:sz="0" w:space="0" w:color="auto"/>
      </w:divBdr>
    </w:div>
    <w:div w:id="1012028662">
      <w:bodyDiv w:val="1"/>
      <w:marLeft w:val="0"/>
      <w:marRight w:val="0"/>
      <w:marTop w:val="0"/>
      <w:marBottom w:val="0"/>
      <w:divBdr>
        <w:top w:val="none" w:sz="0" w:space="0" w:color="auto"/>
        <w:left w:val="none" w:sz="0" w:space="0" w:color="auto"/>
        <w:bottom w:val="none" w:sz="0" w:space="0" w:color="auto"/>
        <w:right w:val="none" w:sz="0" w:space="0" w:color="auto"/>
      </w:divBdr>
    </w:div>
    <w:div w:id="1024670997">
      <w:bodyDiv w:val="1"/>
      <w:marLeft w:val="0"/>
      <w:marRight w:val="0"/>
      <w:marTop w:val="0"/>
      <w:marBottom w:val="0"/>
      <w:divBdr>
        <w:top w:val="none" w:sz="0" w:space="0" w:color="auto"/>
        <w:left w:val="none" w:sz="0" w:space="0" w:color="auto"/>
        <w:bottom w:val="none" w:sz="0" w:space="0" w:color="auto"/>
        <w:right w:val="none" w:sz="0" w:space="0" w:color="auto"/>
      </w:divBdr>
    </w:div>
    <w:div w:id="1027677653">
      <w:bodyDiv w:val="1"/>
      <w:marLeft w:val="0"/>
      <w:marRight w:val="0"/>
      <w:marTop w:val="0"/>
      <w:marBottom w:val="0"/>
      <w:divBdr>
        <w:top w:val="none" w:sz="0" w:space="0" w:color="auto"/>
        <w:left w:val="none" w:sz="0" w:space="0" w:color="auto"/>
        <w:bottom w:val="none" w:sz="0" w:space="0" w:color="auto"/>
        <w:right w:val="none" w:sz="0" w:space="0" w:color="auto"/>
      </w:divBdr>
    </w:div>
    <w:div w:id="1033654616">
      <w:bodyDiv w:val="1"/>
      <w:marLeft w:val="0"/>
      <w:marRight w:val="0"/>
      <w:marTop w:val="0"/>
      <w:marBottom w:val="0"/>
      <w:divBdr>
        <w:top w:val="none" w:sz="0" w:space="0" w:color="auto"/>
        <w:left w:val="none" w:sz="0" w:space="0" w:color="auto"/>
        <w:bottom w:val="none" w:sz="0" w:space="0" w:color="auto"/>
        <w:right w:val="none" w:sz="0" w:space="0" w:color="auto"/>
      </w:divBdr>
    </w:div>
    <w:div w:id="1054698461">
      <w:bodyDiv w:val="1"/>
      <w:marLeft w:val="0"/>
      <w:marRight w:val="0"/>
      <w:marTop w:val="0"/>
      <w:marBottom w:val="0"/>
      <w:divBdr>
        <w:top w:val="none" w:sz="0" w:space="0" w:color="auto"/>
        <w:left w:val="none" w:sz="0" w:space="0" w:color="auto"/>
        <w:bottom w:val="none" w:sz="0" w:space="0" w:color="auto"/>
        <w:right w:val="none" w:sz="0" w:space="0" w:color="auto"/>
      </w:divBdr>
    </w:div>
    <w:div w:id="1056664476">
      <w:bodyDiv w:val="1"/>
      <w:marLeft w:val="0"/>
      <w:marRight w:val="0"/>
      <w:marTop w:val="0"/>
      <w:marBottom w:val="0"/>
      <w:divBdr>
        <w:top w:val="none" w:sz="0" w:space="0" w:color="auto"/>
        <w:left w:val="none" w:sz="0" w:space="0" w:color="auto"/>
        <w:bottom w:val="none" w:sz="0" w:space="0" w:color="auto"/>
        <w:right w:val="none" w:sz="0" w:space="0" w:color="auto"/>
      </w:divBdr>
    </w:div>
    <w:div w:id="1070689313">
      <w:bodyDiv w:val="1"/>
      <w:marLeft w:val="0"/>
      <w:marRight w:val="0"/>
      <w:marTop w:val="0"/>
      <w:marBottom w:val="0"/>
      <w:divBdr>
        <w:top w:val="none" w:sz="0" w:space="0" w:color="auto"/>
        <w:left w:val="none" w:sz="0" w:space="0" w:color="auto"/>
        <w:bottom w:val="none" w:sz="0" w:space="0" w:color="auto"/>
        <w:right w:val="none" w:sz="0" w:space="0" w:color="auto"/>
      </w:divBdr>
    </w:div>
    <w:div w:id="1082722835">
      <w:bodyDiv w:val="1"/>
      <w:marLeft w:val="0"/>
      <w:marRight w:val="0"/>
      <w:marTop w:val="0"/>
      <w:marBottom w:val="0"/>
      <w:divBdr>
        <w:top w:val="none" w:sz="0" w:space="0" w:color="auto"/>
        <w:left w:val="none" w:sz="0" w:space="0" w:color="auto"/>
        <w:bottom w:val="none" w:sz="0" w:space="0" w:color="auto"/>
        <w:right w:val="none" w:sz="0" w:space="0" w:color="auto"/>
      </w:divBdr>
    </w:div>
    <w:div w:id="1111703262">
      <w:bodyDiv w:val="1"/>
      <w:marLeft w:val="0"/>
      <w:marRight w:val="0"/>
      <w:marTop w:val="0"/>
      <w:marBottom w:val="0"/>
      <w:divBdr>
        <w:top w:val="none" w:sz="0" w:space="0" w:color="auto"/>
        <w:left w:val="none" w:sz="0" w:space="0" w:color="auto"/>
        <w:bottom w:val="none" w:sz="0" w:space="0" w:color="auto"/>
        <w:right w:val="none" w:sz="0" w:space="0" w:color="auto"/>
      </w:divBdr>
    </w:div>
    <w:div w:id="1127509615">
      <w:bodyDiv w:val="1"/>
      <w:marLeft w:val="0"/>
      <w:marRight w:val="0"/>
      <w:marTop w:val="0"/>
      <w:marBottom w:val="0"/>
      <w:divBdr>
        <w:top w:val="none" w:sz="0" w:space="0" w:color="auto"/>
        <w:left w:val="none" w:sz="0" w:space="0" w:color="auto"/>
        <w:bottom w:val="none" w:sz="0" w:space="0" w:color="auto"/>
        <w:right w:val="none" w:sz="0" w:space="0" w:color="auto"/>
      </w:divBdr>
    </w:div>
    <w:div w:id="1129205462">
      <w:bodyDiv w:val="1"/>
      <w:marLeft w:val="0"/>
      <w:marRight w:val="0"/>
      <w:marTop w:val="0"/>
      <w:marBottom w:val="0"/>
      <w:divBdr>
        <w:top w:val="none" w:sz="0" w:space="0" w:color="auto"/>
        <w:left w:val="none" w:sz="0" w:space="0" w:color="auto"/>
        <w:bottom w:val="none" w:sz="0" w:space="0" w:color="auto"/>
        <w:right w:val="none" w:sz="0" w:space="0" w:color="auto"/>
      </w:divBdr>
    </w:div>
    <w:div w:id="1132286498">
      <w:bodyDiv w:val="1"/>
      <w:marLeft w:val="0"/>
      <w:marRight w:val="0"/>
      <w:marTop w:val="0"/>
      <w:marBottom w:val="0"/>
      <w:divBdr>
        <w:top w:val="none" w:sz="0" w:space="0" w:color="auto"/>
        <w:left w:val="none" w:sz="0" w:space="0" w:color="auto"/>
        <w:bottom w:val="none" w:sz="0" w:space="0" w:color="auto"/>
        <w:right w:val="none" w:sz="0" w:space="0" w:color="auto"/>
      </w:divBdr>
    </w:div>
    <w:div w:id="1154032492">
      <w:bodyDiv w:val="1"/>
      <w:marLeft w:val="0"/>
      <w:marRight w:val="0"/>
      <w:marTop w:val="0"/>
      <w:marBottom w:val="0"/>
      <w:divBdr>
        <w:top w:val="none" w:sz="0" w:space="0" w:color="auto"/>
        <w:left w:val="none" w:sz="0" w:space="0" w:color="auto"/>
        <w:bottom w:val="none" w:sz="0" w:space="0" w:color="auto"/>
        <w:right w:val="none" w:sz="0" w:space="0" w:color="auto"/>
      </w:divBdr>
    </w:div>
    <w:div w:id="1161431062">
      <w:bodyDiv w:val="1"/>
      <w:marLeft w:val="0"/>
      <w:marRight w:val="0"/>
      <w:marTop w:val="0"/>
      <w:marBottom w:val="0"/>
      <w:divBdr>
        <w:top w:val="none" w:sz="0" w:space="0" w:color="auto"/>
        <w:left w:val="none" w:sz="0" w:space="0" w:color="auto"/>
        <w:bottom w:val="none" w:sz="0" w:space="0" w:color="auto"/>
        <w:right w:val="none" w:sz="0" w:space="0" w:color="auto"/>
      </w:divBdr>
    </w:div>
    <w:div w:id="1179269476">
      <w:bodyDiv w:val="1"/>
      <w:marLeft w:val="0"/>
      <w:marRight w:val="0"/>
      <w:marTop w:val="0"/>
      <w:marBottom w:val="0"/>
      <w:divBdr>
        <w:top w:val="none" w:sz="0" w:space="0" w:color="auto"/>
        <w:left w:val="none" w:sz="0" w:space="0" w:color="auto"/>
        <w:bottom w:val="none" w:sz="0" w:space="0" w:color="auto"/>
        <w:right w:val="none" w:sz="0" w:space="0" w:color="auto"/>
      </w:divBdr>
    </w:div>
    <w:div w:id="1185941439">
      <w:bodyDiv w:val="1"/>
      <w:marLeft w:val="0"/>
      <w:marRight w:val="0"/>
      <w:marTop w:val="0"/>
      <w:marBottom w:val="0"/>
      <w:divBdr>
        <w:top w:val="none" w:sz="0" w:space="0" w:color="auto"/>
        <w:left w:val="none" w:sz="0" w:space="0" w:color="auto"/>
        <w:bottom w:val="none" w:sz="0" w:space="0" w:color="auto"/>
        <w:right w:val="none" w:sz="0" w:space="0" w:color="auto"/>
      </w:divBdr>
    </w:div>
    <w:div w:id="1252742512">
      <w:bodyDiv w:val="1"/>
      <w:marLeft w:val="0"/>
      <w:marRight w:val="0"/>
      <w:marTop w:val="0"/>
      <w:marBottom w:val="0"/>
      <w:divBdr>
        <w:top w:val="none" w:sz="0" w:space="0" w:color="auto"/>
        <w:left w:val="none" w:sz="0" w:space="0" w:color="auto"/>
        <w:bottom w:val="none" w:sz="0" w:space="0" w:color="auto"/>
        <w:right w:val="none" w:sz="0" w:space="0" w:color="auto"/>
      </w:divBdr>
    </w:div>
    <w:div w:id="1284388967">
      <w:bodyDiv w:val="1"/>
      <w:marLeft w:val="0"/>
      <w:marRight w:val="0"/>
      <w:marTop w:val="0"/>
      <w:marBottom w:val="0"/>
      <w:divBdr>
        <w:top w:val="none" w:sz="0" w:space="0" w:color="auto"/>
        <w:left w:val="none" w:sz="0" w:space="0" w:color="auto"/>
        <w:bottom w:val="none" w:sz="0" w:space="0" w:color="auto"/>
        <w:right w:val="none" w:sz="0" w:space="0" w:color="auto"/>
      </w:divBdr>
    </w:div>
    <w:div w:id="1297829971">
      <w:bodyDiv w:val="1"/>
      <w:marLeft w:val="0"/>
      <w:marRight w:val="0"/>
      <w:marTop w:val="0"/>
      <w:marBottom w:val="0"/>
      <w:divBdr>
        <w:top w:val="none" w:sz="0" w:space="0" w:color="auto"/>
        <w:left w:val="none" w:sz="0" w:space="0" w:color="auto"/>
        <w:bottom w:val="none" w:sz="0" w:space="0" w:color="auto"/>
        <w:right w:val="none" w:sz="0" w:space="0" w:color="auto"/>
      </w:divBdr>
    </w:div>
    <w:div w:id="1323507647">
      <w:bodyDiv w:val="1"/>
      <w:marLeft w:val="0"/>
      <w:marRight w:val="0"/>
      <w:marTop w:val="0"/>
      <w:marBottom w:val="0"/>
      <w:divBdr>
        <w:top w:val="none" w:sz="0" w:space="0" w:color="auto"/>
        <w:left w:val="none" w:sz="0" w:space="0" w:color="auto"/>
        <w:bottom w:val="none" w:sz="0" w:space="0" w:color="auto"/>
        <w:right w:val="none" w:sz="0" w:space="0" w:color="auto"/>
      </w:divBdr>
    </w:div>
    <w:div w:id="1326973185">
      <w:bodyDiv w:val="1"/>
      <w:marLeft w:val="0"/>
      <w:marRight w:val="0"/>
      <w:marTop w:val="0"/>
      <w:marBottom w:val="0"/>
      <w:divBdr>
        <w:top w:val="none" w:sz="0" w:space="0" w:color="auto"/>
        <w:left w:val="none" w:sz="0" w:space="0" w:color="auto"/>
        <w:bottom w:val="none" w:sz="0" w:space="0" w:color="auto"/>
        <w:right w:val="none" w:sz="0" w:space="0" w:color="auto"/>
      </w:divBdr>
    </w:div>
    <w:div w:id="1339187911">
      <w:bodyDiv w:val="1"/>
      <w:marLeft w:val="0"/>
      <w:marRight w:val="0"/>
      <w:marTop w:val="0"/>
      <w:marBottom w:val="0"/>
      <w:divBdr>
        <w:top w:val="none" w:sz="0" w:space="0" w:color="auto"/>
        <w:left w:val="none" w:sz="0" w:space="0" w:color="auto"/>
        <w:bottom w:val="none" w:sz="0" w:space="0" w:color="auto"/>
        <w:right w:val="none" w:sz="0" w:space="0" w:color="auto"/>
      </w:divBdr>
    </w:div>
    <w:div w:id="1345085671">
      <w:bodyDiv w:val="1"/>
      <w:marLeft w:val="0"/>
      <w:marRight w:val="0"/>
      <w:marTop w:val="0"/>
      <w:marBottom w:val="0"/>
      <w:divBdr>
        <w:top w:val="none" w:sz="0" w:space="0" w:color="auto"/>
        <w:left w:val="none" w:sz="0" w:space="0" w:color="auto"/>
        <w:bottom w:val="none" w:sz="0" w:space="0" w:color="auto"/>
        <w:right w:val="none" w:sz="0" w:space="0" w:color="auto"/>
      </w:divBdr>
    </w:div>
    <w:div w:id="1370299936">
      <w:bodyDiv w:val="1"/>
      <w:marLeft w:val="0"/>
      <w:marRight w:val="0"/>
      <w:marTop w:val="0"/>
      <w:marBottom w:val="0"/>
      <w:divBdr>
        <w:top w:val="none" w:sz="0" w:space="0" w:color="auto"/>
        <w:left w:val="none" w:sz="0" w:space="0" w:color="auto"/>
        <w:bottom w:val="none" w:sz="0" w:space="0" w:color="auto"/>
        <w:right w:val="none" w:sz="0" w:space="0" w:color="auto"/>
      </w:divBdr>
    </w:div>
    <w:div w:id="1380395460">
      <w:bodyDiv w:val="1"/>
      <w:marLeft w:val="0"/>
      <w:marRight w:val="0"/>
      <w:marTop w:val="0"/>
      <w:marBottom w:val="0"/>
      <w:divBdr>
        <w:top w:val="none" w:sz="0" w:space="0" w:color="auto"/>
        <w:left w:val="none" w:sz="0" w:space="0" w:color="auto"/>
        <w:bottom w:val="none" w:sz="0" w:space="0" w:color="auto"/>
        <w:right w:val="none" w:sz="0" w:space="0" w:color="auto"/>
      </w:divBdr>
    </w:div>
    <w:div w:id="1383018788">
      <w:bodyDiv w:val="1"/>
      <w:marLeft w:val="0"/>
      <w:marRight w:val="0"/>
      <w:marTop w:val="0"/>
      <w:marBottom w:val="0"/>
      <w:divBdr>
        <w:top w:val="none" w:sz="0" w:space="0" w:color="auto"/>
        <w:left w:val="none" w:sz="0" w:space="0" w:color="auto"/>
        <w:bottom w:val="none" w:sz="0" w:space="0" w:color="auto"/>
        <w:right w:val="none" w:sz="0" w:space="0" w:color="auto"/>
      </w:divBdr>
    </w:div>
    <w:div w:id="1385254084">
      <w:bodyDiv w:val="1"/>
      <w:marLeft w:val="0"/>
      <w:marRight w:val="0"/>
      <w:marTop w:val="0"/>
      <w:marBottom w:val="0"/>
      <w:divBdr>
        <w:top w:val="none" w:sz="0" w:space="0" w:color="auto"/>
        <w:left w:val="none" w:sz="0" w:space="0" w:color="auto"/>
        <w:bottom w:val="none" w:sz="0" w:space="0" w:color="auto"/>
        <w:right w:val="none" w:sz="0" w:space="0" w:color="auto"/>
      </w:divBdr>
    </w:div>
    <w:div w:id="1392919054">
      <w:bodyDiv w:val="1"/>
      <w:marLeft w:val="0"/>
      <w:marRight w:val="0"/>
      <w:marTop w:val="0"/>
      <w:marBottom w:val="0"/>
      <w:divBdr>
        <w:top w:val="none" w:sz="0" w:space="0" w:color="auto"/>
        <w:left w:val="none" w:sz="0" w:space="0" w:color="auto"/>
        <w:bottom w:val="none" w:sz="0" w:space="0" w:color="auto"/>
        <w:right w:val="none" w:sz="0" w:space="0" w:color="auto"/>
      </w:divBdr>
    </w:div>
    <w:div w:id="1404795714">
      <w:bodyDiv w:val="1"/>
      <w:marLeft w:val="0"/>
      <w:marRight w:val="0"/>
      <w:marTop w:val="0"/>
      <w:marBottom w:val="0"/>
      <w:divBdr>
        <w:top w:val="none" w:sz="0" w:space="0" w:color="auto"/>
        <w:left w:val="none" w:sz="0" w:space="0" w:color="auto"/>
        <w:bottom w:val="none" w:sz="0" w:space="0" w:color="auto"/>
        <w:right w:val="none" w:sz="0" w:space="0" w:color="auto"/>
      </w:divBdr>
    </w:div>
    <w:div w:id="1418594231">
      <w:bodyDiv w:val="1"/>
      <w:marLeft w:val="0"/>
      <w:marRight w:val="0"/>
      <w:marTop w:val="0"/>
      <w:marBottom w:val="0"/>
      <w:divBdr>
        <w:top w:val="none" w:sz="0" w:space="0" w:color="auto"/>
        <w:left w:val="none" w:sz="0" w:space="0" w:color="auto"/>
        <w:bottom w:val="none" w:sz="0" w:space="0" w:color="auto"/>
        <w:right w:val="none" w:sz="0" w:space="0" w:color="auto"/>
      </w:divBdr>
    </w:div>
    <w:div w:id="1452238708">
      <w:bodyDiv w:val="1"/>
      <w:marLeft w:val="0"/>
      <w:marRight w:val="0"/>
      <w:marTop w:val="0"/>
      <w:marBottom w:val="0"/>
      <w:divBdr>
        <w:top w:val="none" w:sz="0" w:space="0" w:color="auto"/>
        <w:left w:val="none" w:sz="0" w:space="0" w:color="auto"/>
        <w:bottom w:val="none" w:sz="0" w:space="0" w:color="auto"/>
        <w:right w:val="none" w:sz="0" w:space="0" w:color="auto"/>
      </w:divBdr>
    </w:div>
    <w:div w:id="1457990744">
      <w:bodyDiv w:val="1"/>
      <w:marLeft w:val="0"/>
      <w:marRight w:val="0"/>
      <w:marTop w:val="0"/>
      <w:marBottom w:val="0"/>
      <w:divBdr>
        <w:top w:val="none" w:sz="0" w:space="0" w:color="auto"/>
        <w:left w:val="none" w:sz="0" w:space="0" w:color="auto"/>
        <w:bottom w:val="none" w:sz="0" w:space="0" w:color="auto"/>
        <w:right w:val="none" w:sz="0" w:space="0" w:color="auto"/>
      </w:divBdr>
    </w:div>
    <w:div w:id="1477068357">
      <w:bodyDiv w:val="1"/>
      <w:marLeft w:val="0"/>
      <w:marRight w:val="0"/>
      <w:marTop w:val="0"/>
      <w:marBottom w:val="0"/>
      <w:divBdr>
        <w:top w:val="none" w:sz="0" w:space="0" w:color="auto"/>
        <w:left w:val="none" w:sz="0" w:space="0" w:color="auto"/>
        <w:bottom w:val="none" w:sz="0" w:space="0" w:color="auto"/>
        <w:right w:val="none" w:sz="0" w:space="0" w:color="auto"/>
      </w:divBdr>
    </w:div>
    <w:div w:id="1478763665">
      <w:bodyDiv w:val="1"/>
      <w:marLeft w:val="0"/>
      <w:marRight w:val="0"/>
      <w:marTop w:val="0"/>
      <w:marBottom w:val="0"/>
      <w:divBdr>
        <w:top w:val="none" w:sz="0" w:space="0" w:color="auto"/>
        <w:left w:val="none" w:sz="0" w:space="0" w:color="auto"/>
        <w:bottom w:val="none" w:sz="0" w:space="0" w:color="auto"/>
        <w:right w:val="none" w:sz="0" w:space="0" w:color="auto"/>
      </w:divBdr>
    </w:div>
    <w:div w:id="1501697205">
      <w:bodyDiv w:val="1"/>
      <w:marLeft w:val="0"/>
      <w:marRight w:val="0"/>
      <w:marTop w:val="0"/>
      <w:marBottom w:val="0"/>
      <w:divBdr>
        <w:top w:val="none" w:sz="0" w:space="0" w:color="auto"/>
        <w:left w:val="none" w:sz="0" w:space="0" w:color="auto"/>
        <w:bottom w:val="none" w:sz="0" w:space="0" w:color="auto"/>
        <w:right w:val="none" w:sz="0" w:space="0" w:color="auto"/>
      </w:divBdr>
    </w:div>
    <w:div w:id="1509559905">
      <w:bodyDiv w:val="1"/>
      <w:marLeft w:val="0"/>
      <w:marRight w:val="0"/>
      <w:marTop w:val="0"/>
      <w:marBottom w:val="0"/>
      <w:divBdr>
        <w:top w:val="none" w:sz="0" w:space="0" w:color="auto"/>
        <w:left w:val="none" w:sz="0" w:space="0" w:color="auto"/>
        <w:bottom w:val="none" w:sz="0" w:space="0" w:color="auto"/>
        <w:right w:val="none" w:sz="0" w:space="0" w:color="auto"/>
      </w:divBdr>
    </w:div>
    <w:div w:id="1516531924">
      <w:bodyDiv w:val="1"/>
      <w:marLeft w:val="0"/>
      <w:marRight w:val="0"/>
      <w:marTop w:val="0"/>
      <w:marBottom w:val="0"/>
      <w:divBdr>
        <w:top w:val="none" w:sz="0" w:space="0" w:color="auto"/>
        <w:left w:val="none" w:sz="0" w:space="0" w:color="auto"/>
        <w:bottom w:val="none" w:sz="0" w:space="0" w:color="auto"/>
        <w:right w:val="none" w:sz="0" w:space="0" w:color="auto"/>
      </w:divBdr>
    </w:div>
    <w:div w:id="1548490955">
      <w:bodyDiv w:val="1"/>
      <w:marLeft w:val="0"/>
      <w:marRight w:val="0"/>
      <w:marTop w:val="0"/>
      <w:marBottom w:val="0"/>
      <w:divBdr>
        <w:top w:val="none" w:sz="0" w:space="0" w:color="auto"/>
        <w:left w:val="none" w:sz="0" w:space="0" w:color="auto"/>
        <w:bottom w:val="none" w:sz="0" w:space="0" w:color="auto"/>
        <w:right w:val="none" w:sz="0" w:space="0" w:color="auto"/>
      </w:divBdr>
    </w:div>
    <w:div w:id="1564021782">
      <w:bodyDiv w:val="1"/>
      <w:marLeft w:val="0"/>
      <w:marRight w:val="0"/>
      <w:marTop w:val="0"/>
      <w:marBottom w:val="0"/>
      <w:divBdr>
        <w:top w:val="none" w:sz="0" w:space="0" w:color="auto"/>
        <w:left w:val="none" w:sz="0" w:space="0" w:color="auto"/>
        <w:bottom w:val="none" w:sz="0" w:space="0" w:color="auto"/>
        <w:right w:val="none" w:sz="0" w:space="0" w:color="auto"/>
      </w:divBdr>
    </w:div>
    <w:div w:id="1573464089">
      <w:bodyDiv w:val="1"/>
      <w:marLeft w:val="0"/>
      <w:marRight w:val="0"/>
      <w:marTop w:val="0"/>
      <w:marBottom w:val="0"/>
      <w:divBdr>
        <w:top w:val="none" w:sz="0" w:space="0" w:color="auto"/>
        <w:left w:val="none" w:sz="0" w:space="0" w:color="auto"/>
        <w:bottom w:val="none" w:sz="0" w:space="0" w:color="auto"/>
        <w:right w:val="none" w:sz="0" w:space="0" w:color="auto"/>
      </w:divBdr>
    </w:div>
    <w:div w:id="1573855811">
      <w:bodyDiv w:val="1"/>
      <w:marLeft w:val="0"/>
      <w:marRight w:val="0"/>
      <w:marTop w:val="0"/>
      <w:marBottom w:val="0"/>
      <w:divBdr>
        <w:top w:val="none" w:sz="0" w:space="0" w:color="auto"/>
        <w:left w:val="none" w:sz="0" w:space="0" w:color="auto"/>
        <w:bottom w:val="none" w:sz="0" w:space="0" w:color="auto"/>
        <w:right w:val="none" w:sz="0" w:space="0" w:color="auto"/>
      </w:divBdr>
    </w:div>
    <w:div w:id="1595671104">
      <w:bodyDiv w:val="1"/>
      <w:marLeft w:val="0"/>
      <w:marRight w:val="0"/>
      <w:marTop w:val="0"/>
      <w:marBottom w:val="0"/>
      <w:divBdr>
        <w:top w:val="none" w:sz="0" w:space="0" w:color="auto"/>
        <w:left w:val="none" w:sz="0" w:space="0" w:color="auto"/>
        <w:bottom w:val="none" w:sz="0" w:space="0" w:color="auto"/>
        <w:right w:val="none" w:sz="0" w:space="0" w:color="auto"/>
      </w:divBdr>
    </w:div>
    <w:div w:id="1598172743">
      <w:bodyDiv w:val="1"/>
      <w:marLeft w:val="0"/>
      <w:marRight w:val="0"/>
      <w:marTop w:val="0"/>
      <w:marBottom w:val="0"/>
      <w:divBdr>
        <w:top w:val="none" w:sz="0" w:space="0" w:color="auto"/>
        <w:left w:val="none" w:sz="0" w:space="0" w:color="auto"/>
        <w:bottom w:val="none" w:sz="0" w:space="0" w:color="auto"/>
        <w:right w:val="none" w:sz="0" w:space="0" w:color="auto"/>
      </w:divBdr>
    </w:div>
    <w:div w:id="1603416339">
      <w:bodyDiv w:val="1"/>
      <w:marLeft w:val="0"/>
      <w:marRight w:val="0"/>
      <w:marTop w:val="0"/>
      <w:marBottom w:val="0"/>
      <w:divBdr>
        <w:top w:val="none" w:sz="0" w:space="0" w:color="auto"/>
        <w:left w:val="none" w:sz="0" w:space="0" w:color="auto"/>
        <w:bottom w:val="none" w:sz="0" w:space="0" w:color="auto"/>
        <w:right w:val="none" w:sz="0" w:space="0" w:color="auto"/>
      </w:divBdr>
    </w:div>
    <w:div w:id="1613593628">
      <w:bodyDiv w:val="1"/>
      <w:marLeft w:val="0"/>
      <w:marRight w:val="0"/>
      <w:marTop w:val="0"/>
      <w:marBottom w:val="0"/>
      <w:divBdr>
        <w:top w:val="none" w:sz="0" w:space="0" w:color="auto"/>
        <w:left w:val="none" w:sz="0" w:space="0" w:color="auto"/>
        <w:bottom w:val="none" w:sz="0" w:space="0" w:color="auto"/>
        <w:right w:val="none" w:sz="0" w:space="0" w:color="auto"/>
      </w:divBdr>
    </w:div>
    <w:div w:id="1624379565">
      <w:bodyDiv w:val="1"/>
      <w:marLeft w:val="0"/>
      <w:marRight w:val="0"/>
      <w:marTop w:val="0"/>
      <w:marBottom w:val="0"/>
      <w:divBdr>
        <w:top w:val="none" w:sz="0" w:space="0" w:color="auto"/>
        <w:left w:val="none" w:sz="0" w:space="0" w:color="auto"/>
        <w:bottom w:val="none" w:sz="0" w:space="0" w:color="auto"/>
        <w:right w:val="none" w:sz="0" w:space="0" w:color="auto"/>
      </w:divBdr>
    </w:div>
    <w:div w:id="1639383457">
      <w:bodyDiv w:val="1"/>
      <w:marLeft w:val="0"/>
      <w:marRight w:val="0"/>
      <w:marTop w:val="0"/>
      <w:marBottom w:val="0"/>
      <w:divBdr>
        <w:top w:val="none" w:sz="0" w:space="0" w:color="auto"/>
        <w:left w:val="none" w:sz="0" w:space="0" w:color="auto"/>
        <w:bottom w:val="none" w:sz="0" w:space="0" w:color="auto"/>
        <w:right w:val="none" w:sz="0" w:space="0" w:color="auto"/>
      </w:divBdr>
    </w:div>
    <w:div w:id="1667587587">
      <w:bodyDiv w:val="1"/>
      <w:marLeft w:val="0"/>
      <w:marRight w:val="0"/>
      <w:marTop w:val="0"/>
      <w:marBottom w:val="0"/>
      <w:divBdr>
        <w:top w:val="none" w:sz="0" w:space="0" w:color="auto"/>
        <w:left w:val="none" w:sz="0" w:space="0" w:color="auto"/>
        <w:bottom w:val="none" w:sz="0" w:space="0" w:color="auto"/>
        <w:right w:val="none" w:sz="0" w:space="0" w:color="auto"/>
      </w:divBdr>
    </w:div>
    <w:div w:id="1668241108">
      <w:bodyDiv w:val="1"/>
      <w:marLeft w:val="0"/>
      <w:marRight w:val="0"/>
      <w:marTop w:val="0"/>
      <w:marBottom w:val="0"/>
      <w:divBdr>
        <w:top w:val="none" w:sz="0" w:space="0" w:color="auto"/>
        <w:left w:val="none" w:sz="0" w:space="0" w:color="auto"/>
        <w:bottom w:val="none" w:sz="0" w:space="0" w:color="auto"/>
        <w:right w:val="none" w:sz="0" w:space="0" w:color="auto"/>
      </w:divBdr>
    </w:div>
    <w:div w:id="1684434188">
      <w:bodyDiv w:val="1"/>
      <w:marLeft w:val="0"/>
      <w:marRight w:val="0"/>
      <w:marTop w:val="0"/>
      <w:marBottom w:val="0"/>
      <w:divBdr>
        <w:top w:val="none" w:sz="0" w:space="0" w:color="auto"/>
        <w:left w:val="none" w:sz="0" w:space="0" w:color="auto"/>
        <w:bottom w:val="none" w:sz="0" w:space="0" w:color="auto"/>
        <w:right w:val="none" w:sz="0" w:space="0" w:color="auto"/>
      </w:divBdr>
    </w:div>
    <w:div w:id="1686058232">
      <w:bodyDiv w:val="1"/>
      <w:marLeft w:val="0"/>
      <w:marRight w:val="0"/>
      <w:marTop w:val="0"/>
      <w:marBottom w:val="0"/>
      <w:divBdr>
        <w:top w:val="none" w:sz="0" w:space="0" w:color="auto"/>
        <w:left w:val="none" w:sz="0" w:space="0" w:color="auto"/>
        <w:bottom w:val="none" w:sz="0" w:space="0" w:color="auto"/>
        <w:right w:val="none" w:sz="0" w:space="0" w:color="auto"/>
      </w:divBdr>
    </w:div>
    <w:div w:id="1692105558">
      <w:bodyDiv w:val="1"/>
      <w:marLeft w:val="0"/>
      <w:marRight w:val="0"/>
      <w:marTop w:val="0"/>
      <w:marBottom w:val="0"/>
      <w:divBdr>
        <w:top w:val="none" w:sz="0" w:space="0" w:color="auto"/>
        <w:left w:val="none" w:sz="0" w:space="0" w:color="auto"/>
        <w:bottom w:val="none" w:sz="0" w:space="0" w:color="auto"/>
        <w:right w:val="none" w:sz="0" w:space="0" w:color="auto"/>
      </w:divBdr>
    </w:div>
    <w:div w:id="1733693924">
      <w:bodyDiv w:val="1"/>
      <w:marLeft w:val="0"/>
      <w:marRight w:val="0"/>
      <w:marTop w:val="0"/>
      <w:marBottom w:val="0"/>
      <w:divBdr>
        <w:top w:val="none" w:sz="0" w:space="0" w:color="auto"/>
        <w:left w:val="none" w:sz="0" w:space="0" w:color="auto"/>
        <w:bottom w:val="none" w:sz="0" w:space="0" w:color="auto"/>
        <w:right w:val="none" w:sz="0" w:space="0" w:color="auto"/>
      </w:divBdr>
    </w:div>
    <w:div w:id="1737781399">
      <w:bodyDiv w:val="1"/>
      <w:marLeft w:val="0"/>
      <w:marRight w:val="0"/>
      <w:marTop w:val="0"/>
      <w:marBottom w:val="0"/>
      <w:divBdr>
        <w:top w:val="none" w:sz="0" w:space="0" w:color="auto"/>
        <w:left w:val="none" w:sz="0" w:space="0" w:color="auto"/>
        <w:bottom w:val="none" w:sz="0" w:space="0" w:color="auto"/>
        <w:right w:val="none" w:sz="0" w:space="0" w:color="auto"/>
      </w:divBdr>
    </w:div>
    <w:div w:id="1741907422">
      <w:bodyDiv w:val="1"/>
      <w:marLeft w:val="0"/>
      <w:marRight w:val="0"/>
      <w:marTop w:val="0"/>
      <w:marBottom w:val="0"/>
      <w:divBdr>
        <w:top w:val="none" w:sz="0" w:space="0" w:color="auto"/>
        <w:left w:val="none" w:sz="0" w:space="0" w:color="auto"/>
        <w:bottom w:val="none" w:sz="0" w:space="0" w:color="auto"/>
        <w:right w:val="none" w:sz="0" w:space="0" w:color="auto"/>
      </w:divBdr>
    </w:div>
    <w:div w:id="1786726254">
      <w:bodyDiv w:val="1"/>
      <w:marLeft w:val="0"/>
      <w:marRight w:val="0"/>
      <w:marTop w:val="0"/>
      <w:marBottom w:val="0"/>
      <w:divBdr>
        <w:top w:val="none" w:sz="0" w:space="0" w:color="auto"/>
        <w:left w:val="none" w:sz="0" w:space="0" w:color="auto"/>
        <w:bottom w:val="none" w:sz="0" w:space="0" w:color="auto"/>
        <w:right w:val="none" w:sz="0" w:space="0" w:color="auto"/>
      </w:divBdr>
    </w:div>
    <w:div w:id="1804107372">
      <w:bodyDiv w:val="1"/>
      <w:marLeft w:val="0"/>
      <w:marRight w:val="0"/>
      <w:marTop w:val="0"/>
      <w:marBottom w:val="0"/>
      <w:divBdr>
        <w:top w:val="none" w:sz="0" w:space="0" w:color="auto"/>
        <w:left w:val="none" w:sz="0" w:space="0" w:color="auto"/>
        <w:bottom w:val="none" w:sz="0" w:space="0" w:color="auto"/>
        <w:right w:val="none" w:sz="0" w:space="0" w:color="auto"/>
      </w:divBdr>
    </w:div>
    <w:div w:id="1809011318">
      <w:bodyDiv w:val="1"/>
      <w:marLeft w:val="0"/>
      <w:marRight w:val="0"/>
      <w:marTop w:val="0"/>
      <w:marBottom w:val="0"/>
      <w:divBdr>
        <w:top w:val="none" w:sz="0" w:space="0" w:color="auto"/>
        <w:left w:val="none" w:sz="0" w:space="0" w:color="auto"/>
        <w:bottom w:val="none" w:sz="0" w:space="0" w:color="auto"/>
        <w:right w:val="none" w:sz="0" w:space="0" w:color="auto"/>
      </w:divBdr>
    </w:div>
    <w:div w:id="1812477371">
      <w:bodyDiv w:val="1"/>
      <w:marLeft w:val="0"/>
      <w:marRight w:val="0"/>
      <w:marTop w:val="0"/>
      <w:marBottom w:val="0"/>
      <w:divBdr>
        <w:top w:val="none" w:sz="0" w:space="0" w:color="auto"/>
        <w:left w:val="none" w:sz="0" w:space="0" w:color="auto"/>
        <w:bottom w:val="none" w:sz="0" w:space="0" w:color="auto"/>
        <w:right w:val="none" w:sz="0" w:space="0" w:color="auto"/>
      </w:divBdr>
    </w:div>
    <w:div w:id="1813407971">
      <w:bodyDiv w:val="1"/>
      <w:marLeft w:val="0"/>
      <w:marRight w:val="0"/>
      <w:marTop w:val="0"/>
      <w:marBottom w:val="0"/>
      <w:divBdr>
        <w:top w:val="none" w:sz="0" w:space="0" w:color="auto"/>
        <w:left w:val="none" w:sz="0" w:space="0" w:color="auto"/>
        <w:bottom w:val="none" w:sz="0" w:space="0" w:color="auto"/>
        <w:right w:val="none" w:sz="0" w:space="0" w:color="auto"/>
      </w:divBdr>
    </w:div>
    <w:div w:id="1828092284">
      <w:bodyDiv w:val="1"/>
      <w:marLeft w:val="0"/>
      <w:marRight w:val="0"/>
      <w:marTop w:val="0"/>
      <w:marBottom w:val="0"/>
      <w:divBdr>
        <w:top w:val="none" w:sz="0" w:space="0" w:color="auto"/>
        <w:left w:val="none" w:sz="0" w:space="0" w:color="auto"/>
        <w:bottom w:val="none" w:sz="0" w:space="0" w:color="auto"/>
        <w:right w:val="none" w:sz="0" w:space="0" w:color="auto"/>
      </w:divBdr>
    </w:div>
    <w:div w:id="1832718889">
      <w:bodyDiv w:val="1"/>
      <w:marLeft w:val="0"/>
      <w:marRight w:val="0"/>
      <w:marTop w:val="0"/>
      <w:marBottom w:val="0"/>
      <w:divBdr>
        <w:top w:val="none" w:sz="0" w:space="0" w:color="auto"/>
        <w:left w:val="none" w:sz="0" w:space="0" w:color="auto"/>
        <w:bottom w:val="none" w:sz="0" w:space="0" w:color="auto"/>
        <w:right w:val="none" w:sz="0" w:space="0" w:color="auto"/>
      </w:divBdr>
    </w:div>
    <w:div w:id="1844661053">
      <w:bodyDiv w:val="1"/>
      <w:marLeft w:val="0"/>
      <w:marRight w:val="0"/>
      <w:marTop w:val="0"/>
      <w:marBottom w:val="0"/>
      <w:divBdr>
        <w:top w:val="none" w:sz="0" w:space="0" w:color="auto"/>
        <w:left w:val="none" w:sz="0" w:space="0" w:color="auto"/>
        <w:bottom w:val="none" w:sz="0" w:space="0" w:color="auto"/>
        <w:right w:val="none" w:sz="0" w:space="0" w:color="auto"/>
      </w:divBdr>
    </w:div>
    <w:div w:id="1857882745">
      <w:bodyDiv w:val="1"/>
      <w:marLeft w:val="0"/>
      <w:marRight w:val="0"/>
      <w:marTop w:val="0"/>
      <w:marBottom w:val="0"/>
      <w:divBdr>
        <w:top w:val="none" w:sz="0" w:space="0" w:color="auto"/>
        <w:left w:val="none" w:sz="0" w:space="0" w:color="auto"/>
        <w:bottom w:val="none" w:sz="0" w:space="0" w:color="auto"/>
        <w:right w:val="none" w:sz="0" w:space="0" w:color="auto"/>
      </w:divBdr>
    </w:div>
    <w:div w:id="1901137371">
      <w:bodyDiv w:val="1"/>
      <w:marLeft w:val="0"/>
      <w:marRight w:val="0"/>
      <w:marTop w:val="0"/>
      <w:marBottom w:val="0"/>
      <w:divBdr>
        <w:top w:val="none" w:sz="0" w:space="0" w:color="auto"/>
        <w:left w:val="none" w:sz="0" w:space="0" w:color="auto"/>
        <w:bottom w:val="none" w:sz="0" w:space="0" w:color="auto"/>
        <w:right w:val="none" w:sz="0" w:space="0" w:color="auto"/>
      </w:divBdr>
    </w:div>
    <w:div w:id="1914316850">
      <w:bodyDiv w:val="1"/>
      <w:marLeft w:val="0"/>
      <w:marRight w:val="0"/>
      <w:marTop w:val="0"/>
      <w:marBottom w:val="0"/>
      <w:divBdr>
        <w:top w:val="none" w:sz="0" w:space="0" w:color="auto"/>
        <w:left w:val="none" w:sz="0" w:space="0" w:color="auto"/>
        <w:bottom w:val="none" w:sz="0" w:space="0" w:color="auto"/>
        <w:right w:val="none" w:sz="0" w:space="0" w:color="auto"/>
      </w:divBdr>
    </w:div>
    <w:div w:id="1916041382">
      <w:bodyDiv w:val="1"/>
      <w:marLeft w:val="0"/>
      <w:marRight w:val="0"/>
      <w:marTop w:val="0"/>
      <w:marBottom w:val="0"/>
      <w:divBdr>
        <w:top w:val="none" w:sz="0" w:space="0" w:color="auto"/>
        <w:left w:val="none" w:sz="0" w:space="0" w:color="auto"/>
        <w:bottom w:val="none" w:sz="0" w:space="0" w:color="auto"/>
        <w:right w:val="none" w:sz="0" w:space="0" w:color="auto"/>
      </w:divBdr>
    </w:div>
    <w:div w:id="1916277123">
      <w:bodyDiv w:val="1"/>
      <w:marLeft w:val="0"/>
      <w:marRight w:val="0"/>
      <w:marTop w:val="0"/>
      <w:marBottom w:val="0"/>
      <w:divBdr>
        <w:top w:val="none" w:sz="0" w:space="0" w:color="auto"/>
        <w:left w:val="none" w:sz="0" w:space="0" w:color="auto"/>
        <w:bottom w:val="none" w:sz="0" w:space="0" w:color="auto"/>
        <w:right w:val="none" w:sz="0" w:space="0" w:color="auto"/>
      </w:divBdr>
    </w:div>
    <w:div w:id="1919512858">
      <w:bodyDiv w:val="1"/>
      <w:marLeft w:val="0"/>
      <w:marRight w:val="0"/>
      <w:marTop w:val="0"/>
      <w:marBottom w:val="0"/>
      <w:divBdr>
        <w:top w:val="none" w:sz="0" w:space="0" w:color="auto"/>
        <w:left w:val="none" w:sz="0" w:space="0" w:color="auto"/>
        <w:bottom w:val="none" w:sz="0" w:space="0" w:color="auto"/>
        <w:right w:val="none" w:sz="0" w:space="0" w:color="auto"/>
      </w:divBdr>
    </w:div>
    <w:div w:id="1934313618">
      <w:bodyDiv w:val="1"/>
      <w:marLeft w:val="0"/>
      <w:marRight w:val="0"/>
      <w:marTop w:val="0"/>
      <w:marBottom w:val="0"/>
      <w:divBdr>
        <w:top w:val="none" w:sz="0" w:space="0" w:color="auto"/>
        <w:left w:val="none" w:sz="0" w:space="0" w:color="auto"/>
        <w:bottom w:val="none" w:sz="0" w:space="0" w:color="auto"/>
        <w:right w:val="none" w:sz="0" w:space="0" w:color="auto"/>
      </w:divBdr>
    </w:div>
    <w:div w:id="1951861912">
      <w:bodyDiv w:val="1"/>
      <w:marLeft w:val="0"/>
      <w:marRight w:val="0"/>
      <w:marTop w:val="0"/>
      <w:marBottom w:val="0"/>
      <w:divBdr>
        <w:top w:val="none" w:sz="0" w:space="0" w:color="auto"/>
        <w:left w:val="none" w:sz="0" w:space="0" w:color="auto"/>
        <w:bottom w:val="none" w:sz="0" w:space="0" w:color="auto"/>
        <w:right w:val="none" w:sz="0" w:space="0" w:color="auto"/>
      </w:divBdr>
    </w:div>
    <w:div w:id="1955674983">
      <w:bodyDiv w:val="1"/>
      <w:marLeft w:val="0"/>
      <w:marRight w:val="0"/>
      <w:marTop w:val="0"/>
      <w:marBottom w:val="0"/>
      <w:divBdr>
        <w:top w:val="none" w:sz="0" w:space="0" w:color="auto"/>
        <w:left w:val="none" w:sz="0" w:space="0" w:color="auto"/>
        <w:bottom w:val="none" w:sz="0" w:space="0" w:color="auto"/>
        <w:right w:val="none" w:sz="0" w:space="0" w:color="auto"/>
      </w:divBdr>
    </w:div>
    <w:div w:id="1969357492">
      <w:bodyDiv w:val="1"/>
      <w:marLeft w:val="0"/>
      <w:marRight w:val="0"/>
      <w:marTop w:val="0"/>
      <w:marBottom w:val="0"/>
      <w:divBdr>
        <w:top w:val="none" w:sz="0" w:space="0" w:color="auto"/>
        <w:left w:val="none" w:sz="0" w:space="0" w:color="auto"/>
        <w:bottom w:val="none" w:sz="0" w:space="0" w:color="auto"/>
        <w:right w:val="none" w:sz="0" w:space="0" w:color="auto"/>
      </w:divBdr>
    </w:div>
    <w:div w:id="1971549496">
      <w:bodyDiv w:val="1"/>
      <w:marLeft w:val="0"/>
      <w:marRight w:val="0"/>
      <w:marTop w:val="0"/>
      <w:marBottom w:val="0"/>
      <w:divBdr>
        <w:top w:val="none" w:sz="0" w:space="0" w:color="auto"/>
        <w:left w:val="none" w:sz="0" w:space="0" w:color="auto"/>
        <w:bottom w:val="none" w:sz="0" w:space="0" w:color="auto"/>
        <w:right w:val="none" w:sz="0" w:space="0" w:color="auto"/>
      </w:divBdr>
    </w:div>
    <w:div w:id="1977836497">
      <w:bodyDiv w:val="1"/>
      <w:marLeft w:val="0"/>
      <w:marRight w:val="0"/>
      <w:marTop w:val="0"/>
      <w:marBottom w:val="0"/>
      <w:divBdr>
        <w:top w:val="none" w:sz="0" w:space="0" w:color="auto"/>
        <w:left w:val="none" w:sz="0" w:space="0" w:color="auto"/>
        <w:bottom w:val="none" w:sz="0" w:space="0" w:color="auto"/>
        <w:right w:val="none" w:sz="0" w:space="0" w:color="auto"/>
      </w:divBdr>
    </w:div>
    <w:div w:id="1992370689">
      <w:bodyDiv w:val="1"/>
      <w:marLeft w:val="0"/>
      <w:marRight w:val="0"/>
      <w:marTop w:val="0"/>
      <w:marBottom w:val="0"/>
      <w:divBdr>
        <w:top w:val="none" w:sz="0" w:space="0" w:color="auto"/>
        <w:left w:val="none" w:sz="0" w:space="0" w:color="auto"/>
        <w:bottom w:val="none" w:sz="0" w:space="0" w:color="auto"/>
        <w:right w:val="none" w:sz="0" w:space="0" w:color="auto"/>
      </w:divBdr>
    </w:div>
    <w:div w:id="2010130957">
      <w:bodyDiv w:val="1"/>
      <w:marLeft w:val="0"/>
      <w:marRight w:val="0"/>
      <w:marTop w:val="0"/>
      <w:marBottom w:val="0"/>
      <w:divBdr>
        <w:top w:val="none" w:sz="0" w:space="0" w:color="auto"/>
        <w:left w:val="none" w:sz="0" w:space="0" w:color="auto"/>
        <w:bottom w:val="none" w:sz="0" w:space="0" w:color="auto"/>
        <w:right w:val="none" w:sz="0" w:space="0" w:color="auto"/>
      </w:divBdr>
    </w:div>
    <w:div w:id="2021003723">
      <w:bodyDiv w:val="1"/>
      <w:marLeft w:val="0"/>
      <w:marRight w:val="0"/>
      <w:marTop w:val="0"/>
      <w:marBottom w:val="0"/>
      <w:divBdr>
        <w:top w:val="none" w:sz="0" w:space="0" w:color="auto"/>
        <w:left w:val="none" w:sz="0" w:space="0" w:color="auto"/>
        <w:bottom w:val="none" w:sz="0" w:space="0" w:color="auto"/>
        <w:right w:val="none" w:sz="0" w:space="0" w:color="auto"/>
      </w:divBdr>
    </w:div>
    <w:div w:id="2024546968">
      <w:bodyDiv w:val="1"/>
      <w:marLeft w:val="0"/>
      <w:marRight w:val="0"/>
      <w:marTop w:val="0"/>
      <w:marBottom w:val="0"/>
      <w:divBdr>
        <w:top w:val="none" w:sz="0" w:space="0" w:color="auto"/>
        <w:left w:val="none" w:sz="0" w:space="0" w:color="auto"/>
        <w:bottom w:val="none" w:sz="0" w:space="0" w:color="auto"/>
        <w:right w:val="none" w:sz="0" w:space="0" w:color="auto"/>
      </w:divBdr>
    </w:div>
    <w:div w:id="2031450667">
      <w:bodyDiv w:val="1"/>
      <w:marLeft w:val="0"/>
      <w:marRight w:val="0"/>
      <w:marTop w:val="0"/>
      <w:marBottom w:val="0"/>
      <w:divBdr>
        <w:top w:val="none" w:sz="0" w:space="0" w:color="auto"/>
        <w:left w:val="none" w:sz="0" w:space="0" w:color="auto"/>
        <w:bottom w:val="none" w:sz="0" w:space="0" w:color="auto"/>
        <w:right w:val="none" w:sz="0" w:space="0" w:color="auto"/>
      </w:divBdr>
    </w:div>
    <w:div w:id="2037266547">
      <w:bodyDiv w:val="1"/>
      <w:marLeft w:val="0"/>
      <w:marRight w:val="0"/>
      <w:marTop w:val="0"/>
      <w:marBottom w:val="0"/>
      <w:divBdr>
        <w:top w:val="none" w:sz="0" w:space="0" w:color="auto"/>
        <w:left w:val="none" w:sz="0" w:space="0" w:color="auto"/>
        <w:bottom w:val="none" w:sz="0" w:space="0" w:color="auto"/>
        <w:right w:val="none" w:sz="0" w:space="0" w:color="auto"/>
      </w:divBdr>
    </w:div>
    <w:div w:id="2040735370">
      <w:bodyDiv w:val="1"/>
      <w:marLeft w:val="0"/>
      <w:marRight w:val="0"/>
      <w:marTop w:val="0"/>
      <w:marBottom w:val="0"/>
      <w:divBdr>
        <w:top w:val="none" w:sz="0" w:space="0" w:color="auto"/>
        <w:left w:val="none" w:sz="0" w:space="0" w:color="auto"/>
        <w:bottom w:val="none" w:sz="0" w:space="0" w:color="auto"/>
        <w:right w:val="none" w:sz="0" w:space="0" w:color="auto"/>
      </w:divBdr>
    </w:div>
    <w:div w:id="2058124104">
      <w:bodyDiv w:val="1"/>
      <w:marLeft w:val="0"/>
      <w:marRight w:val="0"/>
      <w:marTop w:val="0"/>
      <w:marBottom w:val="0"/>
      <w:divBdr>
        <w:top w:val="none" w:sz="0" w:space="0" w:color="auto"/>
        <w:left w:val="none" w:sz="0" w:space="0" w:color="auto"/>
        <w:bottom w:val="none" w:sz="0" w:space="0" w:color="auto"/>
        <w:right w:val="none" w:sz="0" w:space="0" w:color="auto"/>
      </w:divBdr>
    </w:div>
    <w:div w:id="2061008156">
      <w:bodyDiv w:val="1"/>
      <w:marLeft w:val="0"/>
      <w:marRight w:val="0"/>
      <w:marTop w:val="0"/>
      <w:marBottom w:val="0"/>
      <w:divBdr>
        <w:top w:val="none" w:sz="0" w:space="0" w:color="auto"/>
        <w:left w:val="none" w:sz="0" w:space="0" w:color="auto"/>
        <w:bottom w:val="none" w:sz="0" w:space="0" w:color="auto"/>
        <w:right w:val="none" w:sz="0" w:space="0" w:color="auto"/>
      </w:divBdr>
    </w:div>
    <w:div w:id="2068645881">
      <w:bodyDiv w:val="1"/>
      <w:marLeft w:val="0"/>
      <w:marRight w:val="0"/>
      <w:marTop w:val="0"/>
      <w:marBottom w:val="0"/>
      <w:divBdr>
        <w:top w:val="none" w:sz="0" w:space="0" w:color="auto"/>
        <w:left w:val="none" w:sz="0" w:space="0" w:color="auto"/>
        <w:bottom w:val="none" w:sz="0" w:space="0" w:color="auto"/>
        <w:right w:val="none" w:sz="0" w:space="0" w:color="auto"/>
      </w:divBdr>
    </w:div>
    <w:div w:id="2105758987">
      <w:bodyDiv w:val="1"/>
      <w:marLeft w:val="0"/>
      <w:marRight w:val="0"/>
      <w:marTop w:val="0"/>
      <w:marBottom w:val="0"/>
      <w:divBdr>
        <w:top w:val="none" w:sz="0" w:space="0" w:color="auto"/>
        <w:left w:val="none" w:sz="0" w:space="0" w:color="auto"/>
        <w:bottom w:val="none" w:sz="0" w:space="0" w:color="auto"/>
        <w:right w:val="none" w:sz="0" w:space="0" w:color="auto"/>
      </w:divBdr>
    </w:div>
    <w:div w:id="2113356973">
      <w:bodyDiv w:val="1"/>
      <w:marLeft w:val="0"/>
      <w:marRight w:val="0"/>
      <w:marTop w:val="0"/>
      <w:marBottom w:val="0"/>
      <w:divBdr>
        <w:top w:val="none" w:sz="0" w:space="0" w:color="auto"/>
        <w:left w:val="none" w:sz="0" w:space="0" w:color="auto"/>
        <w:bottom w:val="none" w:sz="0" w:space="0" w:color="auto"/>
        <w:right w:val="none" w:sz="0" w:space="0" w:color="auto"/>
      </w:divBdr>
    </w:div>
    <w:div w:id="2115788472">
      <w:bodyDiv w:val="1"/>
      <w:marLeft w:val="0"/>
      <w:marRight w:val="0"/>
      <w:marTop w:val="0"/>
      <w:marBottom w:val="0"/>
      <w:divBdr>
        <w:top w:val="none" w:sz="0" w:space="0" w:color="auto"/>
        <w:left w:val="none" w:sz="0" w:space="0" w:color="auto"/>
        <w:bottom w:val="none" w:sz="0" w:space="0" w:color="auto"/>
        <w:right w:val="none" w:sz="0" w:space="0" w:color="auto"/>
      </w:divBdr>
    </w:div>
    <w:div w:id="2122605507">
      <w:bodyDiv w:val="1"/>
      <w:marLeft w:val="0"/>
      <w:marRight w:val="0"/>
      <w:marTop w:val="0"/>
      <w:marBottom w:val="0"/>
      <w:divBdr>
        <w:top w:val="none" w:sz="0" w:space="0" w:color="auto"/>
        <w:left w:val="none" w:sz="0" w:space="0" w:color="auto"/>
        <w:bottom w:val="none" w:sz="0" w:space="0" w:color="auto"/>
        <w:right w:val="none" w:sz="0" w:space="0" w:color="auto"/>
      </w:divBdr>
    </w:div>
    <w:div w:id="2138790490">
      <w:bodyDiv w:val="1"/>
      <w:marLeft w:val="0"/>
      <w:marRight w:val="0"/>
      <w:marTop w:val="0"/>
      <w:marBottom w:val="0"/>
      <w:divBdr>
        <w:top w:val="none" w:sz="0" w:space="0" w:color="auto"/>
        <w:left w:val="none" w:sz="0" w:space="0" w:color="auto"/>
        <w:bottom w:val="none" w:sz="0" w:space="0" w:color="auto"/>
        <w:right w:val="none" w:sz="0" w:space="0" w:color="auto"/>
      </w:divBdr>
    </w:div>
    <w:div w:id="2141221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72</Pages>
  <Words>21160</Words>
  <Characters>120614</Characters>
  <Application>Microsoft Office Word</Application>
  <DocSecurity>0</DocSecurity>
  <Lines>1005</Lines>
  <Paragraphs>282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5</cp:revision>
  <cp:lastPrinted>2022-12-07T11:53:00Z</cp:lastPrinted>
  <dcterms:created xsi:type="dcterms:W3CDTF">2022-12-06T17:33:00Z</dcterms:created>
  <dcterms:modified xsi:type="dcterms:W3CDTF">2022-12-07T11:55:00Z</dcterms:modified>
</cp:coreProperties>
</file>